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1A" w:rsidRDefault="003049CD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8" type="#_x0000_t202" style="position:absolute;left:0;text-align:left;margin-left:312.4pt;margin-top:360.2pt;width:174.15pt;height:85.85pt;z-index:1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498;mso-column-margin:5.7pt" inset="2.85pt,2.85pt,2.85pt,2.85pt">
              <w:txbxContent>
                <w:p w:rsidR="003049CD" w:rsidRPr="003049CD" w:rsidRDefault="003049CD" w:rsidP="003049CD">
                  <w:pPr>
                    <w:pStyle w:val="c4"/>
                    <w:spacing w:before="0" w:beforeAutospacing="0" w:after="0" w:afterAutospacing="0"/>
                    <w:jc w:val="both"/>
                    <w:rPr>
                      <w:i/>
                      <w:color w:val="000000"/>
                    </w:rPr>
                  </w:pPr>
                  <w:r w:rsidRPr="003049CD">
                    <w:rPr>
                      <w:rStyle w:val="c2"/>
                      <w:i/>
                      <w:color w:val="000000"/>
                    </w:rPr>
                    <w:t>WWW.DETSKIY-MIR.NET</w:t>
                  </w:r>
                </w:p>
                <w:p w:rsidR="003049CD" w:rsidRPr="003049CD" w:rsidRDefault="003049CD" w:rsidP="003049CD">
                  <w:pPr>
                    <w:pStyle w:val="c4"/>
                    <w:spacing w:before="0" w:beforeAutospacing="0" w:after="0" w:afterAutospacing="0"/>
                    <w:jc w:val="both"/>
                    <w:rPr>
                      <w:rStyle w:val="c2"/>
                      <w:i/>
                      <w:color w:val="000000"/>
                    </w:rPr>
                  </w:pPr>
                  <w:r w:rsidRPr="003049CD">
                    <w:rPr>
                      <w:rStyle w:val="c2"/>
                      <w:i/>
                      <w:color w:val="000000"/>
                    </w:rPr>
                    <w:t>WWW.SOLNET.EE</w:t>
                  </w:r>
                </w:p>
                <w:p w:rsidR="003049CD" w:rsidRPr="003049CD" w:rsidRDefault="003049CD" w:rsidP="003049CD">
                  <w:pPr>
                    <w:pStyle w:val="c4"/>
                    <w:spacing w:before="0" w:beforeAutospacing="0" w:after="0" w:afterAutospacing="0"/>
                    <w:jc w:val="both"/>
                    <w:rPr>
                      <w:i/>
                      <w:color w:val="000000"/>
                    </w:rPr>
                  </w:pPr>
                  <w:r w:rsidRPr="003049CD">
                    <w:rPr>
                      <w:rStyle w:val="c2"/>
                      <w:i/>
                      <w:color w:val="000000"/>
                    </w:rPr>
                    <w:t>WWW.POCHEMU4KA.RU</w:t>
                  </w:r>
                </w:p>
                <w:p w:rsidR="003049CD" w:rsidRPr="003049CD" w:rsidRDefault="003049CD" w:rsidP="003049CD">
                  <w:pPr>
                    <w:pStyle w:val="20"/>
                    <w:spacing w:after="0"/>
                    <w:jc w:val="both"/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WWW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KLEPA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</w:p>
                <w:p w:rsidR="003049CD" w:rsidRPr="003049CD" w:rsidRDefault="003049CD" w:rsidP="003049CD">
                  <w:pPr>
                    <w:pStyle w:val="2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WWW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FAMILY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BOOKNIK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3049CD">
                    <w:rPr>
                      <w:rStyle w:val="c2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left:0;text-align:left;margin-left:302.85pt;margin-top:227.75pt;width:171pt;height:60.9pt;z-index: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;mso-fit-shape-to-text:t" inset="2.85pt,2.85pt,2.85pt,2.85pt">
              <w:txbxContent>
                <w:p w:rsidR="00A537EB" w:rsidRPr="003049CD" w:rsidRDefault="003049CD">
                  <w:pPr>
                    <w:pStyle w:val="a6"/>
                    <w:rPr>
                      <w:caps/>
                      <w:sz w:val="32"/>
                      <w:szCs w:val="32"/>
                      <w:lang w:val="ru-RU"/>
                    </w:rPr>
                  </w:pPr>
                  <w:r>
                    <w:rPr>
                      <w:caps/>
                      <w:sz w:val="32"/>
                      <w:szCs w:val="32"/>
                      <w:lang w:val="ru-RU"/>
                    </w:rPr>
                    <w:t>Сайты для родителей и их детей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left:0;text-align:left;margin-left:48.2pt;margin-top:252.3pt;width:174.15pt;height:280.65pt;z-index: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DB6EE5" w:rsidRPr="003049CD" w:rsidRDefault="00DB6EE5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Style w:val="c2"/>
                      <w:color w:val="000000"/>
                      <w:sz w:val="20"/>
                      <w:szCs w:val="20"/>
                    </w:rPr>
                  </w:pPr>
                  <w:r w:rsidRPr="003049CD">
                    <w:rPr>
                      <w:rStyle w:val="c2"/>
                      <w:b/>
                      <w:color w:val="000000"/>
                      <w:sz w:val="20"/>
                      <w:szCs w:val="20"/>
                    </w:rPr>
                    <w:t>WWW.KINDER.RU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–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Для школьников здесь есть отдельный раздел с объяснением задачек и правил!</w:t>
                  </w:r>
                </w:p>
                <w:p w:rsidR="00DB6EE5" w:rsidRPr="003049CD" w:rsidRDefault="00DB6EE5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DB6EE5" w:rsidRPr="003049CD" w:rsidRDefault="003049CD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Style w:val="c2"/>
                      <w:color w:val="000000"/>
                      <w:sz w:val="20"/>
                      <w:szCs w:val="20"/>
                    </w:rPr>
                  </w:pPr>
                  <w:r w:rsidRPr="003049CD">
                    <w:rPr>
                      <w:rStyle w:val="c2"/>
                      <w:b/>
                      <w:color w:val="000000"/>
                      <w:sz w:val="20"/>
                      <w:szCs w:val="20"/>
                      <w:lang w:val="en-US"/>
                    </w:rPr>
                    <w:t>WWW</w:t>
                  </w:r>
                  <w:r w:rsidRPr="003049CD">
                    <w:rPr>
                      <w:rStyle w:val="c2"/>
                      <w:b/>
                      <w:color w:val="000000"/>
                      <w:sz w:val="20"/>
                      <w:szCs w:val="20"/>
                    </w:rPr>
                    <w:t>.KINDER-ONLINE.RU</w:t>
                  </w:r>
                  <w:r w:rsidR="00DB6EE5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– сайт для детей от 10 до 16 лет, которые интересуются</w:t>
                  </w:r>
                  <w:r w:rsidR="00DB6EE5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субкультурами и стремятся быть </w:t>
                  </w:r>
                  <w:r w:rsidR="00DB6EE5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самостоятельными.</w:t>
                  </w:r>
                </w:p>
                <w:p w:rsidR="00DB6EE5" w:rsidRPr="003049CD" w:rsidRDefault="00DB6EE5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Style w:val="c2"/>
                      <w:color w:val="000000"/>
                      <w:sz w:val="20"/>
                      <w:szCs w:val="20"/>
                    </w:rPr>
                  </w:pPr>
                </w:p>
                <w:p w:rsidR="00DB6EE5" w:rsidRPr="003049CD" w:rsidRDefault="003049CD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Style w:val="c2"/>
                      <w:color w:val="000000"/>
                      <w:sz w:val="20"/>
                      <w:szCs w:val="20"/>
                    </w:rPr>
                  </w:pPr>
                  <w:r w:rsidRPr="003049CD">
                    <w:rPr>
                      <w:rStyle w:val="c2"/>
                      <w:b/>
                      <w:color w:val="000000"/>
                      <w:sz w:val="20"/>
                      <w:szCs w:val="20"/>
                      <w:lang w:val="en-US"/>
                    </w:rPr>
                    <w:t>WWW.</w:t>
                  </w:r>
                  <w:r w:rsidRPr="003049CD">
                    <w:rPr>
                      <w:rStyle w:val="c2"/>
                      <w:b/>
                      <w:color w:val="000000"/>
                      <w:sz w:val="20"/>
                      <w:szCs w:val="20"/>
                    </w:rPr>
                    <w:t>WEBDETI.NET</w:t>
                  </w:r>
                  <w:r w:rsidR="00DB6EE5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</w:t>
                  </w:r>
                  <w:r w:rsidR="00DB6EE5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–</w:t>
                  </w:r>
                </w:p>
                <w:p w:rsidR="00DB6EE5" w:rsidRPr="003049CD" w:rsidRDefault="00DB6EE5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Style w:val="c2"/>
                      <w:color w:val="000000"/>
                      <w:sz w:val="20"/>
                      <w:szCs w:val="20"/>
                    </w:rPr>
                  </w:pP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неограниченный запас статей,</w:t>
                  </w:r>
                  <w:r w:rsidR="003049CD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инструкций, вспомогательных</w:t>
                  </w:r>
                  <w:r w:rsidR="003049CD"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материалов. </w:t>
                  </w:r>
                </w:p>
                <w:p w:rsidR="00DB6EE5" w:rsidRPr="003049CD" w:rsidRDefault="00DB6EE5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  <w:p w:rsidR="00DB6EE5" w:rsidRPr="003049CD" w:rsidRDefault="00DB6EE5" w:rsidP="00DB6EE5">
                  <w:pPr>
                    <w:pStyle w:val="c4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3049CD">
                    <w:rPr>
                      <w:rStyle w:val="c2"/>
                      <w:b/>
                      <w:color w:val="000000"/>
                      <w:sz w:val="20"/>
                      <w:szCs w:val="20"/>
                    </w:rPr>
                    <w:t>WWW.GRAMOTA.RU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–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Здесь можно проверить правописание и значение слов, уточнить правила, найти пословицы, поговорки и «</w:t>
                  </w:r>
                  <w:proofErr w:type="spellStart"/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запоминалки</w:t>
                  </w:r>
                  <w:proofErr w:type="spellEnd"/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», которые помогут усвоить сложные правила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по русскому языку</w:t>
                  </w:r>
                  <w:r w:rsidRPr="003049CD">
                    <w:rPr>
                      <w:rStyle w:val="c2"/>
                      <w:color w:val="000000"/>
                      <w:sz w:val="20"/>
                      <w:szCs w:val="20"/>
                    </w:rPr>
                    <w:t>.</w:t>
                  </w:r>
                </w:p>
                <w:p w:rsidR="00A537EB" w:rsidRPr="00DB6EE5" w:rsidRDefault="00A537EB" w:rsidP="00DB6EE5">
                  <w:pPr>
                    <w:pStyle w:val="20"/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8" type="#_x0000_t202" style="position:absolute;left:0;text-align:left;margin-left:51.85pt;margin-top:93.5pt;width:155.85pt;height:147.35pt;z-index:14;mso-wrap-style:none;mso-position-horizontal-relative:page;mso-position-vertical-relative:page" filled="f" stroked="f">
            <v:textbox style="mso-next-textbox:#_x0000_s1478;mso-fit-shape-to-text:t">
              <w:txbxContent>
                <w:p w:rsidR="00A537EB" w:rsidRDefault="00DB6EE5">
                  <w:r>
                    <w:rPr>
                      <w:color w:val="auto"/>
                      <w:kern w:val="0"/>
                      <w:sz w:val="20"/>
                      <w:szCs w:val="20"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1.35pt;height:130.15pt">
                        <v:imagedata r:id="rId5" o:title="j0205582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pict>
          <v:group id="_x0000_s1284" style="position:absolute;left:0;text-align:left;margin-left:48.2pt;margin-top:70.5pt;width:167.75pt;height:6.5pt;z-index:9;mso-position-horizontal-relative:page;mso-position-vertical-relative:page" coordorigin="184343,201168" coordsize="21305,822">
            <v:rect id="_x0000_s1285" style="position:absolute;left:184343;top:201168;width:7101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;top:201168;width:710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;top:201168;width:710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pict>
          <v:shape id="_x0000_s1278" type="#_x0000_t202" style="position:absolute;left:0;text-align:left;margin-left:48.2pt;margin-top:49.05pt;width:167.75pt;height:33.8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;mso-fit-shape-to-text:t" inset="2.85pt,2.85pt,2.85pt,2.85pt">
              <w:txbxContent>
                <w:p w:rsidR="00A537EB" w:rsidRPr="00FF0996" w:rsidRDefault="00DB6EE5">
                  <w:pPr>
                    <w:pStyle w:val="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Сайты для детей</w:t>
                  </w:r>
                </w:p>
              </w:txbxContent>
            </v:textbox>
            <w10:wrap anchorx="page" anchory="page"/>
          </v:shape>
        </w:pict>
      </w:r>
      <w:r w:rsidR="00A537EB">
        <w:pict>
          <v:shape id="_x0000_s1497" type="#_x0000_t202" style="position:absolute;left:0;text-align:left;margin-left:348.95pt;margin-top:513.95pt;width:78.95pt;height:49.65pt;z-index:1;mso-wrap-style:none;mso-position-horizontal-relative:page;mso-position-vertical-relative:page" filled="f" stroked="f">
            <v:textbox style="mso-next-textbox:#_x0000_s1497;mso-fit-shape-to-text:t">
              <w:txbxContent>
                <w:p w:rsidR="00A537EB" w:rsidRDefault="003049CD">
                  <w:r>
                    <w:rPr>
                      <w:color w:val="auto"/>
                      <w:kern w:val="0"/>
                      <w:sz w:val="20"/>
                      <w:szCs w:val="20"/>
                      <w:lang w:val="ru-RU" w:eastAsia="ru-RU"/>
                    </w:rPr>
                    <w:pict>
                      <v:shape id="_x0000_i1026" type="#_x0000_t75" style="width:70.4pt;height:43.2pt">
                        <v:imagedata r:id="rId6" o:title="j0285750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A537EB">
        <w:pict>
          <v:shape id="_x0000_s1280" type="#_x0000_t202" style="position:absolute;left:0;text-align:left;margin-left:576.7pt;margin-top:476.45pt;width:168.5pt;height:24.95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A537EB" w:rsidRPr="00FF0996" w:rsidRDefault="00DB6EE5">
                  <w:pPr>
                    <w:pStyle w:val="a7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Организация деятельности за ПК</w:t>
                  </w:r>
                </w:p>
              </w:txbxContent>
            </v:textbox>
            <w10:wrap anchorx="page" anchory="page"/>
          </v:shape>
        </w:pict>
      </w:r>
      <w:r w:rsidR="00A537EB">
        <w:pict>
          <v:shape id="_x0000_s1479" type="#_x0000_t202" style="position:absolute;left:0;text-align:left;margin-left:593.4pt;margin-top:240.85pt;width:153.85pt;height:95.4pt;z-index:15;mso-wrap-style:none;mso-position-horizontal-relative:page;mso-position-vertical-relative:page" filled="f" stroked="f">
            <v:textbox style="mso-next-textbox:#_x0000_s1479;mso-fit-shape-to-text:t">
              <w:txbxContent>
                <w:p w:rsidR="00A537EB" w:rsidRDefault="00DB6EE5">
                  <w:r>
                    <w:rPr>
                      <w:color w:val="auto"/>
                      <w:kern w:val="0"/>
                      <w:sz w:val="20"/>
                      <w:szCs w:val="20"/>
                      <w:lang w:val="ru-RU" w:eastAsia="ru-RU"/>
                    </w:rPr>
                    <w:pict>
                      <v:shape id="_x0000_i1027" type="#_x0000_t75" style="width:139.2pt;height:142.4pt">
                        <v:imagedata r:id="rId7" o:title="j0195384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A537EB">
        <w:pict>
          <v:group id="_x0000_s1288" style="position:absolute;left:0;text-align:left;margin-left:576.7pt;margin-top:107.6pt;width:168.5pt;height:6.5pt;z-index:10;mso-position-horizontal-relative:page;mso-position-vertical-relative:page" coordorigin="251460,201168" coordsize="21396,822">
            <v:rect id="_x0000_s1289" style="position:absolute;left:251460;top:201168;width:7132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;top:201168;width:713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;top:201168;width:713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A537EB">
        <w:pict>
          <v:shape id="_x0000_s1279" type="#_x0000_t202" style="position:absolute;left:0;text-align:left;margin-left:577.7pt;margin-top:61.6pt;width:168.5pt;height:47.1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DB6EE5" w:rsidRPr="00DB6EE5" w:rsidRDefault="00DB6EE5" w:rsidP="00DB6EE5">
                  <w:pPr>
                    <w:pStyle w:val="a9"/>
                    <w:rPr>
                      <w:rFonts w:ascii="Arial" w:hAnsi="Arial" w:cs="Arial"/>
                      <w:b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lang w:val="ru-RU"/>
                    </w:rPr>
                    <w:t>«Компьютер – не  забава»</w:t>
                  </w:r>
                </w:p>
              </w:txbxContent>
            </v:textbox>
            <w10:wrap anchorx="page" anchory="page"/>
          </v:shape>
        </w:pict>
      </w:r>
      <w:r w:rsidR="00A537EB">
        <w:pict>
          <v:shape id="_x0000_s1276" type="#_x0000_t202" style="position:absolute;left:0;text-align:left;margin-left:576.7pt;margin-top:119.6pt;width:168.5pt;height:39.3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A537EB" w:rsidRPr="00FF0996" w:rsidRDefault="00DB6EE5" w:rsidP="00DB6EE5">
                  <w:pPr>
                    <w:pStyle w:val="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Брошюра для родителей и их детей</w:t>
                  </w:r>
                </w:p>
              </w:txbxContent>
            </v:textbox>
            <w10:wrap anchorx="page" anchory="page"/>
          </v:shape>
        </w:pict>
      </w:r>
      <w:r w:rsidR="00A537EB">
        <w:pict>
          <v:rect id="_x0000_s1036" style="position:absolute;left:0;text-align:left;margin-left:341.95pt;margin-top:517.15pt;width:108pt;height:54pt;z-index:2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>
        <w:br w:type="page"/>
      </w:r>
      <w:r w:rsidR="0026311A">
        <w:lastRenderedPageBreak/>
        <w:pict>
          <v:shape id="_x0000_s1381" type="#_x0000_t202" style="position:absolute;left:0;text-align:left;margin-left:310.1pt;margin-top:96.8pt;width:191.75pt;height:375.35pt;z-index: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1;mso-column-margin:5.7pt" inset="2.85pt,2.85pt,2.85pt,2.85pt">
              <w:txbxContent>
                <w:p w:rsidR="00A537EB" w:rsidRPr="003A1A56" w:rsidRDefault="00562FB7">
                  <w:pPr>
                    <w:pStyle w:val="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Правила работы за ПК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Ребенок может работать за компьютером не более 15 минут (дошкольник), младший школьник – 10 минут, старший – 1,5 – 2 часа.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Лучше играть в компьютерные игры в первой половине дня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В течение недели ребенок может работать с компьютером не более трех раз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Комната, в которой он работает за компьютером, должна быть хорошо освещена.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Мебель (стол и стул) по размерам должны соответствовать росту ребенка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Расстояние от глаз ребенка до монитора не должно превышать </w:t>
                  </w:r>
                  <w:smartTag w:uri="urn:schemas-microsoft-com:office:smarttags" w:element="metricconverter">
                    <w:smartTagPr>
                      <w:attr w:name="ProductID" w:val="60 см"/>
                    </w:smartTagPr>
                    <w:r w:rsidRPr="006E124A">
                      <w:rPr>
                        <w:sz w:val="20"/>
                        <w:szCs w:val="20"/>
                        <w:lang w:val="ru-RU"/>
                      </w:rPr>
                      <w:t>60 см</w:t>
                    </w:r>
                  </w:smartTag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В процессе игры ребенка на компьютере необходимо следить за соблюдением правильной осанки ребенком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После игры с компьютером нужно обязательно сделать зарядку для глаз </w:t>
                  </w:r>
                </w:p>
                <w:p w:rsidR="006E124A" w:rsidRDefault="006E124A" w:rsidP="006E124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Игровую деятельность с компьютером нужно сменить физическими упражнениями и играми. </w:t>
                  </w:r>
                </w:p>
                <w:p w:rsidR="006E124A" w:rsidRDefault="006E124A" w:rsidP="006E124A">
                  <w:p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</w:p>
                <w:p w:rsidR="006E124A" w:rsidRPr="006E124A" w:rsidRDefault="006E124A" w:rsidP="006E124A">
                  <w:pPr>
                    <w:spacing w:before="100" w:beforeAutospacing="1" w:after="100" w:afterAutospacing="1" w:line="240" w:lineRule="auto"/>
                    <w:jc w:val="left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3A1A56" w:rsidRDefault="00A537EB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26311A">
        <w:pict>
          <v:rect id="_x0000_s1481" style="position:absolute;left:0;text-align:left;margin-left:562pt;margin-top:421.8pt;width:202.15pt;height:119.6pt;z-index:17;mso-position-horizontal-relative:page;mso-position-vertical-relative:page" fillcolor="#fff5c9" stroked="f">
            <v:imagedata embosscolor="shadow add(51)"/>
            <v:shadow on="t" color="#f90" opacity=".5" offset="6pt,6pt"/>
            <o:extrusion v:ext="view" backdepth="1in" rotationangle="25,25" viewpoint="0,0" viewpointorigin="0,0" skewangle="0" skewamt="0" lightposition=",-50000" type="perspective"/>
            <v:textbox style="mso-next-textbox:#_x0000_s1481">
              <w:txbxContent>
                <w:p w:rsidR="00A537EB" w:rsidRPr="003A1A56" w:rsidRDefault="006E124A">
                  <w:pPr>
                    <w:pStyle w:val="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lang w:val="ru-RU"/>
                    </w:rPr>
                    <w:t>Компьютер есть и остается массовым</w:t>
                  </w:r>
                  <w:r w:rsidR="0026311A">
                    <w:rPr>
                      <w:lang w:val="ru-RU"/>
                    </w:rPr>
                    <w:t>,</w:t>
                  </w:r>
                  <w:r>
                    <w:rPr>
                      <w:lang w:val="ru-RU"/>
                    </w:rPr>
                    <w:t xml:space="preserve"> </w:t>
                  </w:r>
                  <w:r w:rsidR="0026311A">
                    <w:rPr>
                      <w:lang w:val="ru-RU"/>
                    </w:rPr>
                    <w:t xml:space="preserve">легкодоступным, эффективным средством для развития родителей и их детей. Но нужно не забывать, что «компьютер </w:t>
                  </w:r>
                  <w:proofErr w:type="gramStart"/>
                  <w:r w:rsidR="0026311A">
                    <w:rPr>
                      <w:lang w:val="ru-RU"/>
                    </w:rPr>
                    <w:t>-н</w:t>
                  </w:r>
                  <w:proofErr w:type="gramEnd"/>
                  <w:r w:rsidR="0026311A">
                    <w:rPr>
                      <w:lang w:val="ru-RU"/>
                    </w:rPr>
                    <w:t xml:space="preserve">е забава». Не забывайте соблюдать правила пользования ПК. </w:t>
                  </w:r>
                  <w:r>
                    <w:rPr>
                      <w:lang w:val="ru-RU"/>
                    </w:rPr>
                    <w:t xml:space="preserve"> </w:t>
                  </w:r>
                  <w:r w:rsidR="00A537EB" w:rsidRPr="003A1A56">
                    <w:rPr>
                      <w:lang w:val="ru-RU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6E124A">
        <w:rPr>
          <w:noProof/>
          <w:lang w:val="ru-RU" w:eastAsia="ru-RU"/>
        </w:rPr>
        <w:pict>
          <v:shape id="_x0000_s1499" type="#_x0000_t202" style="position:absolute;left:0;text-align:left;margin-left:562pt;margin-top:96.8pt;width:202.15pt;height:302.7pt;z-index:19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499;mso-column-margin:5.7pt" inset="2.85pt,2.85pt,2.85pt,2.85pt">
              <w:txbxContent>
                <w:p w:rsidR="006E124A" w:rsidRPr="006E124A" w:rsidRDefault="006E124A" w:rsidP="006E124A">
                  <w:pPr>
                    <w:pStyle w:val="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Комплекс упражнений для рук и плечевого пояса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Поднять плечи. Опустить плечи. Повторить 6-8 раз. Расслабить плечи.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Руки согнуты перед грудью. На счет 1-2 – пружинящие рывки назад согнутыми руками, на счет 3-4 – то же, но прямыми. Повторить 4-6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раз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Расслабить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плечи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Ноги врозь. На счет 1-4 – последовательные круговые движения руками назад; 5-8 – вперед.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Руки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не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напрягать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туловище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не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поворачивать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Повторить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4-6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раз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Расслабиться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Руки вперед. На счет 1-2 – ладони вниз, 3-4 – ладони вверх.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Повторить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4-6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раз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Расслабиться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E124A" w:rsidRPr="006E124A" w:rsidRDefault="006E124A" w:rsidP="006E124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На счет 1 махом развести руки в стороны, слегка прогнуться. На счет 2, расслабляя мышцы плеч, уронить руки и поднять их </w:t>
                  </w:r>
                  <w:proofErr w:type="spellStart"/>
                  <w:r w:rsidRPr="006E124A">
                    <w:rPr>
                      <w:sz w:val="20"/>
                      <w:szCs w:val="20"/>
                      <w:lang w:val="ru-RU"/>
                    </w:rPr>
                    <w:t>скрестно</w:t>
                  </w:r>
                  <w:proofErr w:type="spellEnd"/>
                  <w:r w:rsidRPr="006E124A">
                    <w:rPr>
                      <w:sz w:val="20"/>
                      <w:szCs w:val="20"/>
                      <w:lang w:val="ru-RU"/>
                    </w:rPr>
                    <w:t xml:space="preserve"> перед грудью.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Повторить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 6-8 </w:t>
                  </w:r>
                  <w:proofErr w:type="spellStart"/>
                  <w:r w:rsidRPr="006E124A">
                    <w:rPr>
                      <w:sz w:val="20"/>
                      <w:szCs w:val="20"/>
                    </w:rPr>
                    <w:t>раз</w:t>
                  </w:r>
                  <w:proofErr w:type="spellEnd"/>
                  <w:r w:rsidRPr="006E124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E124A" w:rsidRPr="00562FB7" w:rsidRDefault="006E124A" w:rsidP="006E124A">
                  <w:pPr>
                    <w:pStyle w:val="a5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6E124A">
        <w:pict>
          <v:group id="_x0000_s1384" style="position:absolute;left:0;text-align:left;margin-left:51.1pt;margin-top:73.05pt;width:674.1pt;height:6.5pt;z-index:13;mso-position-horizontal-relative:page;mso-position-vertical-relative:page" coordorigin="184343,201168" coordsize="84856,822">
            <v:rect id="_x0000_s1385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A537EB">
        <w:pict>
          <v:shape id="_x0000_s1480" type="#_x0000_t202" style="position:absolute;left:0;text-align:left;margin-left:98.35pt;margin-top:111.7pt;width:84.9pt;height:113.45pt;z-index:16;mso-wrap-style:none;mso-position-horizontal-relative:page;mso-position-vertical-relative:page" filled="f" stroked="f">
            <v:textbox style="mso-next-textbox:#_x0000_s1480;mso-fit-shape-to-text:t">
              <w:txbxContent>
                <w:p w:rsidR="00A537EB" w:rsidRDefault="003049CD">
                  <w:pPr>
                    <w:jc w:val="left"/>
                  </w:pPr>
                  <w:r>
                    <w:rPr>
                      <w:color w:val="auto"/>
                      <w:kern w:val="0"/>
                      <w:sz w:val="20"/>
                      <w:szCs w:val="20"/>
                      <w:lang w:val="ru-RU" w:eastAsia="ru-RU"/>
                    </w:rPr>
                    <w:pict>
                      <v:shape id="_x0000_i1028" type="#_x0000_t75" style="width:70.4pt;height:69.35pt">
                        <v:imagedata r:id="rId8" o:title="j0292982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>
      <w:r>
        <w:pict>
          <v:shape id="_x0000_s1379" type="#_x0000_t202" style="position:absolute;left:0;text-align:left;margin-left:63.65pt;margin-top:3in;width:182.35pt;height:194.95pt;z-index:11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A537EB" w:rsidRPr="003A1A56" w:rsidRDefault="00AB4FE0" w:rsidP="00AB4FE0">
                  <w:pPr>
                    <w:pStyle w:val="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Уважаемые родители и дети!</w:t>
                  </w:r>
                </w:p>
                <w:p w:rsidR="00A537EB" w:rsidRPr="00562FB7" w:rsidRDefault="00AB4FE0" w:rsidP="00AB4FE0">
                  <w:pPr>
                    <w:pStyle w:val="a5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62FB7">
                    <w:rPr>
                      <w:sz w:val="24"/>
                      <w:szCs w:val="24"/>
                      <w:lang w:val="ru-RU"/>
                    </w:rPr>
                    <w:t xml:space="preserve">Эта брошюра познакомит вас с правилами работы за ПК, гимнастическим комплексом и полезными сайтами для </w:t>
                  </w:r>
                  <w:r w:rsidR="00562FB7" w:rsidRPr="00562FB7">
                    <w:rPr>
                      <w:sz w:val="24"/>
                      <w:szCs w:val="24"/>
                      <w:lang w:val="ru-RU"/>
                    </w:rPr>
                    <w:t>решения трудностей по каким-либо школьным предметам, для нахождения вспомогательных материалов, а так же для общения со своими сверстниками.</w:t>
                  </w:r>
                </w:p>
              </w:txbxContent>
            </v:textbox>
            <w10:wrap side="left" anchorx="page" anchory="page"/>
          </v:shape>
        </w:pict>
      </w:r>
    </w:p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Pr="0026311A" w:rsidRDefault="0026311A" w:rsidP="0026311A"/>
    <w:p w:rsidR="0026311A" w:rsidRDefault="0026311A" w:rsidP="0026311A">
      <w:pPr>
        <w:tabs>
          <w:tab w:val="left" w:pos="3836"/>
        </w:tabs>
        <w:rPr>
          <w:lang w:val="ru-RU"/>
        </w:rPr>
      </w:pPr>
      <w:r>
        <w:rPr>
          <w:noProof/>
        </w:rPr>
        <w:pict>
          <v:shape id="_x0000_s1501" type="#_x0000_t75" style="position:absolute;left:0;text-align:left;margin-left:372.75pt;margin-top:467.6pt;width:79.75pt;height:79pt;z-index:20;mso-position-horizontal-relative:page;mso-position-vertical-relative:page;mso-width-relative:page;mso-height-relative:page">
            <v:imagedata r:id="rId9" o:title="j0205466"/>
            <w10:wrap type="square" anchorx="page" anchory="page"/>
          </v:shape>
        </w:pict>
      </w:r>
      <w:r>
        <w:tab/>
      </w:r>
    </w:p>
    <w:p w:rsidR="0026311A" w:rsidRPr="0026311A" w:rsidRDefault="0026311A" w:rsidP="0026311A">
      <w:pPr>
        <w:tabs>
          <w:tab w:val="left" w:pos="3836"/>
        </w:tabs>
        <w:rPr>
          <w:lang w:val="ru-RU"/>
        </w:rPr>
      </w:pPr>
    </w:p>
    <w:p w:rsidR="00A537EB" w:rsidRPr="0026311A" w:rsidRDefault="00A537EB" w:rsidP="0026311A">
      <w:pPr>
        <w:rPr>
          <w:lang w:val="ru-RU"/>
        </w:rPr>
      </w:pPr>
      <w:bookmarkStart w:id="0" w:name="_GoBack"/>
      <w:bookmarkEnd w:id="0"/>
    </w:p>
    <w:sectPr w:rsidR="00A537EB" w:rsidRPr="0026311A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12B7"/>
    <w:multiLevelType w:val="multilevel"/>
    <w:tmpl w:val="4F26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2270E"/>
    <w:multiLevelType w:val="multilevel"/>
    <w:tmpl w:val="F8F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E5"/>
    <w:rsid w:val="000C177B"/>
    <w:rsid w:val="00202F32"/>
    <w:rsid w:val="0026311A"/>
    <w:rsid w:val="003049CD"/>
    <w:rsid w:val="003A1A56"/>
    <w:rsid w:val="00562FB7"/>
    <w:rsid w:val="00651280"/>
    <w:rsid w:val="006E124A"/>
    <w:rsid w:val="00A537EB"/>
    <w:rsid w:val="00AB4FE0"/>
    <w:rsid w:val="00B54715"/>
    <w:rsid w:val="00DB6EE5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0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link w:val="10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Pr>
      <w:color w:val="0000FF"/>
      <w:u w:val="single"/>
    </w:rPr>
  </w:style>
  <w:style w:type="paragraph" w:customStyle="1" w:styleId="c4">
    <w:name w:val="c4"/>
    <w:basedOn w:val="a"/>
    <w:rsid w:val="00DB6EE5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a4">
    <w:name w:val="Основной текст Знак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link w:val="21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1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c2">
    <w:name w:val="c2"/>
    <w:rsid w:val="00DB6EE5"/>
  </w:style>
  <w:style w:type="character" w:customStyle="1" w:styleId="21">
    <w:name w:val="Основной текст 2 Знак"/>
    <w:link w:val="20"/>
    <w:rsid w:val="003049CD"/>
    <w:rPr>
      <w:rFonts w:ascii="Arial" w:hAnsi="Arial" w:cs="Arial"/>
      <w:i/>
      <w:kern w:val="28"/>
      <w:lang w:val="en-US" w:eastAsia="en-US"/>
    </w:rPr>
  </w:style>
  <w:style w:type="paragraph" w:styleId="aa">
    <w:name w:val="Normal (Web)"/>
    <w:basedOn w:val="a"/>
    <w:rsid w:val="006E124A"/>
    <w:pPr>
      <w:spacing w:before="150" w:after="150" w:line="240" w:lineRule="auto"/>
      <w:ind w:left="150" w:right="150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E124A"/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Brochure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Brochure(2).dot</Template>
  <TotalTime>46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2003-08-26T06:15:00Z</cp:lastPrinted>
  <dcterms:created xsi:type="dcterms:W3CDTF">2014-04-12T12:45:00Z</dcterms:created>
  <dcterms:modified xsi:type="dcterms:W3CDTF">2014-04-12T13:33:00Z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