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E7" w:rsidRDefault="001F1FD7">
      <w:pPr>
        <w:rPr>
          <w:sz w:val="28"/>
          <w:szCs w:val="28"/>
        </w:rPr>
      </w:pPr>
      <w:r w:rsidRPr="001F1FD7">
        <w:rPr>
          <w:sz w:val="28"/>
          <w:szCs w:val="28"/>
        </w:rPr>
        <w:br/>
        <w:t>Игрушка — предмет детских забав и развлечений — служит целям умственного, нравственного, физического и эстетического воспитания — разностороннего развития детей. Игрушка способствует познанию ребенком окружающей действительности</w:t>
      </w:r>
      <w:proofErr w:type="gramStart"/>
      <w:r w:rsidRPr="001F1FD7">
        <w:rPr>
          <w:sz w:val="28"/>
          <w:szCs w:val="28"/>
        </w:rPr>
        <w:t xml:space="preserve"> ,</w:t>
      </w:r>
      <w:proofErr w:type="gramEnd"/>
      <w:r w:rsidRPr="001F1FD7">
        <w:rPr>
          <w:sz w:val="28"/>
          <w:szCs w:val="28"/>
        </w:rPr>
        <w:t xml:space="preserve"> развивает его мышление и речь, пробуждает творческую инициативу.</w:t>
      </w:r>
      <w:r w:rsidRPr="001F1FD7">
        <w:rPr>
          <w:sz w:val="28"/>
          <w:szCs w:val="28"/>
        </w:rPr>
        <w:br/>
      </w:r>
      <w:r w:rsidRPr="001F1FD7">
        <w:rPr>
          <w:sz w:val="28"/>
          <w:szCs w:val="28"/>
        </w:rPr>
        <w:br/>
        <w:t>         История народной игрушки начинается в глубокой древности. Она связана с творчеством народа, с народным искусством, с фольклором. Игрушка — одна из самых древнейших форм творчества, на протяжении веков она изменялась вместе со своей народной культурой, впитывая в себя ее национальные особенности и своеобразие.</w:t>
      </w:r>
      <w:r w:rsidRPr="001F1FD7">
        <w:rPr>
          <w:sz w:val="28"/>
          <w:szCs w:val="28"/>
        </w:rPr>
        <w:br/>
      </w:r>
      <w:r w:rsidRPr="001F1FD7">
        <w:rPr>
          <w:sz w:val="28"/>
          <w:szCs w:val="28"/>
        </w:rPr>
        <w:br/>
        <w:t xml:space="preserve">         Основным материалом для изготовления игрушек были глина и дерево, а начиная с первой половины 19 века — папье-маше. Мастерили также игрушки </w:t>
      </w:r>
      <w:r>
        <w:rPr>
          <w:sz w:val="28"/>
          <w:szCs w:val="28"/>
        </w:rPr>
        <w:t>и из со</w:t>
      </w:r>
      <w:r w:rsidRPr="001F1FD7">
        <w:rPr>
          <w:sz w:val="28"/>
          <w:szCs w:val="28"/>
        </w:rPr>
        <w:t xml:space="preserve">ломы, мха, еловых шишек, льна. Как глиняные, так и деревянные игрушки изготавливались во многих местах России. Деревянную игрушку больше всего делали в Московской и Нижегородской </w:t>
      </w:r>
      <w:proofErr w:type="gramStart"/>
      <w:r w:rsidRPr="001F1FD7">
        <w:rPr>
          <w:sz w:val="28"/>
          <w:szCs w:val="28"/>
        </w:rPr>
        <w:t>губерниях</w:t>
      </w:r>
      <w:proofErr w:type="gramEnd"/>
      <w:r w:rsidRPr="001F1FD7">
        <w:rPr>
          <w:sz w:val="28"/>
          <w:szCs w:val="28"/>
        </w:rPr>
        <w:t>, глиняную — в Туле, Каргополе. Наиболее крупным центром деревянной игрушки издавна был Сергиев Посад с прилегающими к нему селениями. В игрушках преобладали жанровые изображения, фигурки барынь, гусаров, монахов.</w:t>
      </w:r>
      <w:r w:rsidRPr="001F1FD7">
        <w:rPr>
          <w:sz w:val="28"/>
          <w:szCs w:val="28"/>
        </w:rPr>
        <w:br/>
      </w:r>
      <w:r w:rsidRPr="001F1FD7">
        <w:rPr>
          <w:sz w:val="28"/>
          <w:szCs w:val="28"/>
        </w:rPr>
        <w:br/>
        <w:t>         Другим центром игрушек, образовавшимся п</w:t>
      </w:r>
      <w:r>
        <w:rPr>
          <w:sz w:val="28"/>
          <w:szCs w:val="28"/>
        </w:rPr>
        <w:t>озже, была деревня Богородская,</w:t>
      </w:r>
      <w:r w:rsidRPr="001F1FD7">
        <w:rPr>
          <w:sz w:val="28"/>
          <w:szCs w:val="28"/>
        </w:rPr>
        <w:t xml:space="preserve"> ставшая крупным промыслом деревянной игрушки. Богородская резьба и сейчас занимает значите</w:t>
      </w:r>
      <w:r>
        <w:rPr>
          <w:sz w:val="28"/>
          <w:szCs w:val="28"/>
        </w:rPr>
        <w:t>л</w:t>
      </w:r>
      <w:r w:rsidRPr="001F1FD7">
        <w:rPr>
          <w:sz w:val="28"/>
          <w:szCs w:val="28"/>
        </w:rPr>
        <w:t>ьное место</w:t>
      </w:r>
      <w:r>
        <w:rPr>
          <w:sz w:val="28"/>
          <w:szCs w:val="28"/>
        </w:rPr>
        <w:t xml:space="preserve"> в декоративном искусстве. Для Бо</w:t>
      </w:r>
      <w:r w:rsidRPr="001F1FD7">
        <w:rPr>
          <w:sz w:val="28"/>
          <w:szCs w:val="28"/>
        </w:rPr>
        <w:t>городских игрушек характерны сюжетные, групповые композиции, жанровые сцены, мастера часто используют сказочные и исторические темы. Многие игрушки делаются движущимися, что усиливает их выразительность. Крупным центром производства деревянной и детской игрушки была Нижегородская губерния, во многих ее ра</w:t>
      </w:r>
      <w:r>
        <w:rPr>
          <w:sz w:val="28"/>
          <w:szCs w:val="28"/>
        </w:rPr>
        <w:t>йонах — Городецком, Семеновском</w:t>
      </w:r>
      <w:r w:rsidRPr="001F1FD7">
        <w:rPr>
          <w:sz w:val="28"/>
          <w:szCs w:val="28"/>
        </w:rPr>
        <w:t xml:space="preserve">— </w:t>
      </w:r>
      <w:proofErr w:type="gramStart"/>
      <w:r w:rsidRPr="001F1FD7">
        <w:rPr>
          <w:sz w:val="28"/>
          <w:szCs w:val="28"/>
        </w:rPr>
        <w:t>вы</w:t>
      </w:r>
      <w:proofErr w:type="gramEnd"/>
      <w:r w:rsidRPr="001F1FD7">
        <w:rPr>
          <w:sz w:val="28"/>
          <w:szCs w:val="28"/>
        </w:rPr>
        <w:t>резались и расписывались игрушки. Основной сюжет городецких игрушек</w:t>
      </w:r>
      <w:r>
        <w:rPr>
          <w:sz w:val="28"/>
          <w:szCs w:val="28"/>
        </w:rPr>
        <w:t xml:space="preserve"> </w:t>
      </w:r>
      <w:r w:rsidRPr="001F1FD7">
        <w:rPr>
          <w:sz w:val="28"/>
          <w:szCs w:val="28"/>
        </w:rPr>
        <w:t>- лошади в упряжках. Раскраска этих игрушек близка к раскраске детской мебели, с</w:t>
      </w:r>
      <w:r>
        <w:rPr>
          <w:sz w:val="28"/>
          <w:szCs w:val="28"/>
        </w:rPr>
        <w:t>ундуков, создавших славу городец</w:t>
      </w:r>
      <w:r w:rsidRPr="001F1FD7">
        <w:rPr>
          <w:sz w:val="28"/>
          <w:szCs w:val="28"/>
        </w:rPr>
        <w:t>кой росписи.</w:t>
      </w:r>
      <w:r w:rsidRPr="001F1FD7">
        <w:rPr>
          <w:sz w:val="28"/>
          <w:szCs w:val="28"/>
        </w:rPr>
        <w:br/>
      </w:r>
      <w:r w:rsidRPr="001F1FD7">
        <w:rPr>
          <w:sz w:val="28"/>
          <w:szCs w:val="28"/>
        </w:rPr>
        <w:br/>
        <w:t xml:space="preserve">         Особый интерес представляет собой дымковская игрушка, по названию </w:t>
      </w:r>
      <w:r w:rsidRPr="001F1FD7">
        <w:rPr>
          <w:sz w:val="28"/>
          <w:szCs w:val="28"/>
        </w:rPr>
        <w:lastRenderedPageBreak/>
        <w:t>слободы Дымково, близ города Кирова. Ассортимент дымковских игрушек чрезвычайно разнообразен</w:t>
      </w:r>
      <w:proofErr w:type="gramStart"/>
      <w:r w:rsidRPr="001F1FD7">
        <w:rPr>
          <w:sz w:val="28"/>
          <w:szCs w:val="28"/>
        </w:rPr>
        <w:t xml:space="preserve"> :</w:t>
      </w:r>
      <w:proofErr w:type="gramEnd"/>
      <w:r w:rsidRPr="001F1FD7">
        <w:rPr>
          <w:sz w:val="28"/>
          <w:szCs w:val="28"/>
        </w:rPr>
        <w:t xml:space="preserve"> барыни, кормилицы, всадники, гусары, фантастические птицы и животные, многофигурные сюжетные композиции. Упрощенно — лаконичной пластике дымковских игрушек соответствует характер ее декоративной росписи, поражающей своей красочностью, оригинальностью.</w:t>
      </w:r>
      <w:r w:rsidRPr="001F1FD7">
        <w:rPr>
          <w:sz w:val="28"/>
          <w:szCs w:val="28"/>
        </w:rPr>
        <w:br/>
      </w:r>
      <w:r w:rsidRPr="001F1FD7">
        <w:rPr>
          <w:sz w:val="28"/>
          <w:szCs w:val="28"/>
        </w:rPr>
        <w:br/>
        <w:t>         Глиняные игрушки Воронежской, Тульской, Архангельской областей по внешнему виду отличаются друг от друга, но всем им присущи необыкновенная ясность и простота форм, красота и фантазия.</w:t>
      </w:r>
      <w:r w:rsidRPr="001F1FD7">
        <w:rPr>
          <w:sz w:val="28"/>
          <w:szCs w:val="28"/>
        </w:rPr>
        <w:br/>
      </w:r>
      <w:r w:rsidRPr="001F1FD7">
        <w:rPr>
          <w:sz w:val="28"/>
          <w:szCs w:val="28"/>
        </w:rPr>
        <w:br/>
        <w:t xml:space="preserve">         У каждого народа с незапамятных времен существуют свои игрушки, в которых отразились общественный уклад, быт, нравы и обычаи, технические и художественные достижения. Игрушки у многих народов, несмотря на их различие, во многом сходны по конструкции, форме, декору. А произошло это потому, что игрушки рождались в труде, и известный мастер и простой крестьянин учились у одного великого мастера — природы. И в </w:t>
      </w:r>
      <w:proofErr w:type="spellStart"/>
      <w:r w:rsidRPr="001F1FD7">
        <w:rPr>
          <w:sz w:val="28"/>
          <w:szCs w:val="28"/>
        </w:rPr>
        <w:t>раскошном</w:t>
      </w:r>
      <w:proofErr w:type="spellEnd"/>
      <w:r w:rsidRPr="001F1FD7">
        <w:rPr>
          <w:sz w:val="28"/>
          <w:szCs w:val="28"/>
        </w:rPr>
        <w:t xml:space="preserve"> дворце, и в соломенной хижине ребенок играл. У одних игрушкой </w:t>
      </w:r>
      <w:r>
        <w:rPr>
          <w:sz w:val="28"/>
          <w:szCs w:val="28"/>
        </w:rPr>
        <w:t>с</w:t>
      </w:r>
      <w:r w:rsidRPr="001F1FD7">
        <w:rPr>
          <w:sz w:val="28"/>
          <w:szCs w:val="28"/>
        </w:rPr>
        <w:t>лужила деревянная чурка, завернутая в тряпицу, у других — дорогостоящие затейливые, сделанные на заказ механические куклы.</w:t>
      </w:r>
      <w:r w:rsidRPr="001F1FD7">
        <w:rPr>
          <w:sz w:val="28"/>
          <w:szCs w:val="28"/>
        </w:rPr>
        <w:br/>
      </w:r>
      <w:r w:rsidRPr="001F1FD7">
        <w:rPr>
          <w:sz w:val="28"/>
          <w:szCs w:val="28"/>
        </w:rPr>
        <w:br/>
        <w:t xml:space="preserve">         Самые ранние игрушки были примитивны, обобщены, представляли собой уменьшенные изображения окружающих вещей </w:t>
      </w:r>
      <w:proofErr w:type="gramStart"/>
      <w:r w:rsidRPr="001F1FD7">
        <w:rPr>
          <w:sz w:val="28"/>
          <w:szCs w:val="28"/>
        </w:rPr>
        <w:t>:и</w:t>
      </w:r>
      <w:proofErr w:type="gramEnd"/>
      <w:r w:rsidRPr="001F1FD7">
        <w:rPr>
          <w:sz w:val="28"/>
          <w:szCs w:val="28"/>
        </w:rPr>
        <w:t xml:space="preserve">грушечные инструменты, миниатюрная посуда, погремушки, свистульки, лошадки, рыбки, птички, оружие — луки, мечи, </w:t>
      </w:r>
      <w:proofErr w:type="spellStart"/>
      <w:r w:rsidRPr="001F1FD7">
        <w:rPr>
          <w:sz w:val="28"/>
          <w:szCs w:val="28"/>
        </w:rPr>
        <w:t>кинжальчики</w:t>
      </w:r>
      <w:proofErr w:type="spellEnd"/>
      <w:r w:rsidRPr="001F1FD7">
        <w:rPr>
          <w:sz w:val="28"/>
          <w:szCs w:val="28"/>
        </w:rPr>
        <w:t>, фигурки людей.</w:t>
      </w:r>
      <w:r>
        <w:rPr>
          <w:sz w:val="28"/>
          <w:szCs w:val="28"/>
        </w:rPr>
        <w:t xml:space="preserve"> </w:t>
      </w:r>
      <w:r w:rsidRPr="001F1FD7">
        <w:rPr>
          <w:sz w:val="28"/>
          <w:szCs w:val="28"/>
        </w:rPr>
        <w:t xml:space="preserve">Из чего же их делали? </w:t>
      </w:r>
      <w:proofErr w:type="gramStart"/>
      <w:r w:rsidRPr="001F1FD7">
        <w:rPr>
          <w:sz w:val="28"/>
          <w:szCs w:val="28"/>
        </w:rPr>
        <w:t>Из веток, сучков дерева, плодов, цветов, хлебного мякиша, соломы, глины, то есть из того, что давала щедрая окружающая природа.</w:t>
      </w:r>
      <w:proofErr w:type="gramEnd"/>
      <w:r w:rsidRPr="001F1FD7">
        <w:rPr>
          <w:sz w:val="28"/>
          <w:szCs w:val="28"/>
        </w:rPr>
        <w:t xml:space="preserve"> Эти игрушки жили недолго, они быстро ломались, исчезали.</w:t>
      </w:r>
      <w:r w:rsidRPr="001F1FD7">
        <w:rPr>
          <w:sz w:val="28"/>
          <w:szCs w:val="28"/>
        </w:rPr>
        <w:br/>
      </w:r>
      <w:r w:rsidRPr="001F1FD7">
        <w:rPr>
          <w:sz w:val="28"/>
          <w:szCs w:val="28"/>
        </w:rPr>
        <w:br/>
        <w:t>  </w:t>
      </w:r>
      <w:r>
        <w:rPr>
          <w:sz w:val="28"/>
          <w:szCs w:val="28"/>
        </w:rPr>
        <w:t>       Чтобы сделать их более знамена</w:t>
      </w:r>
      <w:r w:rsidRPr="001F1FD7">
        <w:rPr>
          <w:sz w:val="28"/>
          <w:szCs w:val="28"/>
        </w:rPr>
        <w:t>тельными, предки наши заставляли их действовать : совершать несложные движения, издавать звуки и шумы</w:t>
      </w:r>
      <w:proofErr w:type="gramStart"/>
      <w:r w:rsidRPr="001F1FD7">
        <w:rPr>
          <w:sz w:val="28"/>
          <w:szCs w:val="28"/>
        </w:rPr>
        <w:t>,-</w:t>
      </w:r>
      <w:proofErr w:type="gramEnd"/>
      <w:r w:rsidRPr="001F1FD7">
        <w:rPr>
          <w:sz w:val="28"/>
          <w:szCs w:val="28"/>
        </w:rPr>
        <w:t xml:space="preserve">ярко и красиво их расписывали. Важную роль отводили кукле, так как человек видел в ней себя. Она была символом продолжения рода, и игра в куклы всячески поощрялась взрослыми. Существовала даже примета, что если дети много и усердно играют в куклы, то будет в семье прибыль и достаток, а если небрежно </w:t>
      </w:r>
      <w:r w:rsidRPr="001F1FD7">
        <w:rPr>
          <w:sz w:val="28"/>
          <w:szCs w:val="28"/>
        </w:rPr>
        <w:lastRenderedPageBreak/>
        <w:t>относятся к своим игрушкам — быть беде. В колыбель к ребенку клали куклу «оберег», считая, что она охраняет его покой и сон. Кукла участвовала и во взрослых обрядах. В старину на свадьбе она, нарядно одетая, с алой лентой в косе, украшала свадебный стол.</w:t>
      </w:r>
      <w:r w:rsidRPr="001F1FD7">
        <w:rPr>
          <w:sz w:val="28"/>
          <w:szCs w:val="28"/>
        </w:rPr>
        <w:br/>
      </w:r>
      <w:r w:rsidRPr="001F1FD7">
        <w:rPr>
          <w:sz w:val="28"/>
          <w:szCs w:val="28"/>
        </w:rPr>
        <w:br/>
        <w:t xml:space="preserve">         Символические куклы сопровождали другие крестьянские праздники и обряды. Провожали Масленицу большой соломенной куклой, которую в конце праздника сжигали на костре. К празднику Троицы делали из веток Семика и </w:t>
      </w:r>
      <w:proofErr w:type="spellStart"/>
      <w:r w:rsidRPr="001F1FD7">
        <w:rPr>
          <w:sz w:val="28"/>
          <w:szCs w:val="28"/>
        </w:rPr>
        <w:t>Семичиху</w:t>
      </w:r>
      <w:proofErr w:type="spellEnd"/>
      <w:r w:rsidRPr="001F1FD7">
        <w:rPr>
          <w:sz w:val="28"/>
          <w:szCs w:val="28"/>
        </w:rPr>
        <w:t>, сажали их под березу, водили вокруг них хороводы, а в конце обряда топили в реке.</w:t>
      </w:r>
      <w:r w:rsidRPr="001F1FD7">
        <w:rPr>
          <w:sz w:val="28"/>
          <w:szCs w:val="28"/>
        </w:rPr>
        <w:br/>
      </w:r>
      <w:r w:rsidRPr="001F1FD7">
        <w:rPr>
          <w:sz w:val="28"/>
          <w:szCs w:val="28"/>
        </w:rPr>
        <w:br/>
        <w:t xml:space="preserve">         Такие игрушки можно видеть в краеведческих музеях. Но есть в Сергиевом Посаде уникальный музей игрушки, в коллекции которого хранятся игрушки от самых древних </w:t>
      </w:r>
      <w:proofErr w:type="gramStart"/>
      <w:r w:rsidRPr="001F1FD7">
        <w:rPr>
          <w:sz w:val="28"/>
          <w:szCs w:val="28"/>
        </w:rPr>
        <w:t>до</w:t>
      </w:r>
      <w:proofErr w:type="gramEnd"/>
      <w:r w:rsidRPr="001F1FD7">
        <w:rPr>
          <w:sz w:val="28"/>
          <w:szCs w:val="28"/>
        </w:rPr>
        <w:t xml:space="preserve"> современных. Не случайно музей возник именно здесь, под Москвой, в Сергиевом Посаде. В дореволюционной России он был одним из главных центров по производству игрушки. Там имелись специальные ремесленные мастерские, где работали мастера разных профессий</w:t>
      </w:r>
      <w:proofErr w:type="gramStart"/>
      <w:r w:rsidRPr="001F1FD7">
        <w:rPr>
          <w:sz w:val="28"/>
          <w:szCs w:val="28"/>
        </w:rPr>
        <w:t xml:space="preserve"> :</w:t>
      </w:r>
      <w:proofErr w:type="gramEnd"/>
      <w:r w:rsidRPr="001F1FD7">
        <w:rPr>
          <w:sz w:val="28"/>
          <w:szCs w:val="28"/>
        </w:rPr>
        <w:t xml:space="preserve"> лепщики, резчики, раскрасчики, столяры — ведь игрушку стал делать не один мастер, а</w:t>
      </w:r>
      <w:r>
        <w:rPr>
          <w:sz w:val="28"/>
          <w:szCs w:val="28"/>
        </w:rPr>
        <w:t xml:space="preserve"> несколько.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         Мастером </w:t>
      </w:r>
      <w:proofErr w:type="spellStart"/>
      <w:r>
        <w:rPr>
          <w:sz w:val="28"/>
          <w:szCs w:val="28"/>
        </w:rPr>
        <w:t>Ка</w:t>
      </w:r>
      <w:r w:rsidRPr="001F1FD7">
        <w:rPr>
          <w:sz w:val="28"/>
          <w:szCs w:val="28"/>
        </w:rPr>
        <w:t>ргопольской</w:t>
      </w:r>
      <w:proofErr w:type="spellEnd"/>
      <w:r w:rsidRPr="001F1FD7">
        <w:rPr>
          <w:sz w:val="28"/>
          <w:szCs w:val="28"/>
        </w:rPr>
        <w:t xml:space="preserve"> игрушки жил в деревне </w:t>
      </w:r>
      <w:proofErr w:type="spellStart"/>
      <w:r w:rsidRPr="001F1FD7">
        <w:rPr>
          <w:sz w:val="28"/>
          <w:szCs w:val="28"/>
        </w:rPr>
        <w:t>Гринево</w:t>
      </w:r>
      <w:proofErr w:type="spellEnd"/>
      <w:r w:rsidRPr="001F1FD7">
        <w:rPr>
          <w:sz w:val="28"/>
          <w:szCs w:val="28"/>
        </w:rPr>
        <w:t>, звали его Иван Ва</w:t>
      </w:r>
      <w:r>
        <w:rPr>
          <w:sz w:val="28"/>
          <w:szCs w:val="28"/>
        </w:rPr>
        <w:t>сильевич Дружинин. Во многом бла</w:t>
      </w:r>
      <w:r w:rsidRPr="001F1FD7">
        <w:rPr>
          <w:sz w:val="28"/>
          <w:szCs w:val="28"/>
        </w:rPr>
        <w:t>годаря усилиям этого гончара игрушки попали в различные музеи и до сих пор известны как «кла</w:t>
      </w:r>
      <w:r>
        <w:rPr>
          <w:sz w:val="28"/>
          <w:szCs w:val="28"/>
        </w:rPr>
        <w:t xml:space="preserve">ссические» </w:t>
      </w:r>
      <w:proofErr w:type="spellStart"/>
      <w:r>
        <w:rPr>
          <w:sz w:val="28"/>
          <w:szCs w:val="28"/>
        </w:rPr>
        <w:t>К</w:t>
      </w:r>
      <w:r w:rsidRPr="001F1FD7">
        <w:rPr>
          <w:sz w:val="28"/>
          <w:szCs w:val="28"/>
        </w:rPr>
        <w:t>аргопольские</w:t>
      </w:r>
      <w:proofErr w:type="spellEnd"/>
      <w:r w:rsidRPr="001F1FD7">
        <w:rPr>
          <w:sz w:val="28"/>
          <w:szCs w:val="28"/>
        </w:rPr>
        <w:t xml:space="preserve"> игрушки. Еще один яркий народный мастер — это Ульяна Ивановна Бабкина. Бабушка Ульяна переняла ремесло от родителей, получив в наследство чуткое ощущение пластики малых форм. Изделия бабушки </w:t>
      </w:r>
      <w:proofErr w:type="spellStart"/>
      <w:r w:rsidRPr="001F1FD7">
        <w:rPr>
          <w:sz w:val="28"/>
          <w:szCs w:val="28"/>
        </w:rPr>
        <w:t>Ульяны</w:t>
      </w:r>
      <w:proofErr w:type="spellEnd"/>
      <w:r w:rsidRPr="001F1FD7">
        <w:rPr>
          <w:sz w:val="28"/>
          <w:szCs w:val="28"/>
        </w:rPr>
        <w:t xml:space="preserve"> еще больше «подогрели» интерес к </w:t>
      </w:r>
      <w:proofErr w:type="spellStart"/>
      <w:r>
        <w:rPr>
          <w:sz w:val="28"/>
          <w:szCs w:val="28"/>
        </w:rPr>
        <w:t>К</w:t>
      </w:r>
      <w:r w:rsidRPr="001F1FD7">
        <w:rPr>
          <w:sz w:val="28"/>
          <w:szCs w:val="28"/>
        </w:rPr>
        <w:t>аргопольскому</w:t>
      </w:r>
      <w:proofErr w:type="spellEnd"/>
      <w:r w:rsidRPr="001F1FD7">
        <w:rPr>
          <w:sz w:val="28"/>
          <w:szCs w:val="28"/>
        </w:rPr>
        <w:t xml:space="preserve"> промыслу, и было принято решение об организации гончарной мастерской в самом городе Каргополе. Первым руководителем этой творческой мастерской стал Александр Петрович Шевелев.</w:t>
      </w:r>
      <w:r>
        <w:rPr>
          <w:sz w:val="28"/>
          <w:szCs w:val="28"/>
        </w:rPr>
        <w:t xml:space="preserve"> Сохранив традиционные </w:t>
      </w:r>
      <w:proofErr w:type="spellStart"/>
      <w:r>
        <w:rPr>
          <w:sz w:val="28"/>
          <w:szCs w:val="28"/>
        </w:rPr>
        <w:t>К</w:t>
      </w:r>
      <w:r w:rsidRPr="001F1FD7">
        <w:rPr>
          <w:sz w:val="28"/>
          <w:szCs w:val="28"/>
        </w:rPr>
        <w:t>аргопольские</w:t>
      </w:r>
      <w:proofErr w:type="spellEnd"/>
      <w:r w:rsidRPr="001F1FD7">
        <w:rPr>
          <w:sz w:val="28"/>
          <w:szCs w:val="28"/>
        </w:rPr>
        <w:t xml:space="preserve"> сюжеты, мастер начал разрабатывать новые. Появились многофигурные композиции.</w:t>
      </w:r>
      <w:r>
        <w:rPr>
          <w:sz w:val="28"/>
          <w:szCs w:val="28"/>
        </w:rPr>
        <w:t xml:space="preserve"> </w:t>
      </w:r>
      <w:proofErr w:type="spellStart"/>
      <w:r w:rsidRPr="001F1FD7">
        <w:rPr>
          <w:sz w:val="28"/>
          <w:szCs w:val="28"/>
        </w:rPr>
        <w:t>Филимоновские</w:t>
      </w:r>
      <w:proofErr w:type="spellEnd"/>
      <w:r w:rsidRPr="001F1FD7">
        <w:rPr>
          <w:sz w:val="28"/>
          <w:szCs w:val="28"/>
        </w:rPr>
        <w:t xml:space="preserve"> игрушки родились в селе Филимонове Одоевского района Тульской области. Деревня находится около залежей хорошей глины. Возможно, это и определило ее промысел. Легенда говорит, что жил в этих местах дед Филимон, он и делал игрушки. В основном же игрушечным делом занимались женщины.</w:t>
      </w:r>
      <w:r w:rsidRPr="001F1FD7">
        <w:rPr>
          <w:sz w:val="28"/>
          <w:szCs w:val="28"/>
        </w:rPr>
        <w:br/>
      </w:r>
      <w:r w:rsidRPr="001F1FD7">
        <w:rPr>
          <w:sz w:val="28"/>
          <w:szCs w:val="28"/>
        </w:rPr>
        <w:lastRenderedPageBreak/>
        <w:br/>
        <w:t xml:space="preserve">         </w:t>
      </w:r>
      <w:proofErr w:type="gramStart"/>
      <w:r w:rsidRPr="001F1FD7">
        <w:rPr>
          <w:sz w:val="28"/>
          <w:szCs w:val="28"/>
        </w:rPr>
        <w:t>В народном искусстве обобщены представления о прекрасном, эстетические и духовные идеалы народа.</w:t>
      </w:r>
      <w:proofErr w:type="gramEnd"/>
      <w:r w:rsidRPr="001F1FD7">
        <w:rPr>
          <w:sz w:val="28"/>
          <w:szCs w:val="28"/>
        </w:rPr>
        <w:t xml:space="preserve"> Это традиции, обычаи, особенности жизни, быта, которые передаются из поколения в поколение.</w:t>
      </w:r>
      <w:r w:rsidRPr="001F1FD7">
        <w:rPr>
          <w:sz w:val="28"/>
          <w:szCs w:val="28"/>
        </w:rPr>
        <w:br/>
      </w:r>
      <w:r w:rsidRPr="001F1FD7">
        <w:rPr>
          <w:sz w:val="28"/>
          <w:szCs w:val="28"/>
        </w:rPr>
        <w:br/>
        <w:t xml:space="preserve">         Каждый образ в народном творчестве имеет свое значение, символ. </w:t>
      </w:r>
      <w:r w:rsidRPr="001F1FD7">
        <w:rPr>
          <w:sz w:val="28"/>
          <w:szCs w:val="28"/>
        </w:rPr>
        <w:br/>
      </w:r>
      <w:r w:rsidRPr="001F1FD7">
        <w:rPr>
          <w:sz w:val="28"/>
          <w:szCs w:val="28"/>
        </w:rPr>
        <w:br/>
        <w:t>         Птица — это символ радости, счастья, это душа предков.</w:t>
      </w:r>
      <w:r w:rsidRPr="001F1FD7">
        <w:rPr>
          <w:sz w:val="28"/>
          <w:szCs w:val="28"/>
        </w:rPr>
        <w:br/>
      </w:r>
      <w:r w:rsidRPr="001F1FD7">
        <w:rPr>
          <w:sz w:val="28"/>
          <w:szCs w:val="28"/>
        </w:rPr>
        <w:br/>
        <w:t>         Конь — главный символ солнца и оберег.</w:t>
      </w:r>
      <w:r w:rsidRPr="001F1FD7">
        <w:rPr>
          <w:sz w:val="28"/>
          <w:szCs w:val="28"/>
        </w:rPr>
        <w:br/>
      </w:r>
      <w:r w:rsidRPr="001F1FD7">
        <w:rPr>
          <w:sz w:val="28"/>
          <w:szCs w:val="28"/>
        </w:rPr>
        <w:br/>
        <w:t>         Медведь — символ могущества, пробуждение природы.</w:t>
      </w:r>
      <w:r w:rsidRPr="001F1FD7">
        <w:rPr>
          <w:sz w:val="28"/>
          <w:szCs w:val="28"/>
        </w:rPr>
        <w:br/>
      </w:r>
      <w:r w:rsidRPr="001F1FD7">
        <w:rPr>
          <w:sz w:val="28"/>
          <w:szCs w:val="28"/>
        </w:rPr>
        <w:br/>
        <w:t>         Баран, корова — могущество, плодородие.</w:t>
      </w:r>
      <w:r w:rsidRPr="001F1FD7">
        <w:rPr>
          <w:sz w:val="28"/>
          <w:szCs w:val="28"/>
        </w:rPr>
        <w:br/>
      </w:r>
      <w:r w:rsidRPr="001F1FD7">
        <w:rPr>
          <w:sz w:val="28"/>
          <w:szCs w:val="28"/>
        </w:rPr>
        <w:br/>
        <w:t>         Козел — добрая сила.</w:t>
      </w:r>
      <w:r w:rsidRPr="001F1FD7">
        <w:rPr>
          <w:sz w:val="28"/>
          <w:szCs w:val="28"/>
        </w:rPr>
        <w:br/>
      </w:r>
      <w:r w:rsidRPr="001F1FD7">
        <w:rPr>
          <w:sz w:val="28"/>
          <w:szCs w:val="28"/>
        </w:rPr>
        <w:br/>
        <w:t>         Олень — символ изобилия.</w:t>
      </w:r>
      <w:r w:rsidRPr="001F1FD7">
        <w:rPr>
          <w:sz w:val="28"/>
          <w:szCs w:val="28"/>
        </w:rPr>
        <w:br/>
      </w:r>
      <w:r w:rsidRPr="001F1FD7">
        <w:rPr>
          <w:sz w:val="28"/>
          <w:szCs w:val="28"/>
        </w:rPr>
        <w:br/>
        <w:t>         Русская народная игрушка является особым видом народного творчества. Народная игрушка, как и игрушка вообще, является традиционным, необходимым элементом воспитательного процесса. Через игру и игрушку ребенок познает мир, происходит его социализация в обществе.</w:t>
      </w:r>
      <w:r w:rsidRPr="001F1FD7">
        <w:rPr>
          <w:sz w:val="28"/>
          <w:szCs w:val="28"/>
        </w:rPr>
        <w:br/>
      </w:r>
      <w:r w:rsidRPr="001F1FD7">
        <w:rPr>
          <w:sz w:val="28"/>
          <w:szCs w:val="28"/>
        </w:rPr>
        <w:br/>
        <w:t xml:space="preserve">         Игрушки из глины и дерева, из соломы и бересты, из теста или бисера... Игрушки — обереги и игрушки </w:t>
      </w:r>
      <w:proofErr w:type="spellStart"/>
      <w:r w:rsidRPr="001F1FD7">
        <w:rPr>
          <w:sz w:val="28"/>
          <w:szCs w:val="28"/>
        </w:rPr>
        <w:t>потешки</w:t>
      </w:r>
      <w:proofErr w:type="spellEnd"/>
      <w:r w:rsidRPr="001F1FD7">
        <w:rPr>
          <w:sz w:val="28"/>
          <w:szCs w:val="28"/>
        </w:rPr>
        <w:t xml:space="preserve">, </w:t>
      </w:r>
      <w:proofErr w:type="spellStart"/>
      <w:r w:rsidRPr="001F1FD7">
        <w:rPr>
          <w:sz w:val="28"/>
          <w:szCs w:val="28"/>
        </w:rPr>
        <w:t>стригушки</w:t>
      </w:r>
      <w:proofErr w:type="spellEnd"/>
      <w:r w:rsidRPr="001F1FD7">
        <w:rPr>
          <w:sz w:val="28"/>
          <w:szCs w:val="28"/>
        </w:rPr>
        <w:t xml:space="preserve"> и </w:t>
      </w:r>
      <w:proofErr w:type="spellStart"/>
      <w:r w:rsidRPr="001F1FD7">
        <w:rPr>
          <w:sz w:val="28"/>
          <w:szCs w:val="28"/>
        </w:rPr>
        <w:t>козули</w:t>
      </w:r>
      <w:proofErr w:type="spellEnd"/>
      <w:r w:rsidRPr="001F1FD7">
        <w:rPr>
          <w:sz w:val="28"/>
          <w:szCs w:val="28"/>
        </w:rPr>
        <w:t>, бирюльк</w:t>
      </w:r>
      <w:r>
        <w:rPr>
          <w:sz w:val="28"/>
          <w:szCs w:val="28"/>
        </w:rPr>
        <w:t xml:space="preserve">и и свистульки... Дымковские и </w:t>
      </w:r>
      <w:proofErr w:type="spellStart"/>
      <w:r>
        <w:rPr>
          <w:sz w:val="28"/>
          <w:szCs w:val="28"/>
        </w:rPr>
        <w:t>К</w:t>
      </w:r>
      <w:r w:rsidRPr="001F1FD7">
        <w:rPr>
          <w:sz w:val="28"/>
          <w:szCs w:val="28"/>
        </w:rPr>
        <w:t>аргопольские</w:t>
      </w:r>
      <w:proofErr w:type="spellEnd"/>
      <w:r w:rsidRPr="001F1FD7">
        <w:rPr>
          <w:sz w:val="28"/>
          <w:szCs w:val="28"/>
        </w:rPr>
        <w:t xml:space="preserve">, архангельские и </w:t>
      </w:r>
      <w:proofErr w:type="spellStart"/>
      <w:r w:rsidRPr="001F1FD7">
        <w:rPr>
          <w:sz w:val="28"/>
          <w:szCs w:val="28"/>
        </w:rPr>
        <w:t>филимоновские</w:t>
      </w:r>
      <w:proofErr w:type="spellEnd"/>
      <w:r w:rsidRPr="001F1FD7">
        <w:rPr>
          <w:sz w:val="28"/>
          <w:szCs w:val="28"/>
        </w:rPr>
        <w:t>. Все это — русские народные игрушки, согреты теплом человеческих рук, красочно расписанные м</w:t>
      </w:r>
      <w:r>
        <w:rPr>
          <w:sz w:val="28"/>
          <w:szCs w:val="28"/>
        </w:rPr>
        <w:t>астерами и умельцами, издавна да</w:t>
      </w:r>
      <w:r w:rsidRPr="001F1FD7">
        <w:rPr>
          <w:sz w:val="28"/>
          <w:szCs w:val="28"/>
        </w:rPr>
        <w:t xml:space="preserve">рящие людям любовь и доброту. И, к сожалению, совсем несправедливо </w:t>
      </w:r>
      <w:proofErr w:type="gramStart"/>
      <w:r w:rsidRPr="001F1FD7">
        <w:rPr>
          <w:sz w:val="28"/>
          <w:szCs w:val="28"/>
        </w:rPr>
        <w:t>забытые</w:t>
      </w:r>
      <w:proofErr w:type="gramEnd"/>
      <w:r w:rsidRPr="001F1FD7">
        <w:rPr>
          <w:sz w:val="28"/>
          <w:szCs w:val="28"/>
        </w:rPr>
        <w:t xml:space="preserve"> нашими детьми. Между тем народная игрушка — это не только культурное наследие, музейный экспонат или сувенир для украшения интерьера. Лаконичная по форме, но столь выразительная и понятная любому ребенку, она и сегодня может не просто удивить и обрадовать малыша, но и успешно справиться с его обучением даже самым серьезным наукам.</w:t>
      </w:r>
    </w:p>
    <w:p w:rsidR="001F1FD7" w:rsidRDefault="00FC6767" w:rsidP="001F1FD7">
      <w:pPr>
        <w:rPr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48A6832C" wp14:editId="37031257">
            <wp:simplePos x="0" y="0"/>
            <wp:positionH relativeFrom="column">
              <wp:posOffset>4445</wp:posOffset>
            </wp:positionH>
            <wp:positionV relativeFrom="paragraph">
              <wp:posOffset>-19685</wp:posOffset>
            </wp:positionV>
            <wp:extent cx="6225540" cy="893953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5540" cy="893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F1FD7">
        <w:rPr>
          <w:sz w:val="28"/>
          <w:szCs w:val="28"/>
        </w:rPr>
        <w:tab/>
        <w:t xml:space="preserve">                               </w:t>
      </w:r>
      <w:r w:rsidR="001F1FD7" w:rsidRPr="002C3BE0">
        <w:rPr>
          <w:b/>
          <w:sz w:val="28"/>
          <w:szCs w:val="28"/>
        </w:rPr>
        <w:t>ГБОУ ООШ  № 21 г. Новокуйбышевска</w:t>
      </w:r>
    </w:p>
    <w:p w:rsidR="001F1FD7" w:rsidRDefault="001F1FD7" w:rsidP="001F1F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</w:t>
      </w:r>
      <w:r w:rsidRPr="002C3BE0">
        <w:rPr>
          <w:b/>
          <w:sz w:val="28"/>
          <w:szCs w:val="28"/>
        </w:rPr>
        <w:t>«Детский сад «Дружная семейка»</w:t>
      </w:r>
    </w:p>
    <w:p w:rsidR="001F1FD7" w:rsidRDefault="001F1FD7" w:rsidP="001F1FD7">
      <w:pPr>
        <w:tabs>
          <w:tab w:val="left" w:pos="2175"/>
        </w:tabs>
        <w:rPr>
          <w:sz w:val="28"/>
          <w:szCs w:val="28"/>
        </w:rPr>
      </w:pPr>
    </w:p>
    <w:p w:rsidR="001F1FD7" w:rsidRPr="001F1FD7" w:rsidRDefault="001F1FD7" w:rsidP="001F1FD7">
      <w:pPr>
        <w:rPr>
          <w:sz w:val="28"/>
          <w:szCs w:val="28"/>
        </w:rPr>
      </w:pPr>
    </w:p>
    <w:p w:rsidR="001F1FD7" w:rsidRPr="001F1FD7" w:rsidRDefault="001F1FD7" w:rsidP="001F1FD7">
      <w:pPr>
        <w:rPr>
          <w:sz w:val="28"/>
          <w:szCs w:val="28"/>
        </w:rPr>
      </w:pPr>
    </w:p>
    <w:p w:rsidR="001F1FD7" w:rsidRPr="001F1FD7" w:rsidRDefault="001F1FD7" w:rsidP="001F1FD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1F1FD7">
        <w:rPr>
          <w:b/>
          <w:sz w:val="28"/>
          <w:szCs w:val="28"/>
        </w:rPr>
        <w:t>Консультация для родителей.</w:t>
      </w:r>
    </w:p>
    <w:p w:rsidR="001F1FD7" w:rsidRDefault="001F1FD7" w:rsidP="001F1FD7">
      <w:pPr>
        <w:rPr>
          <w:sz w:val="28"/>
          <w:szCs w:val="28"/>
        </w:rPr>
      </w:pPr>
    </w:p>
    <w:p w:rsidR="001F1FD7" w:rsidRDefault="001F1FD7" w:rsidP="001F1FD7">
      <w:pPr>
        <w:ind w:left="1701" w:hanging="1134"/>
        <w:rPr>
          <w:b/>
          <w:color w:val="FF0000"/>
          <w:sz w:val="56"/>
          <w:szCs w:val="56"/>
        </w:rPr>
      </w:pPr>
      <w:r>
        <w:rPr>
          <w:b/>
          <w:color w:val="FF0000"/>
          <w:sz w:val="52"/>
          <w:szCs w:val="52"/>
        </w:rPr>
        <w:t xml:space="preserve">      </w:t>
      </w:r>
    </w:p>
    <w:p w:rsidR="001F1FD7" w:rsidRPr="001F1FD7" w:rsidRDefault="001F1FD7" w:rsidP="001F1FD7">
      <w:pPr>
        <w:rPr>
          <w:sz w:val="56"/>
          <w:szCs w:val="56"/>
        </w:rPr>
      </w:pPr>
    </w:p>
    <w:p w:rsidR="001F1FD7" w:rsidRPr="001F1FD7" w:rsidRDefault="001F1FD7" w:rsidP="001F1FD7">
      <w:pPr>
        <w:rPr>
          <w:sz w:val="56"/>
          <w:szCs w:val="56"/>
        </w:rPr>
      </w:pPr>
    </w:p>
    <w:p w:rsidR="001F1FD7" w:rsidRPr="001F1FD7" w:rsidRDefault="00FC6767" w:rsidP="00FC6767">
      <w:pPr>
        <w:ind w:left="2127" w:hanging="1560"/>
        <w:rPr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        </w:t>
      </w:r>
      <w:r w:rsidRPr="00FC6767">
        <w:rPr>
          <w:b/>
          <w:color w:val="002060"/>
          <w:sz w:val="56"/>
          <w:szCs w:val="56"/>
        </w:rPr>
        <w:t xml:space="preserve">«ЗНАКОМСТВО С  НАРОДНОЙ      </w:t>
      </w:r>
      <w:r w:rsidRPr="00FC6767">
        <w:rPr>
          <w:b/>
          <w:color w:val="002060"/>
          <w:sz w:val="56"/>
          <w:szCs w:val="56"/>
        </w:rPr>
        <w:t xml:space="preserve">   </w:t>
      </w:r>
      <w:r w:rsidRPr="00FC6767">
        <w:rPr>
          <w:b/>
          <w:color w:val="002060"/>
          <w:sz w:val="56"/>
          <w:szCs w:val="56"/>
        </w:rPr>
        <w:t>ГЛИНЯНОЙ  ИГРУШКОЙ»</w:t>
      </w:r>
    </w:p>
    <w:p w:rsidR="001F1FD7" w:rsidRPr="001F1FD7" w:rsidRDefault="001F1FD7" w:rsidP="001F1FD7">
      <w:pPr>
        <w:rPr>
          <w:sz w:val="56"/>
          <w:szCs w:val="56"/>
        </w:rPr>
      </w:pPr>
    </w:p>
    <w:p w:rsidR="001F1FD7" w:rsidRPr="001F1FD7" w:rsidRDefault="001F1FD7" w:rsidP="001F1FD7">
      <w:pPr>
        <w:rPr>
          <w:sz w:val="56"/>
          <w:szCs w:val="56"/>
        </w:rPr>
      </w:pPr>
    </w:p>
    <w:p w:rsidR="001F1FD7" w:rsidRDefault="001F1FD7" w:rsidP="001F1FD7">
      <w:pPr>
        <w:rPr>
          <w:sz w:val="56"/>
          <w:szCs w:val="56"/>
        </w:rPr>
      </w:pPr>
    </w:p>
    <w:p w:rsidR="001F1FD7" w:rsidRDefault="001F1FD7" w:rsidP="001F1FD7">
      <w:pPr>
        <w:tabs>
          <w:tab w:val="left" w:pos="3064"/>
        </w:tabs>
        <w:rPr>
          <w:b/>
          <w:sz w:val="28"/>
          <w:szCs w:val="28"/>
        </w:rPr>
      </w:pPr>
      <w:r>
        <w:rPr>
          <w:sz w:val="56"/>
          <w:szCs w:val="56"/>
        </w:rPr>
        <w:tab/>
        <w:t xml:space="preserve">     </w:t>
      </w:r>
      <w:r w:rsidRPr="001F1FD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одготовили: воспитатели гр. «Солнышко»</w:t>
      </w:r>
    </w:p>
    <w:p w:rsidR="001F1FD7" w:rsidRDefault="001F1FD7" w:rsidP="001F1FD7">
      <w:pPr>
        <w:rPr>
          <w:sz w:val="28"/>
          <w:szCs w:val="28"/>
        </w:rPr>
      </w:pPr>
    </w:p>
    <w:p w:rsidR="001F1FD7" w:rsidRPr="001F1FD7" w:rsidRDefault="001F1FD7" w:rsidP="001F1FD7">
      <w:pPr>
        <w:tabs>
          <w:tab w:val="left" w:pos="3799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Pr="001F1FD7">
        <w:rPr>
          <w:b/>
          <w:sz w:val="28"/>
          <w:szCs w:val="28"/>
        </w:rPr>
        <w:t>2012г.</w:t>
      </w:r>
    </w:p>
    <w:sectPr w:rsidR="001F1FD7" w:rsidRPr="001F1FD7" w:rsidSect="001F1FD7">
      <w:pgSz w:w="11906" w:h="16838"/>
      <w:pgMar w:top="1440" w:right="1080" w:bottom="1440" w:left="1080" w:header="708" w:footer="708" w:gutter="0"/>
      <w:pgBorders>
        <w:top w:val="partyFavor" w:sz="31" w:space="1" w:color="auto"/>
        <w:left w:val="partyFavor" w:sz="31" w:space="4" w:color="auto"/>
        <w:bottom w:val="partyFavor" w:sz="31" w:space="1" w:color="auto"/>
        <w:right w:val="partyFavor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D7"/>
    <w:rsid w:val="001F1FD7"/>
    <w:rsid w:val="00913FE7"/>
    <w:rsid w:val="00FC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cp:lastPrinted>2012-03-17T16:00:00Z</cp:lastPrinted>
  <dcterms:created xsi:type="dcterms:W3CDTF">2012-03-17T15:48:00Z</dcterms:created>
  <dcterms:modified xsi:type="dcterms:W3CDTF">2012-03-17T16:01:00Z</dcterms:modified>
</cp:coreProperties>
</file>