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53C6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53C6">
        <w:rPr>
          <w:rFonts w:ascii="Times New Roman" w:hAnsi="Times New Roman"/>
          <w:color w:val="000000"/>
          <w:sz w:val="28"/>
          <w:szCs w:val="28"/>
        </w:rPr>
        <w:t>«Детский сад №12 г. Калининска Саратовской области»</w:t>
      </w: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1E53C6">
        <w:rPr>
          <w:rFonts w:ascii="Times New Roman" w:hAnsi="Times New Roman"/>
          <w:b/>
          <w:color w:val="000000"/>
          <w:sz w:val="44"/>
          <w:szCs w:val="44"/>
        </w:rPr>
        <w:t>Выступление на тему:</w:t>
      </w: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1E53C6">
        <w:rPr>
          <w:rFonts w:ascii="Times New Roman" w:hAnsi="Times New Roman"/>
          <w:b/>
          <w:color w:val="000000"/>
          <w:sz w:val="44"/>
          <w:szCs w:val="44"/>
        </w:rPr>
        <w:t>«Экспериментальные формы организации познавательной деятельности старших дошкольников»</w:t>
      </w: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A86065" w:rsidRPr="001E53C6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092F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  <w:r w:rsidRPr="001E53C6">
        <w:rPr>
          <w:rFonts w:ascii="Times New Roman" w:hAnsi="Times New Roman"/>
          <w:color w:val="000000"/>
          <w:sz w:val="36"/>
          <w:szCs w:val="36"/>
        </w:rPr>
        <w:t>Подготовил</w:t>
      </w:r>
      <w:r>
        <w:rPr>
          <w:rFonts w:ascii="Times New Roman" w:hAnsi="Times New Roman"/>
          <w:color w:val="000000"/>
          <w:sz w:val="36"/>
          <w:szCs w:val="36"/>
        </w:rPr>
        <w:t>а</w:t>
      </w:r>
      <w:r w:rsidRPr="001E53C6">
        <w:rPr>
          <w:rFonts w:ascii="Times New Roman" w:hAnsi="Times New Roman"/>
          <w:color w:val="000000"/>
          <w:sz w:val="36"/>
          <w:szCs w:val="36"/>
        </w:rPr>
        <w:t>:</w:t>
      </w: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  <w:r w:rsidRPr="001E53C6">
        <w:rPr>
          <w:rFonts w:ascii="Times New Roman" w:hAnsi="Times New Roman"/>
          <w:color w:val="000000"/>
          <w:sz w:val="36"/>
          <w:szCs w:val="36"/>
        </w:rPr>
        <w:t>Воспитатель МБДОУ «Детский сад №12</w:t>
      </w: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  <w:r w:rsidRPr="001E53C6">
        <w:rPr>
          <w:rFonts w:ascii="Times New Roman" w:hAnsi="Times New Roman"/>
          <w:color w:val="000000"/>
          <w:sz w:val="36"/>
          <w:szCs w:val="36"/>
        </w:rPr>
        <w:t xml:space="preserve"> г.Калининска Саратовской области»</w:t>
      </w: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  <w:r w:rsidRPr="001E53C6">
        <w:rPr>
          <w:rFonts w:ascii="Times New Roman" w:hAnsi="Times New Roman"/>
          <w:color w:val="000000"/>
          <w:sz w:val="36"/>
          <w:szCs w:val="36"/>
        </w:rPr>
        <w:t>Макарцова Людмила Алексеевна</w:t>
      </w: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A86065" w:rsidRPr="001E53C6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86065" w:rsidRDefault="00A86065" w:rsidP="001E53C6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86065" w:rsidRDefault="00A86065" w:rsidP="001E53C6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A86065" w:rsidRPr="001E53C6" w:rsidRDefault="00A86065" w:rsidP="001E53C6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smartTag w:uri="urn:schemas-microsoft-com:office:smarttags" w:element="metricconverter">
        <w:smartTagPr>
          <w:attr w:name="ProductID" w:val="2013 г"/>
        </w:smartTagPr>
        <w:r w:rsidRPr="001E53C6">
          <w:rPr>
            <w:rFonts w:ascii="Times New Roman" w:hAnsi="Times New Roman"/>
            <w:color w:val="000000"/>
            <w:sz w:val="40"/>
            <w:szCs w:val="40"/>
          </w:rPr>
          <w:t>2013 г</w:t>
        </w:r>
      </w:smartTag>
      <w:r w:rsidRPr="001E53C6">
        <w:rPr>
          <w:rFonts w:ascii="Times New Roman" w:hAnsi="Times New Roman"/>
          <w:color w:val="000000"/>
          <w:sz w:val="40"/>
          <w:szCs w:val="40"/>
        </w:rPr>
        <w:t>.</w:t>
      </w: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86065" w:rsidRDefault="00A86065" w:rsidP="001E53C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86065" w:rsidRPr="00092F58" w:rsidRDefault="00A86065" w:rsidP="00092F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«Экспериментальные формы организации познавательной деятельности старших дошкольников»</w:t>
      </w:r>
    </w:p>
    <w:p w:rsidR="00A86065" w:rsidRPr="002B12CF" w:rsidRDefault="00A86065" w:rsidP="002B12CF">
      <w:pPr>
        <w:rPr>
          <w:rFonts w:ascii="Times New Roman" w:hAnsi="Times New Roman"/>
          <w:sz w:val="28"/>
          <w:szCs w:val="28"/>
        </w:rPr>
      </w:pPr>
      <w:r w:rsidRPr="002B12CF">
        <w:rPr>
          <w:rFonts w:ascii="Times New Roman" w:hAnsi="Times New Roman"/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</w:t>
      </w:r>
    </w:p>
    <w:p w:rsidR="00A86065" w:rsidRPr="002B12CF" w:rsidRDefault="00A86065" w:rsidP="002B12CF">
      <w:pPr>
        <w:rPr>
          <w:rFonts w:ascii="Times New Roman" w:hAnsi="Times New Roman"/>
          <w:sz w:val="28"/>
          <w:szCs w:val="28"/>
        </w:rPr>
      </w:pPr>
      <w:r w:rsidRPr="002B12CF">
        <w:rPr>
          <w:rFonts w:ascii="Times New Roman" w:hAnsi="Times New Roman"/>
          <w:sz w:val="28"/>
          <w:szCs w:val="28"/>
        </w:rPr>
        <w:t>Эксперимент или опыт, - особый вид наблюдения организованный в специально созданных условиях.</w:t>
      </w:r>
    </w:p>
    <w:p w:rsidR="00A86065" w:rsidRDefault="00A86065" w:rsidP="00092F58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B9189C">
        <w:rPr>
          <w:rFonts w:ascii="Times New Roman" w:hAnsi="Times New Roman"/>
          <w:color w:val="000000"/>
          <w:sz w:val="28"/>
        </w:rPr>
        <w:t>Привлечение детей к проведению несложных опытов на занятиях, прогулках или в уголке природы и на участке детского сада имеет очень большое значение для развития наблюдательности и любознательности, воспитания активного и правильного отношения к объектам и явлениям природы.</w:t>
      </w:r>
    </w:p>
    <w:p w:rsidR="00A86065" w:rsidRPr="00C86A8C" w:rsidRDefault="00A86065" w:rsidP="00092F58">
      <w:pPr>
        <w:spacing w:after="0" w:line="240" w:lineRule="auto"/>
        <w:rPr>
          <w:rFonts w:ascii="Trebuchet MS" w:hAnsi="Trebuchet MS" w:cs="Arial"/>
          <w:color w:val="000000"/>
        </w:rPr>
      </w:pPr>
      <w:r w:rsidRPr="005722C8">
        <w:rPr>
          <w:rFonts w:ascii="Times New Roman" w:hAnsi="Times New Roman"/>
          <w:color w:val="000000"/>
          <w:sz w:val="28"/>
        </w:rPr>
        <w:t xml:space="preserve"> </w:t>
      </w:r>
      <w:r w:rsidRPr="00C86A8C">
        <w:rPr>
          <w:rFonts w:ascii="Times New Roman" w:hAnsi="Times New Roman"/>
          <w:color w:val="000000"/>
          <w:sz w:val="28"/>
        </w:rPr>
        <w:t>В процессе экспериментирования ребенку необходимо ответить не только на вопрос как я это делаю, но и на вопросы, почему я это делаю именно так,  а не иначе, зачем я это делаю, что хочу узнать, что получить в результате.</w:t>
      </w:r>
    </w:p>
    <w:p w:rsidR="00A86065" w:rsidRPr="00B9189C" w:rsidRDefault="00A86065" w:rsidP="00092F58">
      <w:pPr>
        <w:spacing w:after="0" w:line="240" w:lineRule="auto"/>
        <w:ind w:firstLine="720"/>
        <w:rPr>
          <w:rFonts w:ascii="Trebuchet MS" w:hAnsi="Trebuchet MS" w:cs="Arial"/>
          <w:color w:val="000000"/>
        </w:rPr>
      </w:pPr>
      <w:r w:rsidRPr="00B9189C">
        <w:rPr>
          <w:rFonts w:ascii="Times New Roman" w:hAnsi="Times New Roman"/>
          <w:color w:val="000000"/>
          <w:sz w:val="28"/>
        </w:rPr>
        <w:t>При помощи элементарных опытов можно показать детям  такие явления в неживой природе, как замерзание воды, превращение снега и</w:t>
      </w:r>
      <w:r>
        <w:rPr>
          <w:rFonts w:ascii="Times New Roman" w:hAnsi="Times New Roman"/>
          <w:color w:val="000000"/>
          <w:sz w:val="28"/>
        </w:rPr>
        <w:t xml:space="preserve"> льда в воду, образование радуги</w:t>
      </w:r>
      <w:r w:rsidRPr="00B9189C">
        <w:rPr>
          <w:rFonts w:ascii="Times New Roman" w:hAnsi="Times New Roman"/>
          <w:color w:val="000000"/>
          <w:sz w:val="28"/>
        </w:rPr>
        <w:t xml:space="preserve"> и т. д.</w:t>
      </w:r>
    </w:p>
    <w:p w:rsidR="00A86065" w:rsidRPr="00B9189C" w:rsidRDefault="00A86065" w:rsidP="00092F58">
      <w:pPr>
        <w:spacing w:after="0" w:line="240" w:lineRule="auto"/>
        <w:ind w:firstLine="720"/>
        <w:rPr>
          <w:rFonts w:ascii="Trebuchet MS" w:hAnsi="Trebuchet MS" w:cs="Arial"/>
          <w:color w:val="000000"/>
        </w:rPr>
      </w:pPr>
      <w:r w:rsidRPr="00B9189C">
        <w:rPr>
          <w:rFonts w:ascii="Times New Roman" w:hAnsi="Times New Roman"/>
          <w:color w:val="000000"/>
          <w:sz w:val="28"/>
        </w:rPr>
        <w:t>При помощи эксперимента дети узнают о роли воды и удобрений в жизни растений. Однако следует помнить, что нельзя увлекатьс</w:t>
      </w:r>
      <w:r>
        <w:rPr>
          <w:rFonts w:ascii="Times New Roman" w:hAnsi="Times New Roman"/>
          <w:color w:val="000000"/>
          <w:sz w:val="28"/>
        </w:rPr>
        <w:t xml:space="preserve">я опытами, наносящие </w:t>
      </w:r>
      <w:r w:rsidRPr="00B9189C">
        <w:rPr>
          <w:rFonts w:ascii="Times New Roman" w:hAnsi="Times New Roman"/>
          <w:color w:val="000000"/>
          <w:sz w:val="28"/>
        </w:rPr>
        <w:t xml:space="preserve"> вред. Так, например, желая разъяснить значение воды для растений, предлагают иногда в жаркий день оставлять без полива одну из клумб с цветами. На другой день растения увядают. Подобную ошибку некоторые воспитатели допускают и в опытах с удобрениями.</w:t>
      </w:r>
    </w:p>
    <w:p w:rsidR="00A86065" w:rsidRPr="00B9189C" w:rsidRDefault="00A86065" w:rsidP="00092F58">
      <w:pPr>
        <w:spacing w:after="0" w:line="240" w:lineRule="auto"/>
        <w:ind w:firstLine="720"/>
        <w:rPr>
          <w:rFonts w:ascii="Trebuchet MS" w:hAnsi="Trebuchet MS" w:cs="Arial"/>
          <w:color w:val="000000"/>
        </w:rPr>
      </w:pPr>
      <w:r w:rsidRPr="00B9189C">
        <w:rPr>
          <w:rFonts w:ascii="Times New Roman" w:hAnsi="Times New Roman"/>
          <w:color w:val="000000"/>
          <w:sz w:val="28"/>
        </w:rPr>
        <w:t>Опыт проводится в специально организованных условиях. Познавательная задача должна быть ясно и четко сформулирована. Её  решение  требует анализа, соотнесения известных и неизвестных данных. В ходе опыта дети высказывают свои предположения о причинах наблюдаемого явления, выбирают способ решения познавательной задачи</w:t>
      </w:r>
      <w:r>
        <w:rPr>
          <w:rFonts w:ascii="Times New Roman" w:hAnsi="Times New Roman"/>
          <w:color w:val="000000"/>
          <w:sz w:val="28"/>
        </w:rPr>
        <w:t>, являются активными участниками процесса.</w:t>
      </w:r>
    </w:p>
    <w:p w:rsidR="00A86065" w:rsidRDefault="00A86065" w:rsidP="00092F58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B9189C">
        <w:rPr>
          <w:rFonts w:ascii="Times New Roman" w:hAnsi="Times New Roman"/>
          <w:color w:val="000000"/>
          <w:sz w:val="28"/>
        </w:rPr>
        <w:t xml:space="preserve">Благодаря опытам у детей  развивается способность сравнивать, сопоставлять, делать выводы, высказывать суждения и умозаключения. </w:t>
      </w:r>
      <w:r>
        <w:rPr>
          <w:rFonts w:ascii="Times New Roman" w:hAnsi="Times New Roman"/>
          <w:color w:val="000000"/>
          <w:sz w:val="28"/>
        </w:rPr>
        <w:t xml:space="preserve">      </w:t>
      </w:r>
    </w:p>
    <w:p w:rsidR="00A86065" w:rsidRPr="00B9189C" w:rsidRDefault="00A86065" w:rsidP="002B12CF">
      <w:pPr>
        <w:spacing w:after="0" w:line="240" w:lineRule="auto"/>
        <w:rPr>
          <w:rFonts w:ascii="Trebuchet MS" w:hAnsi="Trebuchet MS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 w:rsidRPr="00C86A8C">
        <w:rPr>
          <w:rFonts w:ascii="Times New Roman" w:hAnsi="Times New Roman"/>
          <w:color w:val="000000"/>
          <w:sz w:val="28"/>
        </w:rPr>
        <w:t>Детское экспериментирование тесно связано с другими видами де</w:t>
      </w:r>
      <w:r>
        <w:rPr>
          <w:rFonts w:ascii="Times New Roman" w:hAnsi="Times New Roman"/>
          <w:color w:val="000000"/>
          <w:sz w:val="28"/>
        </w:rPr>
        <w:t xml:space="preserve">ятельности – наблюдением, развитием речи </w:t>
      </w:r>
      <w:r w:rsidRPr="00C86A8C">
        <w:rPr>
          <w:rFonts w:ascii="Times New Roman" w:hAnsi="Times New Roman"/>
          <w:color w:val="000000"/>
          <w:sz w:val="28"/>
        </w:rPr>
        <w:t xml:space="preserve"> (умение чётко выразить свою мысль облегчает проведение опыта, в то время как пополнение знаний способствует развитию речи)</w:t>
      </w:r>
      <w:r>
        <w:rPr>
          <w:rFonts w:ascii="Times New Roman" w:hAnsi="Times New Roman"/>
          <w:color w:val="000000"/>
          <w:sz w:val="28"/>
        </w:rPr>
        <w:t>, продуктивной деятельностью, познанием (ФЭМП: в</w:t>
      </w:r>
      <w:r w:rsidRPr="00C86A8C">
        <w:rPr>
          <w:rFonts w:ascii="Times New Roman" w:hAnsi="Times New Roman"/>
          <w:color w:val="000000"/>
          <w:sz w:val="28"/>
        </w:rPr>
        <w:t>о время проведения опыта постоянно возникает необходимость считать, измерять, сравнивать, определять форму и размеры</w:t>
      </w:r>
      <w:r>
        <w:rPr>
          <w:rFonts w:ascii="Times New Roman" w:hAnsi="Times New Roman"/>
          <w:color w:val="000000"/>
          <w:sz w:val="28"/>
        </w:rPr>
        <w:t xml:space="preserve"> )</w:t>
      </w:r>
      <w:r w:rsidRPr="00C86A8C">
        <w:rPr>
          <w:rFonts w:ascii="Times New Roman" w:hAnsi="Times New Roman"/>
          <w:color w:val="000000"/>
          <w:sz w:val="28"/>
        </w:rPr>
        <w:t>.</w:t>
      </w:r>
    </w:p>
    <w:p w:rsidR="00A86065" w:rsidRPr="002B12CF" w:rsidRDefault="00A86065" w:rsidP="00092F58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2B12CF">
        <w:rPr>
          <w:rFonts w:ascii="Times New Roman" w:hAnsi="Times New Roman"/>
          <w:color w:val="000000"/>
          <w:sz w:val="28"/>
        </w:rPr>
        <w:t xml:space="preserve">         </w:t>
      </w:r>
      <w:r w:rsidRPr="002B12CF">
        <w:rPr>
          <w:rFonts w:ascii="Times New Roman" w:hAnsi="Times New Roman"/>
          <w:color w:val="000000"/>
          <w:sz w:val="28"/>
          <w:szCs w:val="28"/>
        </w:rPr>
        <w:t>Эксперименты классифицируются по разным принципам: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характеру объектов, используемых в эксперименте:</w:t>
      </w:r>
      <w:r w:rsidRPr="005328CB">
        <w:rPr>
          <w:color w:val="000000"/>
          <w:sz w:val="28"/>
          <w:szCs w:val="28"/>
        </w:rPr>
        <w:t xml:space="preserve"> опыты: с растениями; с животными; с объектами неживой природы; объектом которых является человек.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месту проведения опытов:</w:t>
      </w:r>
      <w:r w:rsidRPr="005328CB">
        <w:rPr>
          <w:color w:val="000000"/>
          <w:sz w:val="28"/>
          <w:szCs w:val="28"/>
        </w:rPr>
        <w:t xml:space="preserve"> в групповой комнате; на участке; в лесу и т.д.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количеству детей:</w:t>
      </w:r>
      <w:r w:rsidRPr="005328CB">
        <w:rPr>
          <w:color w:val="000000"/>
          <w:sz w:val="28"/>
          <w:szCs w:val="28"/>
        </w:rPr>
        <w:t xml:space="preserve"> индивидуальные, групповые, коллективные.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причине их проведения:</w:t>
      </w:r>
      <w:r w:rsidRPr="005328CB">
        <w:rPr>
          <w:color w:val="000000"/>
          <w:sz w:val="28"/>
          <w:szCs w:val="28"/>
        </w:rPr>
        <w:t xml:space="preserve"> случайные, запланированные, поставленные в ответ на вопрос ребенка.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характеру включения в педагогический процесс:</w:t>
      </w:r>
      <w:r w:rsidRPr="005328CB">
        <w:rPr>
          <w:color w:val="000000"/>
          <w:sz w:val="28"/>
          <w:szCs w:val="28"/>
        </w:rPr>
        <w:t xml:space="preserve"> эпизодические (проводимые от случая к случаю), систематические.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092F58">
        <w:rPr>
          <w:b/>
          <w:color w:val="000000"/>
          <w:sz w:val="28"/>
          <w:szCs w:val="28"/>
        </w:rPr>
        <w:t>- По продолжительности:</w:t>
      </w:r>
      <w:r w:rsidRPr="005328CB">
        <w:rPr>
          <w:color w:val="000000"/>
          <w:sz w:val="28"/>
          <w:szCs w:val="28"/>
        </w:rPr>
        <w:t xml:space="preserve"> кратковременные (5-15 мин.), длительные (свыше 15 мин.).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количеству наблюдений за одним и тем же объектом:</w:t>
      </w:r>
      <w:r w:rsidRPr="005328CB">
        <w:rPr>
          <w:color w:val="000000"/>
          <w:sz w:val="28"/>
          <w:szCs w:val="28"/>
        </w:rPr>
        <w:t xml:space="preserve"> однократные, многократные, или циклические.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месту в цикле:</w:t>
      </w:r>
      <w:r w:rsidRPr="005328CB">
        <w:rPr>
          <w:color w:val="000000"/>
          <w:sz w:val="28"/>
          <w:szCs w:val="28"/>
        </w:rPr>
        <w:t xml:space="preserve"> первичные, повторные, заключительные и итоговые.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характеру мыслительных операций:</w:t>
      </w:r>
      <w:r w:rsidRPr="005328CB">
        <w:rPr>
          <w:color w:val="000000"/>
          <w:sz w:val="28"/>
          <w:szCs w:val="28"/>
        </w:rPr>
        <w:t xml:space="preserve"> констатирующие (позволяющие увидеть какое-то одно состояние объекта или одно явление вне связи с другими объектами и явлениями),сравнительные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092F58">
        <w:rPr>
          <w:b/>
          <w:color w:val="000000"/>
          <w:sz w:val="28"/>
          <w:szCs w:val="28"/>
        </w:rPr>
        <w:t>- По характеру познавательной деятельности детей:</w:t>
      </w:r>
      <w:r w:rsidRPr="005328CB">
        <w:rPr>
          <w:color w:val="000000"/>
          <w:sz w:val="28"/>
          <w:szCs w:val="28"/>
        </w:rPr>
        <w:t xml:space="preserve">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 xml:space="preserve">- </w:t>
      </w:r>
      <w:r w:rsidRPr="00092F58">
        <w:rPr>
          <w:b/>
          <w:color w:val="000000"/>
          <w:sz w:val="28"/>
          <w:szCs w:val="28"/>
        </w:rPr>
        <w:t>По способу применения в аудитории:</w:t>
      </w:r>
      <w:r w:rsidRPr="005328CB">
        <w:rPr>
          <w:color w:val="000000"/>
          <w:sz w:val="28"/>
          <w:szCs w:val="28"/>
        </w:rPr>
        <w:t xml:space="preserve"> демонстрационные, фронтальные.</w:t>
      </w:r>
    </w:p>
    <w:p w:rsidR="00A86065" w:rsidRPr="002B12CF" w:rsidRDefault="00A86065" w:rsidP="002B12CF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9189C">
        <w:rPr>
          <w:rFonts w:ascii="Times New Roman" w:hAnsi="Times New Roman"/>
          <w:color w:val="000000"/>
          <w:sz w:val="28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можно сделать </w:t>
      </w:r>
      <w:r w:rsidRPr="002B12CF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 о главных достоинствах</w:t>
      </w:r>
      <w:r w:rsidRPr="005328CB">
        <w:rPr>
          <w:color w:val="000000"/>
          <w:sz w:val="28"/>
          <w:szCs w:val="28"/>
        </w:rPr>
        <w:t xml:space="preserve"> применения метода экспериментирования в детско</w:t>
      </w:r>
      <w:r>
        <w:rPr>
          <w:color w:val="000000"/>
          <w:sz w:val="28"/>
          <w:szCs w:val="28"/>
        </w:rPr>
        <w:t>м саду: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Развивается речь ребенка, так как ему необходимо давать отчет об увиденном, формулировать обнаруженные закономерности и выводы.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A86065" w:rsidRPr="005328CB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A86065" w:rsidRDefault="00A86065" w:rsidP="00092F58">
      <w:pPr>
        <w:pStyle w:val="NormalWeb"/>
        <w:rPr>
          <w:color w:val="000000"/>
          <w:sz w:val="28"/>
          <w:szCs w:val="28"/>
        </w:rPr>
      </w:pPr>
      <w:r w:rsidRPr="005328CB">
        <w:rPr>
          <w:color w:val="000000"/>
          <w:sz w:val="28"/>
          <w:szCs w:val="28"/>
        </w:rPr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A86065" w:rsidRPr="002B12CF" w:rsidRDefault="00A86065" w:rsidP="00092F58">
      <w:pPr>
        <w:pStyle w:val="NormalWeb"/>
        <w:rPr>
          <w:color w:val="000000"/>
          <w:sz w:val="28"/>
        </w:rPr>
      </w:pPr>
      <w:r>
        <w:rPr>
          <w:color w:val="000000"/>
          <w:sz w:val="28"/>
        </w:rPr>
        <w:t xml:space="preserve">Так же, необходимо привлекать родителей к совместному экспериментированию. </w:t>
      </w:r>
      <w:r w:rsidRPr="00C86A8C">
        <w:rPr>
          <w:color w:val="000000"/>
          <w:sz w:val="28"/>
        </w:rPr>
        <w:t>Для просвещения родителей я  проводила   консультации по  темам: «Организация детского экспериментирования в домашних условиях»,</w:t>
      </w:r>
      <w:r w:rsidRPr="00C86A8C">
        <w:rPr>
          <w:color w:val="000000"/>
        </w:rPr>
        <w:t> </w:t>
      </w:r>
      <w:r>
        <w:rPr>
          <w:color w:val="000000"/>
          <w:sz w:val="28"/>
        </w:rPr>
        <w:t>«</w:t>
      </w:r>
      <w:r w:rsidRPr="00C86A8C">
        <w:rPr>
          <w:color w:val="000000"/>
          <w:sz w:val="28"/>
        </w:rPr>
        <w:t>Экспериментирование с водой».</w:t>
      </w:r>
    </w:p>
    <w:p w:rsidR="00A86065" w:rsidRPr="00C86A8C" w:rsidRDefault="00A86065" w:rsidP="00FC5B14">
      <w:pPr>
        <w:spacing w:after="0" w:line="240" w:lineRule="auto"/>
        <w:rPr>
          <w:rFonts w:ascii="Trebuchet MS" w:hAnsi="Trebuchet MS" w:cs="Arial"/>
          <w:color w:val="000000"/>
        </w:rPr>
      </w:pPr>
      <w:r w:rsidRPr="00C86A8C">
        <w:rPr>
          <w:rFonts w:ascii="Times New Roman" w:hAnsi="Times New Roman"/>
          <w:color w:val="000000"/>
          <w:sz w:val="28"/>
        </w:rPr>
        <w:t>Большой популярностью</w:t>
      </w:r>
      <w:r>
        <w:rPr>
          <w:rFonts w:ascii="Times New Roman" w:hAnsi="Times New Roman"/>
          <w:color w:val="000000"/>
          <w:sz w:val="28"/>
        </w:rPr>
        <w:t>,</w:t>
      </w:r>
      <w:r w:rsidRPr="00C86A8C">
        <w:rPr>
          <w:rFonts w:ascii="Times New Roman" w:hAnsi="Times New Roman"/>
          <w:color w:val="000000"/>
          <w:sz w:val="28"/>
        </w:rPr>
        <w:t xml:space="preserve"> и у детей и у родителей</w:t>
      </w:r>
      <w:r>
        <w:rPr>
          <w:rFonts w:ascii="Times New Roman" w:hAnsi="Times New Roman"/>
          <w:color w:val="000000"/>
          <w:sz w:val="28"/>
        </w:rPr>
        <w:t>,</w:t>
      </w:r>
      <w:r w:rsidRPr="00C86A8C">
        <w:rPr>
          <w:rFonts w:ascii="Times New Roman" w:hAnsi="Times New Roman"/>
          <w:color w:val="000000"/>
          <w:sz w:val="28"/>
        </w:rPr>
        <w:t xml:space="preserve"> пользовались тематические выставки фотографий «Моя семья в лесу», «Моя семья на даче»,</w:t>
      </w:r>
    </w:p>
    <w:p w:rsidR="00A86065" w:rsidRDefault="00A86065" w:rsidP="00FC5B14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6A8C">
        <w:rPr>
          <w:rFonts w:ascii="Times New Roman" w:hAnsi="Times New Roman"/>
          <w:color w:val="000000"/>
          <w:sz w:val="28"/>
        </w:rPr>
        <w:t>«Наши домашние питомцы»</w:t>
      </w:r>
      <w:r>
        <w:rPr>
          <w:rFonts w:ascii="Times New Roman" w:hAnsi="Times New Roman"/>
          <w:color w:val="000000"/>
          <w:sz w:val="28"/>
        </w:rPr>
        <w:t>, выставка поделок из природного материала «Природа и фантазия»</w:t>
      </w:r>
      <w:r w:rsidRPr="00C86A8C">
        <w:rPr>
          <w:rFonts w:ascii="Times New Roman" w:hAnsi="Times New Roman"/>
          <w:color w:val="000000"/>
          <w:sz w:val="28"/>
        </w:rPr>
        <w:t xml:space="preserve"> и др.</w:t>
      </w:r>
    </w:p>
    <w:p w:rsidR="00A86065" w:rsidRPr="00092F58" w:rsidRDefault="00A86065" w:rsidP="00092F58">
      <w:pPr>
        <w:spacing w:after="0" w:line="240" w:lineRule="auto"/>
        <w:rPr>
          <w:rFonts w:ascii="Trebuchet MS" w:hAnsi="Trebuchet MS" w:cs="Arial"/>
          <w:color w:val="000000"/>
        </w:rPr>
      </w:pPr>
      <w:r w:rsidRPr="00092F58">
        <w:rPr>
          <w:rFonts w:ascii="Times New Roman" w:hAnsi="Times New Roman"/>
          <w:bCs/>
          <w:iCs/>
          <w:color w:val="000000"/>
          <w:sz w:val="28"/>
        </w:rPr>
        <w:t xml:space="preserve">И хочется закончить </w:t>
      </w:r>
      <w:r>
        <w:rPr>
          <w:rFonts w:ascii="Times New Roman" w:hAnsi="Times New Roman"/>
          <w:bCs/>
          <w:iCs/>
          <w:color w:val="000000"/>
          <w:sz w:val="28"/>
        </w:rPr>
        <w:t xml:space="preserve">своё выступление </w:t>
      </w:r>
      <w:r w:rsidRPr="00092F58">
        <w:rPr>
          <w:rFonts w:ascii="Times New Roman" w:hAnsi="Times New Roman"/>
          <w:bCs/>
          <w:iCs/>
          <w:color w:val="000000"/>
          <w:sz w:val="28"/>
        </w:rPr>
        <w:t xml:space="preserve"> китайским изречением:</w:t>
      </w:r>
    </w:p>
    <w:p w:rsidR="00A86065" w:rsidRPr="00C86A8C" w:rsidRDefault="00A86065" w:rsidP="00092F58">
      <w:pPr>
        <w:spacing w:after="0" w:line="240" w:lineRule="auto"/>
        <w:rPr>
          <w:rFonts w:ascii="Trebuchet MS" w:hAnsi="Trebuchet MS" w:cs="Arial"/>
          <w:color w:val="000000"/>
        </w:rPr>
      </w:pPr>
      <w:r w:rsidRPr="00C86A8C">
        <w:rPr>
          <w:rFonts w:ascii="Times New Roman" w:hAnsi="Times New Roman"/>
          <w:i/>
          <w:iCs/>
          <w:color w:val="000000"/>
          <w:sz w:val="28"/>
          <w:u w:val="single"/>
        </w:rPr>
        <w:t>То, что я услышал, я забыл.</w:t>
      </w:r>
    </w:p>
    <w:p w:rsidR="00A86065" w:rsidRPr="00C86A8C" w:rsidRDefault="00A86065" w:rsidP="00092F58">
      <w:pPr>
        <w:spacing w:after="0" w:line="240" w:lineRule="auto"/>
        <w:rPr>
          <w:rFonts w:ascii="Trebuchet MS" w:hAnsi="Trebuchet MS" w:cs="Arial"/>
          <w:color w:val="000000"/>
        </w:rPr>
      </w:pPr>
      <w:r w:rsidRPr="00C86A8C">
        <w:rPr>
          <w:rFonts w:ascii="Times New Roman" w:hAnsi="Times New Roman"/>
          <w:i/>
          <w:iCs/>
          <w:color w:val="000000"/>
          <w:sz w:val="28"/>
          <w:u w:val="single"/>
        </w:rPr>
        <w:t>То, что я увидел, я помню.</w:t>
      </w:r>
    </w:p>
    <w:p w:rsidR="00A86065" w:rsidRPr="00C86A8C" w:rsidRDefault="00A86065" w:rsidP="00092F58">
      <w:pPr>
        <w:spacing w:after="0" w:line="240" w:lineRule="auto"/>
        <w:rPr>
          <w:rFonts w:ascii="Trebuchet MS" w:hAnsi="Trebuchet MS" w:cs="Arial"/>
          <w:color w:val="000000"/>
        </w:rPr>
      </w:pPr>
      <w:r w:rsidRPr="00C86A8C">
        <w:rPr>
          <w:rFonts w:ascii="Times New Roman" w:hAnsi="Times New Roman"/>
          <w:i/>
          <w:iCs/>
          <w:color w:val="000000"/>
          <w:sz w:val="28"/>
          <w:u w:val="single"/>
        </w:rPr>
        <w:t>То, что я сделал, я знаю</w:t>
      </w:r>
      <w:r w:rsidRPr="00C86A8C">
        <w:rPr>
          <w:rFonts w:ascii="Times New Roman" w:hAnsi="Times New Roman"/>
          <w:color w:val="000000"/>
          <w:sz w:val="28"/>
        </w:rPr>
        <w:t>!</w:t>
      </w:r>
    </w:p>
    <w:p w:rsidR="00A86065" w:rsidRDefault="00A86065" w:rsidP="00092F58">
      <w:pPr>
        <w:spacing w:line="240" w:lineRule="auto"/>
      </w:pPr>
    </w:p>
    <w:sectPr w:rsidR="00A86065" w:rsidSect="002B12C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9A9"/>
    <w:multiLevelType w:val="multilevel"/>
    <w:tmpl w:val="58F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50017"/>
    <w:multiLevelType w:val="multilevel"/>
    <w:tmpl w:val="239C91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987E9D"/>
    <w:multiLevelType w:val="multilevel"/>
    <w:tmpl w:val="607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70BAD"/>
    <w:multiLevelType w:val="multilevel"/>
    <w:tmpl w:val="4A9C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D1668E"/>
    <w:multiLevelType w:val="multilevel"/>
    <w:tmpl w:val="EDE2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9C"/>
    <w:rsid w:val="00061132"/>
    <w:rsid w:val="0008331A"/>
    <w:rsid w:val="00092F58"/>
    <w:rsid w:val="001E53C6"/>
    <w:rsid w:val="002A6888"/>
    <w:rsid w:val="002B12CF"/>
    <w:rsid w:val="005328CB"/>
    <w:rsid w:val="005722C8"/>
    <w:rsid w:val="00624AA4"/>
    <w:rsid w:val="00635992"/>
    <w:rsid w:val="007F6AA1"/>
    <w:rsid w:val="0081208A"/>
    <w:rsid w:val="00A86065"/>
    <w:rsid w:val="00AD6205"/>
    <w:rsid w:val="00B142A9"/>
    <w:rsid w:val="00B9189C"/>
    <w:rsid w:val="00C86A8C"/>
    <w:rsid w:val="00D653E6"/>
    <w:rsid w:val="00E05EDF"/>
    <w:rsid w:val="00E062F3"/>
    <w:rsid w:val="00EA607C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B9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B9189C"/>
    <w:rPr>
      <w:rFonts w:cs="Times New Roman"/>
    </w:rPr>
  </w:style>
  <w:style w:type="paragraph" w:customStyle="1" w:styleId="c52">
    <w:name w:val="c52"/>
    <w:basedOn w:val="Normal"/>
    <w:uiPriority w:val="99"/>
    <w:rsid w:val="00B9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B9189C"/>
    <w:rPr>
      <w:rFonts w:cs="Times New Roman"/>
    </w:rPr>
  </w:style>
  <w:style w:type="paragraph" w:customStyle="1" w:styleId="c8">
    <w:name w:val="c8"/>
    <w:basedOn w:val="Normal"/>
    <w:uiPriority w:val="99"/>
    <w:rsid w:val="00B9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B9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32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920</Words>
  <Characters>5246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2013-04-23T08:30:00Z</cp:lastPrinted>
  <dcterms:created xsi:type="dcterms:W3CDTF">2013-01-23T13:07:00Z</dcterms:created>
  <dcterms:modified xsi:type="dcterms:W3CDTF">2013-04-23T08:30:00Z</dcterms:modified>
</cp:coreProperties>
</file>