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34" w:rsidRDefault="00A30734" w:rsidP="00A30734">
      <w:pPr>
        <w:ind w:left="-426"/>
        <w:jc w:val="center"/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Муниципальное бюджетное дошкольное образовательное учреждение «Детский сад №3 «Солнышко» п. Лиман»</w:t>
      </w:r>
    </w:p>
    <w:p w:rsidR="00A30734" w:rsidRDefault="00A30734" w:rsidP="00A30734">
      <w:pPr>
        <w:ind w:left="-426"/>
        <w:jc w:val="center"/>
        <w:rPr>
          <w:b/>
          <w:i w:val="0"/>
          <w:sz w:val="24"/>
          <w:szCs w:val="24"/>
          <w:lang w:val="ru-RU"/>
        </w:rPr>
      </w:pPr>
    </w:p>
    <w:p w:rsidR="00A30734" w:rsidRDefault="00A30734" w:rsidP="00A30734">
      <w:pPr>
        <w:ind w:left="-426"/>
        <w:jc w:val="center"/>
        <w:rPr>
          <w:b/>
          <w:i w:val="0"/>
          <w:sz w:val="24"/>
          <w:szCs w:val="24"/>
          <w:lang w:val="ru-RU"/>
        </w:rPr>
      </w:pPr>
    </w:p>
    <w:p w:rsidR="00A30734" w:rsidRDefault="00A30734" w:rsidP="00A30734">
      <w:pPr>
        <w:ind w:left="-426"/>
        <w:jc w:val="center"/>
        <w:rPr>
          <w:b/>
          <w:i w:val="0"/>
          <w:sz w:val="24"/>
          <w:szCs w:val="24"/>
          <w:lang w:val="ru-RU"/>
        </w:rPr>
      </w:pPr>
    </w:p>
    <w:p w:rsidR="00195086" w:rsidRDefault="00195086" w:rsidP="00A30734">
      <w:pPr>
        <w:ind w:left="-426"/>
        <w:jc w:val="center"/>
        <w:rPr>
          <w:b/>
          <w:i w:val="0"/>
          <w:sz w:val="24"/>
          <w:szCs w:val="24"/>
          <w:lang w:val="ru-RU"/>
        </w:rPr>
      </w:pPr>
    </w:p>
    <w:p w:rsidR="00195086" w:rsidRDefault="00195086" w:rsidP="00A30734">
      <w:pPr>
        <w:ind w:left="-426"/>
        <w:jc w:val="center"/>
        <w:rPr>
          <w:b/>
          <w:i w:val="0"/>
          <w:sz w:val="24"/>
          <w:szCs w:val="24"/>
          <w:lang w:val="ru-RU"/>
        </w:rPr>
      </w:pPr>
    </w:p>
    <w:p w:rsidR="00A30734" w:rsidRPr="00A30734" w:rsidRDefault="00A30734" w:rsidP="00A30734">
      <w:pPr>
        <w:ind w:left="-426"/>
        <w:jc w:val="center"/>
        <w:rPr>
          <w:b/>
          <w:i w:val="0"/>
          <w:sz w:val="36"/>
          <w:szCs w:val="36"/>
          <w:lang w:val="ru-RU"/>
        </w:rPr>
      </w:pPr>
      <w:r w:rsidRPr="00A30734">
        <w:rPr>
          <w:b/>
          <w:i w:val="0"/>
          <w:sz w:val="36"/>
          <w:szCs w:val="36"/>
          <w:lang w:val="ru-RU"/>
        </w:rPr>
        <w:t>Статья на тему:</w:t>
      </w:r>
    </w:p>
    <w:p w:rsidR="00A30734" w:rsidRDefault="00A30734" w:rsidP="00A30734">
      <w:pPr>
        <w:ind w:left="-426"/>
        <w:jc w:val="center"/>
        <w:rPr>
          <w:b/>
          <w:i w:val="0"/>
          <w:sz w:val="36"/>
          <w:szCs w:val="36"/>
          <w:lang w:val="ru-RU"/>
        </w:rPr>
      </w:pPr>
      <w:r w:rsidRPr="00A30734">
        <w:rPr>
          <w:b/>
          <w:i w:val="0"/>
          <w:sz w:val="36"/>
          <w:szCs w:val="36"/>
          <w:lang w:val="ru-RU"/>
        </w:rPr>
        <w:t>«Работа по обучению правам ребёнка»</w:t>
      </w:r>
    </w:p>
    <w:p w:rsidR="00A30734" w:rsidRDefault="00A30734" w:rsidP="00A30734">
      <w:pPr>
        <w:ind w:left="-426"/>
        <w:jc w:val="center"/>
        <w:rPr>
          <w:b/>
          <w:i w:val="0"/>
          <w:sz w:val="36"/>
          <w:szCs w:val="36"/>
          <w:lang w:val="ru-RU"/>
        </w:rPr>
      </w:pPr>
    </w:p>
    <w:p w:rsidR="00A30734" w:rsidRDefault="00A30734" w:rsidP="00A30734">
      <w:pPr>
        <w:ind w:left="-426"/>
        <w:jc w:val="center"/>
        <w:rPr>
          <w:b/>
          <w:i w:val="0"/>
          <w:sz w:val="36"/>
          <w:szCs w:val="36"/>
          <w:lang w:val="ru-RU"/>
        </w:rPr>
      </w:pPr>
    </w:p>
    <w:p w:rsidR="00A30734" w:rsidRDefault="00A30734" w:rsidP="00A30734">
      <w:pPr>
        <w:ind w:left="-426"/>
        <w:jc w:val="center"/>
        <w:rPr>
          <w:b/>
          <w:i w:val="0"/>
          <w:sz w:val="36"/>
          <w:szCs w:val="36"/>
          <w:lang w:val="ru-RU"/>
        </w:rPr>
      </w:pPr>
    </w:p>
    <w:p w:rsidR="00A30734" w:rsidRDefault="00A30734" w:rsidP="00A30734">
      <w:pPr>
        <w:ind w:left="-426"/>
        <w:jc w:val="center"/>
        <w:rPr>
          <w:b/>
          <w:i w:val="0"/>
          <w:sz w:val="36"/>
          <w:szCs w:val="36"/>
          <w:lang w:val="ru-RU"/>
        </w:rPr>
      </w:pPr>
    </w:p>
    <w:p w:rsidR="00A30734" w:rsidRDefault="00A30734" w:rsidP="00A30734">
      <w:pPr>
        <w:ind w:left="-426"/>
        <w:jc w:val="center"/>
        <w:rPr>
          <w:b/>
          <w:i w:val="0"/>
          <w:sz w:val="36"/>
          <w:szCs w:val="36"/>
          <w:lang w:val="ru-RU"/>
        </w:rPr>
      </w:pPr>
    </w:p>
    <w:p w:rsidR="00A30734" w:rsidRPr="00A30734" w:rsidRDefault="00A30734" w:rsidP="00A30734">
      <w:pPr>
        <w:ind w:left="-426"/>
        <w:jc w:val="center"/>
        <w:rPr>
          <w:b/>
          <w:i w:val="0"/>
          <w:sz w:val="36"/>
          <w:szCs w:val="36"/>
          <w:lang w:val="ru-RU"/>
        </w:rPr>
      </w:pPr>
    </w:p>
    <w:p w:rsidR="00A30734" w:rsidRPr="00A30734" w:rsidRDefault="00A30734" w:rsidP="00B77BAC">
      <w:pPr>
        <w:jc w:val="center"/>
        <w:rPr>
          <w:b/>
          <w:i w:val="0"/>
          <w:sz w:val="36"/>
          <w:szCs w:val="36"/>
          <w:lang w:val="ru-RU"/>
        </w:rPr>
      </w:pPr>
    </w:p>
    <w:p w:rsidR="00A30734" w:rsidRPr="00A30734" w:rsidRDefault="00A30734" w:rsidP="00B77BAC">
      <w:pPr>
        <w:jc w:val="center"/>
        <w:rPr>
          <w:b/>
          <w:i w:val="0"/>
          <w:sz w:val="36"/>
          <w:szCs w:val="36"/>
          <w:lang w:val="ru-RU"/>
        </w:rPr>
      </w:pPr>
    </w:p>
    <w:p w:rsidR="00A30734" w:rsidRDefault="00A30734" w:rsidP="00B77BAC">
      <w:pPr>
        <w:jc w:val="center"/>
        <w:rPr>
          <w:b/>
          <w:i w:val="0"/>
          <w:sz w:val="32"/>
          <w:szCs w:val="32"/>
          <w:lang w:val="ru-RU"/>
        </w:rPr>
      </w:pPr>
    </w:p>
    <w:p w:rsidR="00A30734" w:rsidRDefault="00A30734" w:rsidP="00B77BAC">
      <w:pPr>
        <w:jc w:val="center"/>
        <w:rPr>
          <w:b/>
          <w:i w:val="0"/>
          <w:sz w:val="32"/>
          <w:szCs w:val="32"/>
          <w:lang w:val="ru-RU"/>
        </w:rPr>
      </w:pPr>
    </w:p>
    <w:p w:rsidR="00A30734" w:rsidRDefault="00A30734" w:rsidP="00B77BAC">
      <w:pPr>
        <w:jc w:val="center"/>
        <w:rPr>
          <w:b/>
          <w:i w:val="0"/>
          <w:sz w:val="32"/>
          <w:szCs w:val="32"/>
          <w:lang w:val="ru-RU"/>
        </w:rPr>
      </w:pPr>
    </w:p>
    <w:p w:rsidR="00A30734" w:rsidRDefault="00A30734" w:rsidP="00B77BAC">
      <w:pPr>
        <w:jc w:val="center"/>
        <w:rPr>
          <w:b/>
          <w:i w:val="0"/>
          <w:sz w:val="32"/>
          <w:szCs w:val="32"/>
          <w:lang w:val="ru-RU"/>
        </w:rPr>
      </w:pPr>
    </w:p>
    <w:p w:rsidR="00A30734" w:rsidRDefault="00A30734" w:rsidP="00A30734">
      <w:pPr>
        <w:jc w:val="right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Подготовила:</w:t>
      </w:r>
    </w:p>
    <w:p w:rsidR="00195086" w:rsidRDefault="00A30734" w:rsidP="00195086">
      <w:pPr>
        <w:jc w:val="right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Воспитатель Тишина Надежда Николаевна</w:t>
      </w:r>
    </w:p>
    <w:p w:rsidR="00B77BAC" w:rsidRPr="00195086" w:rsidRDefault="00B77BAC" w:rsidP="00195086">
      <w:p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Выполнение основных задач по обучению детей правам ребенка, возможно лишь при постоянном общении взрослого и ребенка на занятиях, беседах, чтения художественной литературы, экскурсиях, режимных моментов, в продуктивной деятельности. Работа по обучению правам ребенка детей дошкольного возраста должна быть системой. Поэтому надо вести работу, начиная со второй младшей группы </w:t>
      </w:r>
      <w:proofErr w:type="gramStart"/>
      <w:r>
        <w:rPr>
          <w:i w:val="0"/>
          <w:sz w:val="28"/>
          <w:szCs w:val="28"/>
          <w:lang w:val="ru-RU"/>
        </w:rPr>
        <w:t>до</w:t>
      </w:r>
      <w:proofErr w:type="gramEnd"/>
      <w:r>
        <w:rPr>
          <w:i w:val="0"/>
          <w:sz w:val="28"/>
          <w:szCs w:val="28"/>
          <w:lang w:val="ru-RU"/>
        </w:rPr>
        <w:t xml:space="preserve"> подготовительной</w:t>
      </w:r>
      <w:r w:rsidR="00B41D14">
        <w:rPr>
          <w:i w:val="0"/>
          <w:sz w:val="28"/>
          <w:szCs w:val="28"/>
          <w:lang w:val="ru-RU"/>
        </w:rPr>
        <w:t>.</w:t>
      </w:r>
    </w:p>
    <w:p w:rsidR="00B41D14" w:rsidRDefault="00B41D14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Из года в год дети закрепляют знания и расширяют их, формируются чувства уверенности в себе, умения отстаивать собственное мнение, адекватно оценивать себя и свою деятельность, оценивать поступки других с позиции доброжелательности.</w:t>
      </w:r>
    </w:p>
    <w:p w:rsidR="00B41D14" w:rsidRDefault="00B41D14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Таким образом, начиная со второй младшей группы, надо обучать и знакомить детей с правами ребенка, используя для этого разные формы занятия, дидактические игры, оборудование, сюрпризные моменты. Закрепление полученных знаний происходит во время экскурсий, прогулок, в режимных моментах и так далее.</w:t>
      </w:r>
    </w:p>
    <w:p w:rsidR="00B41D14" w:rsidRDefault="00B41D14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Также необходимо включать в изучение с детьми правам ребенка соблюдение санитарно – гигиенических правил, привычки здорового образа жизни.</w:t>
      </w:r>
    </w:p>
    <w:p w:rsidR="00B41D14" w:rsidRDefault="00B41D14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В средней группе происходит закрепление полученных знаний и закрепление их. Для этого проводятся дидактические игры, цель которых:</w:t>
      </w:r>
    </w:p>
    <w:p w:rsidR="00B41D14" w:rsidRDefault="00FC7831" w:rsidP="002B090C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Помогать ребенку в накоплении социального опыта;</w:t>
      </w:r>
    </w:p>
    <w:p w:rsidR="00FC7831" w:rsidRDefault="00FC7831" w:rsidP="002B090C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Расширять область правовых знаний;</w:t>
      </w:r>
    </w:p>
    <w:p w:rsidR="00FC7831" w:rsidRDefault="00FC7831" w:rsidP="002B090C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Формировать чувство </w:t>
      </w:r>
      <w:proofErr w:type="spellStart"/>
      <w:r>
        <w:rPr>
          <w:i w:val="0"/>
          <w:sz w:val="28"/>
          <w:szCs w:val="28"/>
          <w:lang w:val="ru-RU"/>
        </w:rPr>
        <w:t>самоценности</w:t>
      </w:r>
      <w:proofErr w:type="spellEnd"/>
      <w:r>
        <w:rPr>
          <w:i w:val="0"/>
          <w:sz w:val="28"/>
          <w:szCs w:val="28"/>
          <w:lang w:val="ru-RU"/>
        </w:rPr>
        <w:t>;</w:t>
      </w:r>
    </w:p>
    <w:p w:rsidR="00FC7831" w:rsidRDefault="00FC7831" w:rsidP="002B090C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Знакомить с изменениями и противоречиями окружающего мира;</w:t>
      </w:r>
    </w:p>
    <w:p w:rsidR="00FC7831" w:rsidRDefault="00FC7831" w:rsidP="002B090C">
      <w:pPr>
        <w:pStyle w:val="ab"/>
        <w:numPr>
          <w:ilvl w:val="0"/>
          <w:numId w:val="1"/>
        </w:num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Обучать способам решения конфликтов и споров в позитивном русле.</w:t>
      </w:r>
    </w:p>
    <w:p w:rsidR="00FC7831" w:rsidRDefault="00FC7831" w:rsidP="002B090C">
      <w:pPr>
        <w:spacing w:after="0" w:line="240" w:lineRule="auto"/>
        <w:ind w:left="72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Игры, способствующие расширению области правовых знаний,</w:t>
      </w:r>
    </w:p>
    <w:p w:rsidR="00FC7831" w:rsidRDefault="00FC7831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оборудование, закрепление полученных знаний происходит во всех видах деятельности.</w:t>
      </w:r>
    </w:p>
    <w:p w:rsidR="004E368F" w:rsidRDefault="00FC7831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В старшей группе, наряду с закреплением полученных знаний, осваивается вместе с детьми работа по развитию ориентировке в окружающем пространстве, так, например, происхождение имени, отчества, как на Руси давали имена и что они означали. Так же все знакомства и закрепления тем, происходит через беседы («имена вокруг нас»), </w:t>
      </w:r>
      <w:r w:rsidR="002B090C">
        <w:rPr>
          <w:i w:val="0"/>
          <w:sz w:val="28"/>
          <w:szCs w:val="28"/>
          <w:lang w:val="ru-RU"/>
        </w:rPr>
        <w:t xml:space="preserve">оформления альбома «Кто я», игры: «Обратись по имени», «Назови все мои имена», сказки: «Три поросенка», «Сестрица </w:t>
      </w:r>
      <w:proofErr w:type="spellStart"/>
      <w:r w:rsidR="002B090C">
        <w:rPr>
          <w:i w:val="0"/>
          <w:sz w:val="28"/>
          <w:szCs w:val="28"/>
          <w:lang w:val="ru-RU"/>
        </w:rPr>
        <w:t>Алёнушка</w:t>
      </w:r>
      <w:proofErr w:type="spellEnd"/>
      <w:r w:rsidR="002B090C">
        <w:rPr>
          <w:i w:val="0"/>
          <w:sz w:val="28"/>
          <w:szCs w:val="28"/>
          <w:lang w:val="ru-RU"/>
        </w:rPr>
        <w:t xml:space="preserve"> и братец Иванушка». Необходимо применять игры, направленные на формирование чувства собственной безопасности: «Если чужой стучится в дверь», «Куда бежать, если за тобой гонятся». Раскрытию содержания статей Конвенции во многом помогла художественная литература. </w:t>
      </w:r>
      <w:r w:rsidR="004E368F">
        <w:rPr>
          <w:i w:val="0"/>
          <w:sz w:val="28"/>
          <w:szCs w:val="28"/>
          <w:lang w:val="ru-RU"/>
        </w:rPr>
        <w:t xml:space="preserve">По мере знакомства с </w:t>
      </w:r>
      <w:proofErr w:type="gramStart"/>
      <w:r w:rsidR="004E368F">
        <w:rPr>
          <w:i w:val="0"/>
          <w:sz w:val="28"/>
          <w:szCs w:val="28"/>
          <w:lang w:val="ru-RU"/>
        </w:rPr>
        <w:t>подобранными</w:t>
      </w:r>
      <w:proofErr w:type="gramEnd"/>
    </w:p>
    <w:p w:rsidR="004E368F" w:rsidRDefault="004E368F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художественными произведениями воспитатель совместно с детьми и родителями </w:t>
      </w:r>
      <w:r w:rsidR="00A30734">
        <w:rPr>
          <w:i w:val="0"/>
          <w:sz w:val="28"/>
          <w:szCs w:val="28"/>
          <w:lang w:val="ru-RU"/>
        </w:rPr>
        <w:t>следует создавать</w:t>
      </w:r>
      <w:r>
        <w:rPr>
          <w:i w:val="0"/>
          <w:sz w:val="28"/>
          <w:szCs w:val="28"/>
          <w:lang w:val="ru-RU"/>
        </w:rPr>
        <w:t xml:space="preserve"> дидактический материал (игры, рисунки, викторины и др.).</w:t>
      </w:r>
    </w:p>
    <w:p w:rsidR="00C16796" w:rsidRDefault="00C16796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В</w:t>
      </w:r>
      <w:r w:rsidR="004E368F">
        <w:rPr>
          <w:i w:val="0"/>
          <w:sz w:val="28"/>
          <w:szCs w:val="28"/>
          <w:lang w:val="ru-RU"/>
        </w:rPr>
        <w:t xml:space="preserve"> подготовительной группе, наряду с закреплением полученных знаний, осваивается вместе с детьми новые права (знакомство детей с понятиями «права» и «обязанности», «Право на жизнь» и т.д.). </w:t>
      </w:r>
      <w:proofErr w:type="gramStart"/>
      <w:r w:rsidR="004E368F">
        <w:rPr>
          <w:i w:val="0"/>
          <w:sz w:val="28"/>
          <w:szCs w:val="28"/>
          <w:lang w:val="ru-RU"/>
        </w:rPr>
        <w:t xml:space="preserve">Для закрепления представлений о праве ребенка на медицинскую помощь при рассмотрении темы «Семья» </w:t>
      </w:r>
      <w:r>
        <w:rPr>
          <w:i w:val="0"/>
          <w:sz w:val="28"/>
          <w:szCs w:val="28"/>
          <w:lang w:val="ru-RU"/>
        </w:rPr>
        <w:t>подчеркиваем, что родители заботятся о здоровье ребенка, оказывают ему первую помощь при заболевании; проводя занятие по знакомству с родным поселком, необходимо упомянуть о том, что в нем есть различные лечебные учреждения (больница, поликлиника, стоматология, аптеки), в том числе для детей;</w:t>
      </w:r>
      <w:proofErr w:type="gramEnd"/>
      <w:r>
        <w:rPr>
          <w:i w:val="0"/>
          <w:sz w:val="28"/>
          <w:szCs w:val="28"/>
          <w:lang w:val="ru-RU"/>
        </w:rPr>
        <w:t xml:space="preserve"> один из видов специального транспорта – машины скорой помощи; в детском саду есть медицинский кабинет и медсестра.</w:t>
      </w:r>
    </w:p>
    <w:p w:rsidR="001765B3" w:rsidRDefault="00C16796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</w:t>
      </w:r>
      <w:proofErr w:type="gramStart"/>
      <w:r>
        <w:rPr>
          <w:i w:val="0"/>
          <w:sz w:val="28"/>
          <w:szCs w:val="28"/>
          <w:lang w:val="ru-RU"/>
        </w:rPr>
        <w:t>Закрепление представлений о своих права</w:t>
      </w:r>
      <w:r w:rsidR="00A30734">
        <w:rPr>
          <w:i w:val="0"/>
          <w:sz w:val="28"/>
          <w:szCs w:val="28"/>
          <w:lang w:val="ru-RU"/>
        </w:rPr>
        <w:t xml:space="preserve">х находит отражение и </w:t>
      </w:r>
      <w:r>
        <w:rPr>
          <w:i w:val="0"/>
          <w:sz w:val="28"/>
          <w:szCs w:val="28"/>
          <w:lang w:val="ru-RU"/>
        </w:rPr>
        <w:t xml:space="preserve"> по другим образовательным областям: коммуникации, художественной деятельности, познании и т.д., например,</w:t>
      </w:r>
      <w:r w:rsidR="001765B3">
        <w:rPr>
          <w:i w:val="0"/>
          <w:sz w:val="28"/>
          <w:szCs w:val="28"/>
          <w:lang w:val="ru-RU"/>
        </w:rPr>
        <w:t xml:space="preserve"> при составлении рассказов о том, как дети ходили на экскурсию в школу, закрепляем знания о праве на образование, а этическая беседа «Добрые и злые поступки» знакомим со способами разрешения конфликтных ситуаций, закрепив тем самым представление о статье 13.</w:t>
      </w:r>
      <w:proofErr w:type="gramEnd"/>
    </w:p>
    <w:p w:rsidR="001765B3" w:rsidRDefault="001765B3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Во всех возрастных группах проводится работа в игровой фо</w:t>
      </w:r>
      <w:r w:rsidR="00A30734">
        <w:rPr>
          <w:i w:val="0"/>
          <w:sz w:val="28"/>
          <w:szCs w:val="28"/>
          <w:lang w:val="ru-RU"/>
        </w:rPr>
        <w:t>рме, вводя сказочных персонажей:</w:t>
      </w:r>
      <w:r>
        <w:rPr>
          <w:i w:val="0"/>
          <w:sz w:val="28"/>
          <w:szCs w:val="28"/>
          <w:lang w:val="ru-RU"/>
        </w:rPr>
        <w:t xml:space="preserve"> дети во время игры усваивают материал лучше, они адекватно, осознанно действуют в той или иной обстановке, они владеют элементарными навыками поведения дома, на улице, в парке.</w:t>
      </w:r>
    </w:p>
    <w:p w:rsidR="0033548B" w:rsidRDefault="001765B3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Для успешного </w:t>
      </w:r>
      <w:proofErr w:type="spellStart"/>
      <w:r>
        <w:rPr>
          <w:i w:val="0"/>
          <w:sz w:val="28"/>
          <w:szCs w:val="28"/>
          <w:lang w:val="ru-RU"/>
        </w:rPr>
        <w:t>овладевания</w:t>
      </w:r>
      <w:proofErr w:type="spellEnd"/>
      <w:r>
        <w:rPr>
          <w:i w:val="0"/>
          <w:sz w:val="28"/>
          <w:szCs w:val="28"/>
          <w:lang w:val="ru-RU"/>
        </w:rPr>
        <w:t xml:space="preserve"> программы по правам ребенка, необходимо подбирать учебный материал, в котором прослеживается определенная логика и система, последовательность усложнения и учет непрерывности, подача знаний и формирование умений и навыков.</w:t>
      </w:r>
    </w:p>
    <w:p w:rsidR="0033548B" w:rsidRDefault="0033548B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Интересный познавательный материал по правам дети получают в работе с полочкой «Умные книги»: А.С.Усачев «Приключения маленького человека»; Г.Остер «Правило – нарушение»; Л.Васильева – </w:t>
      </w:r>
      <w:proofErr w:type="spellStart"/>
      <w:r>
        <w:rPr>
          <w:i w:val="0"/>
          <w:sz w:val="28"/>
          <w:szCs w:val="28"/>
          <w:lang w:val="ru-RU"/>
        </w:rPr>
        <w:t>Гангус</w:t>
      </w:r>
      <w:proofErr w:type="spellEnd"/>
      <w:r>
        <w:rPr>
          <w:i w:val="0"/>
          <w:sz w:val="28"/>
          <w:szCs w:val="28"/>
          <w:lang w:val="ru-RU"/>
        </w:rPr>
        <w:t xml:space="preserve"> «Азбука вежливости».</w:t>
      </w:r>
    </w:p>
    <w:p w:rsidR="002875DC" w:rsidRDefault="0033548B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Работа по правам ребенка более эффективна, когда дети, воспитатель</w:t>
      </w:r>
      <w:r w:rsidR="00A30734">
        <w:rPr>
          <w:i w:val="0"/>
          <w:sz w:val="28"/>
          <w:szCs w:val="28"/>
          <w:lang w:val="ru-RU"/>
        </w:rPr>
        <w:t>,</w:t>
      </w:r>
      <w:r>
        <w:rPr>
          <w:i w:val="0"/>
          <w:sz w:val="28"/>
          <w:szCs w:val="28"/>
          <w:lang w:val="ru-RU"/>
        </w:rPr>
        <w:t xml:space="preserve"> ро</w:t>
      </w:r>
      <w:r w:rsidR="00A30734">
        <w:rPr>
          <w:i w:val="0"/>
          <w:sz w:val="28"/>
          <w:szCs w:val="28"/>
          <w:lang w:val="ru-RU"/>
        </w:rPr>
        <w:t>дители работаю вместе. Для этой цели</w:t>
      </w:r>
      <w:r>
        <w:rPr>
          <w:i w:val="0"/>
          <w:sz w:val="28"/>
          <w:szCs w:val="28"/>
          <w:lang w:val="ru-RU"/>
        </w:rPr>
        <w:t xml:space="preserve"> проводятся собрания, консультации, анкетирование, развлечения, дни открытых дверей по правам ребенка с участием самих родителей. Выстраивая план практической работы с родителями, широко можно использовать стенную печать, папки – передвижки, например «</w:t>
      </w:r>
      <w:proofErr w:type="gramStart"/>
      <w:r>
        <w:rPr>
          <w:i w:val="0"/>
          <w:sz w:val="28"/>
          <w:szCs w:val="28"/>
          <w:lang w:val="ru-RU"/>
        </w:rPr>
        <w:t>Искусство</w:t>
      </w:r>
      <w:proofErr w:type="gramEnd"/>
      <w:r>
        <w:rPr>
          <w:i w:val="0"/>
          <w:sz w:val="28"/>
          <w:szCs w:val="28"/>
          <w:lang w:val="ru-RU"/>
        </w:rPr>
        <w:t xml:space="preserve"> быть родителем», наглядную агитацию, уголок – стенд с книгами, содержащий нормативно – правовые документы по защите прав ребенка</w:t>
      </w:r>
      <w:r w:rsidR="002875DC">
        <w:rPr>
          <w:i w:val="0"/>
          <w:sz w:val="28"/>
          <w:szCs w:val="28"/>
          <w:lang w:val="ru-RU"/>
        </w:rPr>
        <w:t>.</w:t>
      </w:r>
    </w:p>
    <w:p w:rsidR="00FC7831" w:rsidRPr="00FC7831" w:rsidRDefault="002875DC" w:rsidP="002B090C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         Благодаря этой системности, знания, полученные во всех возрастных группах, дают положительные результаты. Дети самостоятельно принимают решения в той или иной ситуации, используя полученные знания, они активны, коммуникабельны, проявляют фантазию и изобретательность. В процессе общения с детьми развиваются личностные качества дошкольников (речь, память, мышление, воображение, творческая активность). Воспитывается трудолюбие, ответственность, наблюдается познавательный интерес к предмету.</w:t>
      </w:r>
      <w:r w:rsidR="004E368F">
        <w:rPr>
          <w:i w:val="0"/>
          <w:sz w:val="28"/>
          <w:szCs w:val="28"/>
          <w:lang w:val="ru-RU"/>
        </w:rPr>
        <w:t xml:space="preserve"> </w:t>
      </w:r>
    </w:p>
    <w:p w:rsidR="00B41D14" w:rsidRPr="00B77BAC" w:rsidRDefault="00B41D14" w:rsidP="00B77BAC">
      <w:pPr>
        <w:jc w:val="both"/>
        <w:rPr>
          <w:i w:val="0"/>
          <w:sz w:val="28"/>
          <w:szCs w:val="28"/>
          <w:lang w:val="ru-RU"/>
        </w:rPr>
      </w:pPr>
    </w:p>
    <w:sectPr w:rsidR="00B41D14" w:rsidRPr="00B77BAC" w:rsidSect="0089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FFB"/>
    <w:multiLevelType w:val="hybridMultilevel"/>
    <w:tmpl w:val="4560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BAC"/>
    <w:rsid w:val="001001D5"/>
    <w:rsid w:val="001765B3"/>
    <w:rsid w:val="00195086"/>
    <w:rsid w:val="002875DC"/>
    <w:rsid w:val="002B090C"/>
    <w:rsid w:val="0033548B"/>
    <w:rsid w:val="003C40E9"/>
    <w:rsid w:val="004E368F"/>
    <w:rsid w:val="0081592A"/>
    <w:rsid w:val="008944AD"/>
    <w:rsid w:val="00A30734"/>
    <w:rsid w:val="00B012BD"/>
    <w:rsid w:val="00B41D14"/>
    <w:rsid w:val="00B61D64"/>
    <w:rsid w:val="00B77BAC"/>
    <w:rsid w:val="00C16796"/>
    <w:rsid w:val="00F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D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01D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1D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1D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1D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1D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1D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1D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1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1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1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01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01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1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1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1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1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1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1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1D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01D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01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1D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1D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01D5"/>
    <w:rPr>
      <w:b/>
      <w:bCs/>
      <w:spacing w:val="0"/>
    </w:rPr>
  </w:style>
  <w:style w:type="character" w:styleId="a9">
    <w:name w:val="Emphasis"/>
    <w:uiPriority w:val="20"/>
    <w:qFormat/>
    <w:rsid w:val="001001D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1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01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1D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01D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1D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01D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1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1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1D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1D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1D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1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E0640-1E6A-4346-8986-7EAB54E7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UserXP</cp:lastModifiedBy>
  <cp:revision>3</cp:revision>
  <dcterms:created xsi:type="dcterms:W3CDTF">2012-12-03T16:52:00Z</dcterms:created>
  <dcterms:modified xsi:type="dcterms:W3CDTF">2012-12-07T10:26:00Z</dcterms:modified>
</cp:coreProperties>
</file>