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A4" w:rsidRPr="007E3D24" w:rsidRDefault="003C7EA4">
      <w:pPr>
        <w:rPr>
          <w:rFonts w:ascii="Monotype Corsiva" w:hAnsi="Monotype Corsiva"/>
          <w:b/>
          <w:color w:val="FF0000"/>
          <w:sz w:val="36"/>
          <w:szCs w:val="28"/>
        </w:rPr>
      </w:pPr>
      <w:r>
        <w:rPr>
          <w:sz w:val="28"/>
          <w:szCs w:val="28"/>
        </w:rPr>
        <w:t xml:space="preserve">                     </w:t>
      </w:r>
      <w:r w:rsidRPr="007E3D24">
        <w:rPr>
          <w:rFonts w:ascii="Monotype Corsiva" w:hAnsi="Monotype Corsiva"/>
          <w:b/>
          <w:color w:val="FF0000"/>
          <w:sz w:val="36"/>
          <w:szCs w:val="28"/>
        </w:rPr>
        <w:t>Методическая рекомендация для воспитателей.</w:t>
      </w:r>
    </w:p>
    <w:p w:rsidR="009A4630" w:rsidRPr="00CF15F3" w:rsidRDefault="003C7EA4" w:rsidP="003C7EA4">
      <w:pPr>
        <w:spacing w:line="480" w:lineRule="auto"/>
        <w:rPr>
          <w:b/>
          <w:i/>
          <w:sz w:val="28"/>
          <w:szCs w:val="32"/>
        </w:rPr>
      </w:pPr>
      <w:r w:rsidRPr="00CF15F3">
        <w:rPr>
          <w:sz w:val="28"/>
          <w:szCs w:val="32"/>
        </w:rPr>
        <w:t xml:space="preserve"> </w:t>
      </w:r>
      <w:r w:rsidR="003A164E">
        <w:rPr>
          <w:sz w:val="28"/>
          <w:szCs w:val="32"/>
        </w:rPr>
        <w:t xml:space="preserve">                 </w:t>
      </w:r>
      <w:r w:rsidRPr="00CF15F3">
        <w:rPr>
          <w:sz w:val="28"/>
          <w:szCs w:val="32"/>
        </w:rPr>
        <w:t xml:space="preserve"> </w:t>
      </w:r>
      <w:r w:rsidRPr="00CF15F3">
        <w:rPr>
          <w:b/>
          <w:i/>
          <w:sz w:val="28"/>
          <w:szCs w:val="32"/>
        </w:rPr>
        <w:t>Тема:</w:t>
      </w:r>
      <w:r w:rsidR="00ED7D43" w:rsidRPr="00CF15F3">
        <w:rPr>
          <w:b/>
          <w:i/>
          <w:sz w:val="28"/>
          <w:szCs w:val="32"/>
        </w:rPr>
        <w:t xml:space="preserve"> </w:t>
      </w:r>
      <w:r w:rsidRPr="00CF15F3">
        <w:rPr>
          <w:b/>
          <w:i/>
          <w:sz w:val="28"/>
          <w:szCs w:val="32"/>
        </w:rPr>
        <w:t>Организация в группе «мини – лаборатории»</w:t>
      </w:r>
      <w:proofErr w:type="gramStart"/>
      <w:r w:rsidRPr="00CF15F3">
        <w:rPr>
          <w:b/>
          <w:i/>
          <w:sz w:val="28"/>
          <w:szCs w:val="32"/>
        </w:rPr>
        <w:t xml:space="preserve"> </w:t>
      </w:r>
      <w:r w:rsidR="00284554">
        <w:rPr>
          <w:b/>
          <w:i/>
          <w:sz w:val="28"/>
          <w:szCs w:val="32"/>
        </w:rPr>
        <w:t>.</w:t>
      </w:r>
      <w:proofErr w:type="gramEnd"/>
    </w:p>
    <w:p w:rsidR="009842EF" w:rsidRDefault="003C7EA4" w:rsidP="003C7EA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настоящее время мы становимся свидетелями того, как в системе дошкольного образования формируется ещё один эффективный метод познания закономерностей и явлений окружающего мира – это метод эксперимента, который занимает прочное место в работе с дошкольниками.</w:t>
      </w:r>
    </w:p>
    <w:p w:rsidR="009842EF" w:rsidRDefault="003C7EA4" w:rsidP="003C7EA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очень любят экспериментировать. </w:t>
      </w:r>
      <w:r w:rsidR="00984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="00ED7D43">
        <w:rPr>
          <w:sz w:val="28"/>
          <w:szCs w:val="28"/>
        </w:rPr>
        <w:t>объ</w:t>
      </w:r>
      <w:r>
        <w:rPr>
          <w:sz w:val="28"/>
          <w:szCs w:val="28"/>
        </w:rPr>
        <w:t>ясняется тем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ED7D43">
        <w:rPr>
          <w:sz w:val="28"/>
          <w:szCs w:val="28"/>
        </w:rPr>
        <w:t>что им присуще наглядно – действенное и наглядно – образное мышление, а экспериментирование, как никакой другой метод, соответствует этим возрастным особенностям. В дошкольном возрасте он – ведущий, а в первые три года – практически единственный способ познания мира.</w:t>
      </w:r>
    </w:p>
    <w:p w:rsidR="00D70493" w:rsidRDefault="00D70493" w:rsidP="003C7EA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Главное достоинство метода эксперимента заключается в том, что он даёт детям реальные представления о различных сторонах изучаемого объекта, о его взаимоотношениях с другими объектами</w:t>
      </w:r>
      <w:r w:rsidR="00CF15F3">
        <w:rPr>
          <w:sz w:val="28"/>
          <w:szCs w:val="28"/>
        </w:rPr>
        <w:t xml:space="preserve">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</w:t>
      </w:r>
    </w:p>
    <w:p w:rsidR="009842EF" w:rsidRDefault="009842EF" w:rsidP="003C7EA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ходе работы по этому направлению мы разработали памятку по органи</w:t>
      </w:r>
      <w:r w:rsidR="007E3D24">
        <w:rPr>
          <w:sz w:val="28"/>
          <w:szCs w:val="28"/>
        </w:rPr>
        <w:t>з</w:t>
      </w:r>
      <w:r>
        <w:rPr>
          <w:sz w:val="28"/>
          <w:szCs w:val="28"/>
        </w:rPr>
        <w:t>ации</w:t>
      </w:r>
      <w:r w:rsidR="007E3D24">
        <w:rPr>
          <w:sz w:val="28"/>
          <w:szCs w:val="28"/>
        </w:rPr>
        <w:t xml:space="preserve"> «мини</w:t>
      </w:r>
      <w:r w:rsidR="00284554">
        <w:rPr>
          <w:sz w:val="28"/>
          <w:szCs w:val="28"/>
        </w:rPr>
        <w:t xml:space="preserve"> – лабораторий» </w:t>
      </w:r>
      <w:r w:rsidR="007E3D24">
        <w:rPr>
          <w:sz w:val="28"/>
          <w:szCs w:val="28"/>
        </w:rPr>
        <w:t xml:space="preserve"> в группах.</w:t>
      </w:r>
    </w:p>
    <w:p w:rsidR="007E3D24" w:rsidRPr="00D70493" w:rsidRDefault="007E3D24" w:rsidP="003C7EA4">
      <w:pPr>
        <w:spacing w:line="480" w:lineRule="auto"/>
        <w:rPr>
          <w:b/>
          <w:i/>
          <w:color w:val="00B050"/>
          <w:sz w:val="28"/>
          <w:szCs w:val="28"/>
        </w:rPr>
      </w:pPr>
      <w:r w:rsidRPr="00D70493">
        <w:rPr>
          <w:b/>
          <w:i/>
          <w:color w:val="00B050"/>
          <w:sz w:val="28"/>
          <w:szCs w:val="28"/>
        </w:rPr>
        <w:lastRenderedPageBreak/>
        <w:t xml:space="preserve">          </w:t>
      </w:r>
      <w:r w:rsidRPr="00D70493">
        <w:rPr>
          <w:b/>
          <w:i/>
          <w:color w:val="00B050"/>
          <w:sz w:val="32"/>
          <w:szCs w:val="28"/>
        </w:rPr>
        <w:t>Организация в «мини-лаборатории» в «Центре науки»</w:t>
      </w:r>
    </w:p>
    <w:p w:rsidR="007E3D24" w:rsidRDefault="007E3D24" w:rsidP="003C7EA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4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В «мини-лаборатории» могут быть выделены места:</w:t>
      </w:r>
    </w:p>
    <w:p w:rsidR="007E3D24" w:rsidRDefault="007E3D24" w:rsidP="007E3D24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Для постоянной выставки, где дети размещают музей, различные коллекции, экспонаты, редкие предметы</w:t>
      </w:r>
      <w:r w:rsidR="00AD18BA">
        <w:rPr>
          <w:sz w:val="28"/>
          <w:szCs w:val="28"/>
        </w:rPr>
        <w:t xml:space="preserve">  </w:t>
      </w:r>
      <w:proofErr w:type="gramStart"/>
      <w:r w:rsidR="00AD18BA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раковины,</w:t>
      </w:r>
      <w:r w:rsidR="00AD18BA">
        <w:rPr>
          <w:sz w:val="28"/>
          <w:szCs w:val="28"/>
        </w:rPr>
        <w:t xml:space="preserve"> камни, кристаллы, перья);</w:t>
      </w:r>
    </w:p>
    <w:p w:rsidR="00AD18BA" w:rsidRDefault="00AD18BA" w:rsidP="007E3D24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Приборов;</w:t>
      </w:r>
    </w:p>
    <w:p w:rsidR="00AD18BA" w:rsidRDefault="00AD18BA" w:rsidP="007E3D24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Выращивание растений;</w:t>
      </w:r>
    </w:p>
    <w:p w:rsidR="00AD18BA" w:rsidRDefault="00AD18BA" w:rsidP="007E3D24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Хранение материалов (природного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бросового);</w:t>
      </w:r>
    </w:p>
    <w:p w:rsidR="00AD18BA" w:rsidRDefault="00AD18BA" w:rsidP="007E3D24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Проведения опытов;</w:t>
      </w:r>
    </w:p>
    <w:p w:rsidR="00AD18BA" w:rsidRPr="00505657" w:rsidRDefault="00AD18BA" w:rsidP="00505657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05657">
        <w:rPr>
          <w:sz w:val="28"/>
          <w:szCs w:val="28"/>
        </w:rPr>
        <w:t>Неструктурированных материалов (стол «песок-вода» или ёмкости для воды, песка, мелких камней).</w:t>
      </w:r>
    </w:p>
    <w:p w:rsidR="00AD18BA" w:rsidRPr="00D70493" w:rsidRDefault="00774DB8" w:rsidP="00AD18BA">
      <w:pPr>
        <w:spacing w:line="480" w:lineRule="auto"/>
        <w:rPr>
          <w:color w:val="00B050"/>
          <w:sz w:val="28"/>
          <w:szCs w:val="28"/>
        </w:rPr>
      </w:pPr>
      <w:r w:rsidRPr="00D70493">
        <w:rPr>
          <w:b/>
          <w:i/>
          <w:color w:val="00B050"/>
          <w:sz w:val="32"/>
          <w:szCs w:val="28"/>
        </w:rPr>
        <w:t xml:space="preserve">             Приборы и оборудование »мини-лабораторий»</w:t>
      </w:r>
    </w:p>
    <w:p w:rsidR="00774DB8" w:rsidRPr="00D70493" w:rsidRDefault="00774DB8" w:rsidP="00774DB8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D70493">
        <w:rPr>
          <w:sz w:val="28"/>
          <w:szCs w:val="28"/>
        </w:rPr>
        <w:t>Микроскопы, лупы, зеркала, различные весы, магниты, термометры, бинокли, цепь, верёвки, песочные часы, глобус, лампа, фонарики, венчики,</w:t>
      </w:r>
      <w:r w:rsidR="009A534A" w:rsidRPr="00D70493">
        <w:rPr>
          <w:sz w:val="28"/>
          <w:szCs w:val="28"/>
        </w:rPr>
        <w:t xml:space="preserve"> взбивалки, мыло, щётки, губки, одноразовые шприц</w:t>
      </w:r>
      <w:proofErr w:type="gramStart"/>
      <w:r w:rsidR="009A534A" w:rsidRPr="00D70493">
        <w:rPr>
          <w:sz w:val="28"/>
          <w:szCs w:val="28"/>
        </w:rPr>
        <w:t>ы(</w:t>
      </w:r>
      <w:proofErr w:type="gramEnd"/>
      <w:r w:rsidR="009A534A" w:rsidRPr="00D70493">
        <w:rPr>
          <w:sz w:val="28"/>
          <w:szCs w:val="28"/>
        </w:rPr>
        <w:t xml:space="preserve"> без игл), пищевые красители, соль,  пипетки, вешалки, клей, лоскутки ткани, колёсики, наждачная бумага, мелкие вещи из различных материалов( дерево, пластмасса, металл).</w:t>
      </w:r>
    </w:p>
    <w:p w:rsidR="009A534A" w:rsidRPr="00D70493" w:rsidRDefault="009A534A" w:rsidP="00774DB8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D70493">
        <w:rPr>
          <w:sz w:val="28"/>
          <w:szCs w:val="28"/>
        </w:rPr>
        <w:t>Ёмкости</w:t>
      </w:r>
      <w:proofErr w:type="gramStart"/>
      <w:r w:rsidR="00505657">
        <w:rPr>
          <w:sz w:val="28"/>
          <w:szCs w:val="28"/>
        </w:rPr>
        <w:t xml:space="preserve"> </w:t>
      </w:r>
      <w:r w:rsidRPr="00D70493">
        <w:rPr>
          <w:sz w:val="28"/>
          <w:szCs w:val="28"/>
        </w:rPr>
        <w:t>:</w:t>
      </w:r>
      <w:proofErr w:type="gramEnd"/>
      <w:r w:rsidRPr="00D70493">
        <w:rPr>
          <w:sz w:val="28"/>
          <w:szCs w:val="28"/>
        </w:rPr>
        <w:t xml:space="preserve"> </w:t>
      </w:r>
      <w:r w:rsidR="00505657">
        <w:rPr>
          <w:sz w:val="28"/>
          <w:szCs w:val="28"/>
        </w:rPr>
        <w:t xml:space="preserve"> </w:t>
      </w:r>
      <w:r w:rsidRPr="00D70493">
        <w:rPr>
          <w:sz w:val="28"/>
          <w:szCs w:val="28"/>
        </w:rPr>
        <w:t>пластиковые банки, бутылки, стаканы разной формы и величины, мерки, воронки, сита, лопатки, формочки.</w:t>
      </w:r>
    </w:p>
    <w:p w:rsidR="009A534A" w:rsidRPr="00D70493" w:rsidRDefault="009A534A" w:rsidP="009A534A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D70493">
        <w:rPr>
          <w:sz w:val="28"/>
          <w:szCs w:val="28"/>
        </w:rPr>
        <w:lastRenderedPageBreak/>
        <w:t xml:space="preserve">Материалы: </w:t>
      </w:r>
    </w:p>
    <w:p w:rsidR="009A534A" w:rsidRPr="00D70493" w:rsidRDefault="009A534A" w:rsidP="009A534A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70493">
        <w:rPr>
          <w:sz w:val="28"/>
          <w:szCs w:val="28"/>
        </w:rPr>
        <w:t xml:space="preserve">Природные </w:t>
      </w:r>
      <w:r w:rsidR="00505657">
        <w:rPr>
          <w:sz w:val="28"/>
          <w:szCs w:val="28"/>
        </w:rPr>
        <w:t xml:space="preserve"> </w:t>
      </w:r>
      <w:proofErr w:type="gramStart"/>
      <w:r w:rsidRPr="00D70493">
        <w:rPr>
          <w:sz w:val="28"/>
          <w:szCs w:val="28"/>
        </w:rPr>
        <w:t>(</w:t>
      </w:r>
      <w:r w:rsidR="00505657">
        <w:rPr>
          <w:sz w:val="28"/>
          <w:szCs w:val="28"/>
        </w:rPr>
        <w:t xml:space="preserve"> </w:t>
      </w:r>
      <w:proofErr w:type="gramEnd"/>
      <w:r w:rsidRPr="00D70493">
        <w:rPr>
          <w:sz w:val="28"/>
          <w:szCs w:val="28"/>
        </w:rPr>
        <w:t>жёлуди, шишки, семена, скорлупа, сучки, спилы дерева, крупа и т.п.);</w:t>
      </w:r>
    </w:p>
    <w:p w:rsidR="00D70493" w:rsidRPr="00D70493" w:rsidRDefault="009A534A" w:rsidP="00D70493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D70493">
        <w:rPr>
          <w:sz w:val="28"/>
          <w:szCs w:val="28"/>
        </w:rPr>
        <w:t>Бросовые</w:t>
      </w:r>
      <w:r w:rsidR="00505657">
        <w:rPr>
          <w:sz w:val="28"/>
          <w:szCs w:val="28"/>
        </w:rPr>
        <w:t xml:space="preserve"> </w:t>
      </w:r>
      <w:r w:rsidRPr="00D70493">
        <w:rPr>
          <w:sz w:val="28"/>
          <w:szCs w:val="28"/>
        </w:rPr>
        <w:t xml:space="preserve"> </w:t>
      </w:r>
      <w:proofErr w:type="gramStart"/>
      <w:r w:rsidRPr="00D70493">
        <w:rPr>
          <w:sz w:val="28"/>
          <w:szCs w:val="28"/>
        </w:rPr>
        <w:t>(</w:t>
      </w:r>
      <w:r w:rsidR="00D70493" w:rsidRPr="00D70493">
        <w:rPr>
          <w:sz w:val="28"/>
          <w:szCs w:val="28"/>
        </w:rPr>
        <w:t xml:space="preserve"> </w:t>
      </w:r>
      <w:proofErr w:type="gramEnd"/>
      <w:r w:rsidR="00D70493" w:rsidRPr="00D70493">
        <w:rPr>
          <w:sz w:val="28"/>
          <w:szCs w:val="28"/>
        </w:rPr>
        <w:t>пробки, палочки, куски резиновых шлангов, трубочки для коктейля и т. п.);</w:t>
      </w:r>
    </w:p>
    <w:p w:rsidR="00D70493" w:rsidRDefault="00D70493" w:rsidP="00D70493">
      <w:pPr>
        <w:pStyle w:val="a3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D70493">
        <w:rPr>
          <w:sz w:val="28"/>
          <w:szCs w:val="28"/>
        </w:rPr>
        <w:t>Неструктурированные материалы</w:t>
      </w:r>
      <w:proofErr w:type="gramStart"/>
      <w:r w:rsidR="0050565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505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песок, вода,</w:t>
      </w:r>
      <w:r w:rsidR="00505657">
        <w:rPr>
          <w:sz w:val="28"/>
          <w:szCs w:val="28"/>
        </w:rPr>
        <w:t xml:space="preserve"> </w:t>
      </w:r>
      <w:r>
        <w:rPr>
          <w:sz w:val="28"/>
          <w:szCs w:val="28"/>
        </w:rPr>
        <w:t>опилки, древесная стружка, опавшие листья, измельчённый пенопласт.</w:t>
      </w: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CF15F3" w:rsidRPr="00284554" w:rsidRDefault="00CF15F3" w:rsidP="00CF15F3">
      <w:pPr>
        <w:spacing w:line="480" w:lineRule="auto"/>
        <w:rPr>
          <w:sz w:val="28"/>
          <w:szCs w:val="24"/>
        </w:rPr>
      </w:pPr>
      <w:r w:rsidRPr="00CF15F3">
        <w:rPr>
          <w:sz w:val="32"/>
          <w:szCs w:val="28"/>
        </w:rPr>
        <w:t xml:space="preserve">             </w:t>
      </w:r>
      <w:r>
        <w:rPr>
          <w:sz w:val="32"/>
          <w:szCs w:val="28"/>
        </w:rPr>
        <w:t xml:space="preserve">              </w:t>
      </w:r>
      <w:r w:rsidRPr="00CF15F3">
        <w:rPr>
          <w:sz w:val="32"/>
          <w:szCs w:val="28"/>
        </w:rPr>
        <w:t xml:space="preserve">  Составил: </w:t>
      </w:r>
      <w:r>
        <w:rPr>
          <w:sz w:val="32"/>
          <w:szCs w:val="28"/>
        </w:rPr>
        <w:t xml:space="preserve">      </w:t>
      </w:r>
      <w:r w:rsidRPr="00284554">
        <w:rPr>
          <w:sz w:val="28"/>
          <w:szCs w:val="24"/>
        </w:rPr>
        <w:t xml:space="preserve">воспитатель </w:t>
      </w:r>
      <w:proofErr w:type="spellStart"/>
      <w:r w:rsidRPr="00284554">
        <w:rPr>
          <w:sz w:val="28"/>
          <w:szCs w:val="24"/>
        </w:rPr>
        <w:t>Стеценко</w:t>
      </w:r>
      <w:proofErr w:type="spellEnd"/>
      <w:r w:rsidRPr="00284554">
        <w:rPr>
          <w:sz w:val="28"/>
          <w:szCs w:val="24"/>
        </w:rPr>
        <w:t xml:space="preserve"> В.А.  </w:t>
      </w:r>
    </w:p>
    <w:p w:rsidR="00CF15F3" w:rsidRPr="00284554" w:rsidRDefault="00CF15F3" w:rsidP="00CF15F3">
      <w:pPr>
        <w:spacing w:line="480" w:lineRule="auto"/>
        <w:rPr>
          <w:sz w:val="28"/>
          <w:szCs w:val="24"/>
        </w:rPr>
      </w:pPr>
      <w:r w:rsidRPr="00284554">
        <w:rPr>
          <w:sz w:val="28"/>
          <w:szCs w:val="24"/>
        </w:rPr>
        <w:t xml:space="preserve">                                         МБДОУ «Детский сад №29 г.</w:t>
      </w:r>
      <w:r w:rsidR="00284554">
        <w:rPr>
          <w:sz w:val="28"/>
          <w:szCs w:val="24"/>
        </w:rPr>
        <w:t xml:space="preserve"> </w:t>
      </w:r>
      <w:r w:rsidRPr="00284554">
        <w:rPr>
          <w:sz w:val="28"/>
          <w:szCs w:val="24"/>
        </w:rPr>
        <w:t>Владивостока</w:t>
      </w:r>
      <w:r w:rsidR="00284554">
        <w:rPr>
          <w:sz w:val="28"/>
          <w:szCs w:val="24"/>
        </w:rPr>
        <w:t xml:space="preserve"> </w:t>
      </w:r>
      <w:r w:rsidRPr="00284554">
        <w:rPr>
          <w:sz w:val="28"/>
          <w:szCs w:val="24"/>
        </w:rPr>
        <w:t>»</w:t>
      </w:r>
      <w:r w:rsidR="00284554">
        <w:rPr>
          <w:sz w:val="28"/>
          <w:szCs w:val="24"/>
        </w:rPr>
        <w:t>.</w:t>
      </w: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D70493" w:rsidRDefault="00D70493" w:rsidP="00D70493">
      <w:pPr>
        <w:spacing w:line="480" w:lineRule="auto"/>
        <w:rPr>
          <w:sz w:val="28"/>
          <w:szCs w:val="28"/>
        </w:rPr>
      </w:pPr>
    </w:p>
    <w:p w:rsidR="007E3D24" w:rsidRPr="007E3D24" w:rsidRDefault="007E3D24" w:rsidP="003C7EA4">
      <w:pPr>
        <w:spacing w:line="480" w:lineRule="auto"/>
        <w:rPr>
          <w:b/>
          <w:i/>
          <w:sz w:val="28"/>
          <w:szCs w:val="28"/>
        </w:rPr>
      </w:pPr>
    </w:p>
    <w:p w:rsidR="007E3D24" w:rsidRPr="003C7EA4" w:rsidRDefault="007E3D24" w:rsidP="003C7EA4">
      <w:pPr>
        <w:spacing w:line="480" w:lineRule="auto"/>
        <w:rPr>
          <w:sz w:val="28"/>
          <w:szCs w:val="28"/>
        </w:rPr>
      </w:pPr>
    </w:p>
    <w:sectPr w:rsidR="007E3D24" w:rsidRPr="003C7EA4" w:rsidSect="009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0C"/>
      </v:shape>
    </w:pict>
  </w:numPicBullet>
  <w:abstractNum w:abstractNumId="0">
    <w:nsid w:val="01623BA9"/>
    <w:multiLevelType w:val="hybridMultilevel"/>
    <w:tmpl w:val="1F766F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B5DB0"/>
    <w:multiLevelType w:val="hybridMultilevel"/>
    <w:tmpl w:val="A2227E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6057C"/>
    <w:multiLevelType w:val="hybridMultilevel"/>
    <w:tmpl w:val="060E96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B28B0"/>
    <w:multiLevelType w:val="hybridMultilevel"/>
    <w:tmpl w:val="D16A5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C5E5D"/>
    <w:multiLevelType w:val="hybridMultilevel"/>
    <w:tmpl w:val="AD30B5D6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EA4"/>
    <w:rsid w:val="00284554"/>
    <w:rsid w:val="003A164E"/>
    <w:rsid w:val="003C7EA4"/>
    <w:rsid w:val="00505657"/>
    <w:rsid w:val="00774DB8"/>
    <w:rsid w:val="007E3D24"/>
    <w:rsid w:val="00955EB2"/>
    <w:rsid w:val="009842EF"/>
    <w:rsid w:val="009A4630"/>
    <w:rsid w:val="009A534A"/>
    <w:rsid w:val="00AD18BA"/>
    <w:rsid w:val="00CF15F3"/>
    <w:rsid w:val="00D36360"/>
    <w:rsid w:val="00D70493"/>
    <w:rsid w:val="00ED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2014-02-06T05:10:00Z</dcterms:created>
  <dcterms:modified xsi:type="dcterms:W3CDTF">2014-02-06T08:47:00Z</dcterms:modified>
</cp:coreProperties>
</file>