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92" w:rsidRPr="00332092" w:rsidRDefault="005C7FEC" w:rsidP="00332092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подвижных игр в развитии</w:t>
      </w:r>
      <w:r w:rsidR="00E41418" w:rsidRPr="00E41418">
        <w:rPr>
          <w:rFonts w:ascii="Times New Roman" w:hAnsi="Times New Roman" w:cs="Times New Roman"/>
          <w:b/>
          <w:sz w:val="28"/>
          <w:szCs w:val="28"/>
        </w:rPr>
        <w:t xml:space="preserve"> познавательных процессов старших дошкольников.</w:t>
      </w:r>
    </w:p>
    <w:p w:rsidR="005C7FEC" w:rsidRDefault="00E41418" w:rsidP="003F708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интеллектуальных способностей ребёнка является постоянной заб</w:t>
      </w:r>
      <w:r w:rsidR="00534FC2">
        <w:rPr>
          <w:rFonts w:ascii="Times New Roman" w:hAnsi="Times New Roman" w:cs="Times New Roman"/>
          <w:sz w:val="28"/>
          <w:szCs w:val="28"/>
        </w:rPr>
        <w:t>отой любого воспитателя. Главная задача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старшей группе </w:t>
      </w:r>
      <w:r w:rsidR="00534FC2">
        <w:rPr>
          <w:rFonts w:ascii="Times New Roman" w:hAnsi="Times New Roman" w:cs="Times New Roman"/>
          <w:sz w:val="28"/>
          <w:szCs w:val="28"/>
        </w:rPr>
        <w:t xml:space="preserve"> - это подготовка детей к обучению в школе. Успешность об</w:t>
      </w:r>
      <w:r w:rsidR="005C7FEC">
        <w:rPr>
          <w:rFonts w:ascii="Times New Roman" w:hAnsi="Times New Roman" w:cs="Times New Roman"/>
          <w:sz w:val="28"/>
          <w:szCs w:val="28"/>
        </w:rPr>
        <w:t xml:space="preserve">учения наших выпускников </w:t>
      </w:r>
      <w:r w:rsidR="00534FC2">
        <w:rPr>
          <w:rFonts w:ascii="Times New Roman" w:hAnsi="Times New Roman" w:cs="Times New Roman"/>
          <w:sz w:val="28"/>
          <w:szCs w:val="28"/>
        </w:rPr>
        <w:t xml:space="preserve"> зависит от уровня </w:t>
      </w:r>
      <w:proofErr w:type="spellStart"/>
      <w:r w:rsidR="00534FC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34FC2">
        <w:rPr>
          <w:rFonts w:ascii="Times New Roman" w:hAnsi="Times New Roman" w:cs="Times New Roman"/>
          <w:sz w:val="28"/>
          <w:szCs w:val="28"/>
        </w:rPr>
        <w:t xml:space="preserve"> всех  познавательных процессов. Это и перцептивные процессы</w:t>
      </w:r>
      <w:r w:rsidR="00534FC2" w:rsidRPr="00534FC2">
        <w:rPr>
          <w:rFonts w:ascii="Times New Roman" w:hAnsi="Times New Roman" w:cs="Times New Roman"/>
          <w:sz w:val="28"/>
          <w:szCs w:val="28"/>
        </w:rPr>
        <w:t>:</w:t>
      </w:r>
      <w:r w:rsidR="00534FC2">
        <w:rPr>
          <w:rFonts w:ascii="Times New Roman" w:hAnsi="Times New Roman" w:cs="Times New Roman"/>
          <w:sz w:val="28"/>
          <w:szCs w:val="28"/>
        </w:rPr>
        <w:t xml:space="preserve"> ощущения и восприятие, а также память, внимание, мышление и воображение. </w:t>
      </w:r>
      <w:r w:rsidR="00A01E4D">
        <w:rPr>
          <w:rFonts w:ascii="Times New Roman" w:hAnsi="Times New Roman" w:cs="Times New Roman"/>
          <w:sz w:val="28"/>
          <w:szCs w:val="28"/>
        </w:rPr>
        <w:t xml:space="preserve">Все эти процессы находятся в тесном взаимодействии. </w:t>
      </w:r>
    </w:p>
    <w:p w:rsidR="001D31F9" w:rsidRDefault="001D31F9" w:rsidP="003F708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детство является важным возрастным периодом для развития познавательны</w:t>
      </w:r>
      <w:r w:rsidR="005C7FEC">
        <w:rPr>
          <w:rFonts w:ascii="Times New Roman" w:hAnsi="Times New Roman" w:cs="Times New Roman"/>
          <w:sz w:val="28"/>
          <w:szCs w:val="28"/>
        </w:rPr>
        <w:t>х процессов. В старшем дошкольном</w:t>
      </w:r>
      <w:r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5C7FE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(5-7 лет) </w:t>
      </w:r>
      <w:r w:rsidR="005C7FEC">
        <w:rPr>
          <w:rFonts w:ascii="Times New Roman" w:hAnsi="Times New Roman" w:cs="Times New Roman"/>
          <w:sz w:val="28"/>
          <w:szCs w:val="28"/>
        </w:rPr>
        <w:t>активно развиваются восприятие и память</w:t>
      </w:r>
      <w:r>
        <w:rPr>
          <w:rFonts w:ascii="Times New Roman" w:hAnsi="Times New Roman" w:cs="Times New Roman"/>
          <w:sz w:val="28"/>
          <w:szCs w:val="28"/>
        </w:rPr>
        <w:t xml:space="preserve">. Без достаточного развития восприятия и памяти станут неосуществимыми операции мышления. Поэтому очень важно создать благоприятные условия для развития познавательных процессов в соответствии с возрастными особенностями детей. </w:t>
      </w:r>
    </w:p>
    <w:p w:rsidR="00534FC2" w:rsidRDefault="00534FC2" w:rsidP="003F708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как показывает практика, традиционная подача образовательной информации, способствующей интеллектуальному развитию дошкольников, зачастую лишает ребёнка естественной для его возраста двигательной активности. Современные дети много времени проводят за развивающими компьютерными играми и играми на бумажных носителях. Конечно, </w:t>
      </w:r>
      <w:r w:rsidR="00E36FE1">
        <w:rPr>
          <w:rFonts w:ascii="Times New Roman" w:hAnsi="Times New Roman" w:cs="Times New Roman"/>
          <w:sz w:val="28"/>
          <w:szCs w:val="28"/>
        </w:rPr>
        <w:t>эти игры стимулируют развитие</w:t>
      </w:r>
      <w:r w:rsidR="000E6676">
        <w:rPr>
          <w:rFonts w:ascii="Times New Roman" w:hAnsi="Times New Roman" w:cs="Times New Roman"/>
          <w:sz w:val="28"/>
          <w:szCs w:val="28"/>
        </w:rPr>
        <w:t xml:space="preserve"> умственных и творческих способностей детей, но чрезмерное увлечение ими </w:t>
      </w:r>
      <w:r>
        <w:rPr>
          <w:rFonts w:ascii="Times New Roman" w:hAnsi="Times New Roman" w:cs="Times New Roman"/>
          <w:sz w:val="28"/>
          <w:szCs w:val="28"/>
        </w:rPr>
        <w:t>оказывае</w:t>
      </w:r>
      <w:r w:rsidR="005C7FEC">
        <w:rPr>
          <w:rFonts w:ascii="Times New Roman" w:hAnsi="Times New Roman" w:cs="Times New Roman"/>
          <w:sz w:val="28"/>
          <w:szCs w:val="28"/>
        </w:rPr>
        <w:t>т негатив</w:t>
      </w:r>
      <w:r>
        <w:rPr>
          <w:rFonts w:ascii="Times New Roman" w:hAnsi="Times New Roman" w:cs="Times New Roman"/>
          <w:sz w:val="28"/>
          <w:szCs w:val="28"/>
        </w:rPr>
        <w:t>ное действие на здоровье дошкольников. Ведь главная биологическая потребность ребёнка дошкольного возраста – это потребность в движении</w:t>
      </w:r>
      <w:r w:rsidR="00203F39">
        <w:rPr>
          <w:rFonts w:ascii="Times New Roman" w:hAnsi="Times New Roman" w:cs="Times New Roman"/>
          <w:sz w:val="28"/>
          <w:szCs w:val="28"/>
        </w:rPr>
        <w:t>. Реализовать эту потребность ребёнка и в то же время стимулировать развитие его интеллекта помогают подвижные игры. Грамотное чередование дидактических и подвижных игр повышает результативность образовательного процесса в ДОУ.</w:t>
      </w:r>
    </w:p>
    <w:p w:rsidR="001D31F9" w:rsidRDefault="0028386D" w:rsidP="003F708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своей практике я стараюсь использовать мощный потенциал подвижных игр для развития познавательных процессов дошкольников. Многие традиционные, хорошо известные игры используются лишь для двигательного развития детей. Сегодня я предлагаю вам глубже взглянуть на содержание знакомых нам и новых подвижных игр. Надеюсь, что </w:t>
      </w:r>
      <w:r w:rsidR="003E7AED">
        <w:rPr>
          <w:rFonts w:ascii="Times New Roman" w:hAnsi="Times New Roman" w:cs="Times New Roman"/>
          <w:sz w:val="28"/>
          <w:szCs w:val="28"/>
        </w:rPr>
        <w:t>эта информация пригодится вам в практической работе.</w:t>
      </w:r>
    </w:p>
    <w:p w:rsidR="00701C0D" w:rsidRPr="00701C0D" w:rsidRDefault="00F15D4A" w:rsidP="003B0D44">
      <w:pPr>
        <w:pStyle w:val="a3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44">
        <w:rPr>
          <w:rFonts w:ascii="Times New Roman" w:hAnsi="Times New Roman" w:cs="Times New Roman"/>
          <w:b/>
          <w:sz w:val="28"/>
          <w:szCs w:val="28"/>
        </w:rPr>
        <w:t>И</w:t>
      </w:r>
      <w:r w:rsidR="000E0C5D" w:rsidRPr="003B0D44">
        <w:rPr>
          <w:rFonts w:ascii="Times New Roman" w:hAnsi="Times New Roman" w:cs="Times New Roman"/>
          <w:b/>
          <w:sz w:val="28"/>
          <w:szCs w:val="28"/>
        </w:rPr>
        <w:t>гр</w:t>
      </w:r>
      <w:r w:rsidRPr="003B0D44">
        <w:rPr>
          <w:rFonts w:ascii="Times New Roman" w:hAnsi="Times New Roman" w:cs="Times New Roman"/>
          <w:b/>
          <w:sz w:val="28"/>
          <w:szCs w:val="28"/>
        </w:rPr>
        <w:t>ы</w:t>
      </w:r>
      <w:r w:rsidR="00701C0D">
        <w:rPr>
          <w:rFonts w:ascii="Times New Roman" w:hAnsi="Times New Roman" w:cs="Times New Roman"/>
          <w:b/>
          <w:sz w:val="28"/>
          <w:szCs w:val="28"/>
        </w:rPr>
        <w:t xml:space="preserve"> на развитие восприятия цвета</w:t>
      </w:r>
    </w:p>
    <w:p w:rsidR="000E0C5D" w:rsidRPr="00701C0D" w:rsidRDefault="000E0C5D" w:rsidP="00701C0D">
      <w:pPr>
        <w:spacing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1C0D">
        <w:rPr>
          <w:rFonts w:ascii="Times New Roman" w:hAnsi="Times New Roman" w:cs="Times New Roman"/>
          <w:sz w:val="28"/>
          <w:szCs w:val="28"/>
        </w:rPr>
        <w:t xml:space="preserve"> «Светофор», «Найди свой цвет», «Найди </w:t>
      </w:r>
      <w:r w:rsidR="003B0D44" w:rsidRPr="00701C0D">
        <w:rPr>
          <w:rFonts w:ascii="Times New Roman" w:hAnsi="Times New Roman" w:cs="Times New Roman"/>
          <w:sz w:val="28"/>
          <w:szCs w:val="28"/>
        </w:rPr>
        <w:t>пару», «Запрещённый цвет».</w:t>
      </w:r>
    </w:p>
    <w:p w:rsidR="003F708E" w:rsidRPr="003F708E" w:rsidRDefault="003F708E" w:rsidP="003F708E">
      <w:pPr>
        <w:spacing w:after="12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708E">
        <w:rPr>
          <w:rFonts w:ascii="Times New Roman" w:hAnsi="Times New Roman" w:cs="Times New Roman"/>
          <w:b/>
          <w:i/>
          <w:sz w:val="28"/>
          <w:szCs w:val="28"/>
        </w:rPr>
        <w:t>Найди пару</w:t>
      </w:r>
    </w:p>
    <w:p w:rsidR="003F708E" w:rsidRDefault="003F708E" w:rsidP="003F70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8E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восприятие цвета, развивать внимание, быстроту движений.</w:t>
      </w:r>
    </w:p>
    <w:p w:rsidR="003F708E" w:rsidRDefault="003F708E" w:rsidP="003F70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8E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3F7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флажки по числу играющих (двух цветов)</w:t>
      </w:r>
    </w:p>
    <w:p w:rsidR="003F708E" w:rsidRDefault="003F708E" w:rsidP="003F70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8E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дети получают по одному флажку и под музыку ходят врассыпную. По команде «Найди пару!» играющие должны быстро найти себе пару с флажком такого же цвета, взяться за руки и построиться в колонну в заранее обозначенном педагогом месте. Побеждает пара, быстрее выполнившая задание.</w:t>
      </w:r>
    </w:p>
    <w:p w:rsidR="003F708E" w:rsidRPr="003F708E" w:rsidRDefault="003F708E" w:rsidP="003F708E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08E">
        <w:rPr>
          <w:rFonts w:ascii="Times New Roman" w:hAnsi="Times New Roman" w:cs="Times New Roman"/>
          <w:b/>
          <w:sz w:val="28"/>
          <w:szCs w:val="28"/>
        </w:rPr>
        <w:t>Варианты</w:t>
      </w:r>
      <w:r w:rsidRPr="003F708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3F708E" w:rsidRDefault="003F708E" w:rsidP="003F708E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пару с флажком другого цвета.</w:t>
      </w:r>
    </w:p>
    <w:p w:rsidR="003F708E" w:rsidRDefault="003F708E" w:rsidP="003F708E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флажки трёх цветов, строиться в колонну тройками.</w:t>
      </w:r>
    </w:p>
    <w:p w:rsidR="003F708E" w:rsidRDefault="003F708E" w:rsidP="003F70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8E" w:rsidRPr="006F4A48" w:rsidRDefault="006F4A48" w:rsidP="003F708E">
      <w:pPr>
        <w:spacing w:after="12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A48">
        <w:rPr>
          <w:rFonts w:ascii="Times New Roman" w:hAnsi="Times New Roman" w:cs="Times New Roman"/>
          <w:b/>
          <w:i/>
          <w:sz w:val="28"/>
          <w:szCs w:val="28"/>
        </w:rPr>
        <w:t>Запрещённый цвет</w:t>
      </w:r>
    </w:p>
    <w:p w:rsidR="003F708E" w:rsidRDefault="006F4A48" w:rsidP="003F70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27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восприятие цвета и формы, развивать произвольное внимание, мелкую моторику мышц рук.</w:t>
      </w:r>
    </w:p>
    <w:p w:rsidR="006F4A48" w:rsidRDefault="006F4A48" w:rsidP="003F70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27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30-40 разноцветных геометрических фигур из картона.</w:t>
      </w:r>
    </w:p>
    <w:p w:rsidR="006F4A48" w:rsidRPr="00AC2F27" w:rsidRDefault="006F4A48" w:rsidP="003F708E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F27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</w:p>
    <w:p w:rsidR="006F4A48" w:rsidRDefault="006F4A48" w:rsidP="001611B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игровой площадке разбрасываются геометрические фигуры. Ведущий называет цвет, например красный, а все играющие должны собрать как можно больше фигур любого цвета,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указанного. Выигрывает тот, кто не перепутал цвет и собрал больше фигур.</w:t>
      </w:r>
    </w:p>
    <w:p w:rsidR="006F4A48" w:rsidRPr="00AC2F27" w:rsidRDefault="006F4A48" w:rsidP="003F708E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F27">
        <w:rPr>
          <w:rFonts w:ascii="Times New Roman" w:hAnsi="Times New Roman" w:cs="Times New Roman"/>
          <w:b/>
          <w:sz w:val="28"/>
          <w:szCs w:val="28"/>
        </w:rPr>
        <w:t>Варианты</w:t>
      </w:r>
      <w:r w:rsidRPr="00AC2F2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F4A48" w:rsidRDefault="006F4A48" w:rsidP="006F4A48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только круги, цвет значения не имеет.</w:t>
      </w:r>
    </w:p>
    <w:p w:rsidR="006F4A48" w:rsidRPr="003B0D44" w:rsidRDefault="006F4A48" w:rsidP="006F4A48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только зелёные треугольники.</w:t>
      </w:r>
    </w:p>
    <w:p w:rsidR="003B0D44" w:rsidRDefault="003B0D44" w:rsidP="003B0D44">
      <w:pPr>
        <w:pStyle w:val="a3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44" w:rsidRPr="00701C0D" w:rsidRDefault="00F84A58" w:rsidP="00AC2F27">
      <w:pPr>
        <w:pStyle w:val="a3"/>
        <w:numPr>
          <w:ilvl w:val="0"/>
          <w:numId w:val="5"/>
        </w:numPr>
        <w:spacing w:after="12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0D44">
        <w:rPr>
          <w:rFonts w:ascii="Times New Roman" w:hAnsi="Times New Roman" w:cs="Times New Roman"/>
          <w:b/>
          <w:sz w:val="28"/>
          <w:szCs w:val="28"/>
        </w:rPr>
        <w:t>И</w:t>
      </w:r>
      <w:r w:rsidR="003B0D44" w:rsidRPr="003B0D44">
        <w:rPr>
          <w:rFonts w:ascii="Times New Roman" w:hAnsi="Times New Roman" w:cs="Times New Roman"/>
          <w:b/>
          <w:sz w:val="28"/>
          <w:szCs w:val="28"/>
        </w:rPr>
        <w:t xml:space="preserve">гры на восприятие пространства. </w:t>
      </w:r>
      <w:r w:rsidRPr="003B0D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C0D" w:rsidRPr="00701C0D" w:rsidRDefault="00701C0D" w:rsidP="00701C0D">
      <w:pPr>
        <w:pStyle w:val="a3"/>
        <w:spacing w:after="12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«Цапля», «Пила и молоток», «Четыре времени года», «Жмурки» (ходьба за звуковым сигналом), «Точный поворот», «Я – робот».</w:t>
      </w:r>
    </w:p>
    <w:p w:rsidR="003B0D44" w:rsidRPr="003B0D44" w:rsidRDefault="003B0D44" w:rsidP="003B0D44">
      <w:pPr>
        <w:pStyle w:val="a3"/>
        <w:spacing w:after="12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2F27" w:rsidRPr="00C16C9D" w:rsidRDefault="00AC2F27" w:rsidP="003B0D44">
      <w:pPr>
        <w:pStyle w:val="a3"/>
        <w:spacing w:after="120" w:line="360" w:lineRule="auto"/>
        <w:ind w:left="360"/>
        <w:jc w:val="both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 w:rsidRPr="00C16C9D">
        <w:rPr>
          <w:rFonts w:ascii="Times New Roman" w:hAnsi="Times New Roman" w:cs="Times New Roman"/>
          <w:b/>
          <w:i/>
          <w:color w:val="000099"/>
          <w:sz w:val="28"/>
          <w:szCs w:val="28"/>
        </w:rPr>
        <w:t>Ноги поссорились</w:t>
      </w:r>
    </w:p>
    <w:p w:rsidR="00AC2F27" w:rsidRPr="00AC2F27" w:rsidRDefault="00AC2F27" w:rsidP="00AC2F2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AC2F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 восприятие пространства, развивать произвольное внимание, координацию движений, закреплять математический счёт.</w:t>
      </w:r>
    </w:p>
    <w:p w:rsidR="00AC2F27" w:rsidRPr="00AC2F27" w:rsidRDefault="00AC2F27" w:rsidP="00AC2F27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AC2F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F27">
        <w:rPr>
          <w:rFonts w:ascii="Times New Roman" w:hAnsi="Times New Roman" w:cs="Times New Roman"/>
          <w:sz w:val="28"/>
          <w:szCs w:val="28"/>
        </w:rPr>
        <w:t>мелки школьные</w:t>
      </w:r>
    </w:p>
    <w:p w:rsidR="00AC2F27" w:rsidRDefault="00AC2F27" w:rsidP="00AC2F2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AC2F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Начертить большой круг, разделить его на 6 – 10 секторов. Пронумеровать секторы. Водящий называет два любых числа от 1 до 10, если секторов 10. Например, 3 и 5. Игрок стоит за кругом. Как только прозвучит задание, он должен впрыгнуть в круг таким образом, чтобы одна его нога встала в сектор 3, а другая в сектор 5. На линии наступать нельзя. Перед началом игру необходимо установить очерёдность. </w:t>
      </w:r>
    </w:p>
    <w:p w:rsidR="004071DD" w:rsidRDefault="004071DD" w:rsidP="00AC2F2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1DD" w:rsidRPr="00C16C9D" w:rsidRDefault="004071DD" w:rsidP="00AC2F27">
      <w:pPr>
        <w:spacing w:after="120" w:line="360" w:lineRule="auto"/>
        <w:jc w:val="both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 w:rsidRPr="00C16C9D">
        <w:rPr>
          <w:rFonts w:ascii="Times New Roman" w:hAnsi="Times New Roman" w:cs="Times New Roman"/>
          <w:b/>
          <w:i/>
          <w:color w:val="000099"/>
          <w:sz w:val="28"/>
          <w:szCs w:val="28"/>
        </w:rPr>
        <w:t>Волшебные круги</w:t>
      </w:r>
    </w:p>
    <w:p w:rsidR="004071DD" w:rsidRPr="004071DD" w:rsidRDefault="004071DD" w:rsidP="00AC2F2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4071D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 восприятие пространства, закреплять пространственные ориентировки, развивать координацию движений.</w:t>
      </w:r>
    </w:p>
    <w:p w:rsidR="004071DD" w:rsidRPr="004071DD" w:rsidRDefault="004071DD" w:rsidP="00AC2F2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4071D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мелки школьные или обручи небольшого диаметра.</w:t>
      </w:r>
    </w:p>
    <w:p w:rsidR="004071DD" w:rsidRDefault="004071DD" w:rsidP="00AC2F2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игры</w:t>
      </w:r>
      <w:r w:rsidRPr="004071D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Начертить мелом от 6 до 10 кружков расположенных по кругу. Кружки или обручи должны быть такого размера, чтобы в них можно было встать двумя ногами и ещё осталось немного места. Игра проходит в несколько туров. Каждый тур – один круг.</w:t>
      </w:r>
    </w:p>
    <w:p w:rsidR="004071DD" w:rsidRDefault="004071DD" w:rsidP="004071DD">
      <w:pPr>
        <w:pStyle w:val="a3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1DD">
        <w:rPr>
          <w:rFonts w:ascii="Times New Roman" w:hAnsi="Times New Roman" w:cs="Times New Roman"/>
          <w:sz w:val="28"/>
          <w:szCs w:val="28"/>
        </w:rPr>
        <w:t>Пройти круг, перешагивая из кружка в кружок.</w:t>
      </w:r>
    </w:p>
    <w:p w:rsidR="004071DD" w:rsidRDefault="004071DD" w:rsidP="004071DD">
      <w:pPr>
        <w:pStyle w:val="a3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Проскакать круг на двух ногах, перепрыгивая из кружка в кружок.</w:t>
      </w:r>
    </w:p>
    <w:p w:rsidR="004071DD" w:rsidRDefault="004071DD" w:rsidP="004071DD">
      <w:pPr>
        <w:pStyle w:val="a3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Проскакать круг на одной ножке.</w:t>
      </w:r>
    </w:p>
    <w:p w:rsidR="004071DD" w:rsidRDefault="004071DD" w:rsidP="004071DD">
      <w:pPr>
        <w:pStyle w:val="a3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Проскакать круг на одной ножке боком.</w:t>
      </w:r>
    </w:p>
    <w:p w:rsidR="004071DD" w:rsidRDefault="004071DD" w:rsidP="004071DD">
      <w:pPr>
        <w:pStyle w:val="a3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Пробежать круг, наступая каждой ногой в один кружок, высоко поднимая колени.</w:t>
      </w:r>
    </w:p>
    <w:p w:rsidR="004071DD" w:rsidRDefault="004071DD" w:rsidP="004071DD">
      <w:pPr>
        <w:pStyle w:val="a3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круг, двигаясь спиной вперёд.</w:t>
      </w:r>
    </w:p>
    <w:p w:rsidR="004071DD" w:rsidRDefault="004071DD" w:rsidP="001611B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тур ребёнок получает одно очко. В конце игры очки подсчитываются.</w:t>
      </w:r>
    </w:p>
    <w:p w:rsidR="00F84A58" w:rsidRDefault="00F84A58" w:rsidP="001611B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A58" w:rsidRPr="00C16C9D" w:rsidRDefault="00F84A58" w:rsidP="004071DD">
      <w:pPr>
        <w:spacing w:after="120" w:line="360" w:lineRule="auto"/>
        <w:jc w:val="both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proofErr w:type="spellStart"/>
      <w:r w:rsidRPr="00C16C9D">
        <w:rPr>
          <w:rFonts w:ascii="Times New Roman" w:hAnsi="Times New Roman" w:cs="Times New Roman"/>
          <w:b/>
          <w:i/>
          <w:color w:val="000099"/>
          <w:sz w:val="28"/>
          <w:szCs w:val="28"/>
        </w:rPr>
        <w:t>Ри</w:t>
      </w:r>
      <w:proofErr w:type="spellEnd"/>
      <w:r w:rsidRPr="00C16C9D">
        <w:rPr>
          <w:rFonts w:ascii="Times New Roman" w:hAnsi="Times New Roman" w:cs="Times New Roman"/>
          <w:b/>
          <w:i/>
          <w:color w:val="000099"/>
          <w:sz w:val="28"/>
          <w:szCs w:val="28"/>
        </w:rPr>
        <w:t>-ко-ко!</w:t>
      </w:r>
    </w:p>
    <w:p w:rsidR="00F84A58" w:rsidRPr="00F84A58" w:rsidRDefault="00F84A58" w:rsidP="004071D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F84A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умение ориентироваться в пространстве, развивать глазомер, координацию движений, закреплять математический счёт.</w:t>
      </w:r>
    </w:p>
    <w:p w:rsidR="00F84A58" w:rsidRDefault="00F84A58" w:rsidP="004071DD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F84A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A58">
        <w:rPr>
          <w:rFonts w:ascii="Times New Roman" w:hAnsi="Times New Roman" w:cs="Times New Roman"/>
          <w:sz w:val="28"/>
          <w:szCs w:val="28"/>
        </w:rPr>
        <w:t>мяч</w:t>
      </w:r>
    </w:p>
    <w:p w:rsidR="00F84A58" w:rsidRDefault="00F84A58" w:rsidP="004071D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F84A5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Дети встают в круг, водящий - в центре.  Он подбрасывает мяч и произносит слова</w:t>
      </w:r>
      <w:r w:rsidRPr="00F84A58">
        <w:rPr>
          <w:rFonts w:ascii="Times New Roman" w:hAnsi="Times New Roman" w:cs="Times New Roman"/>
          <w:sz w:val="28"/>
          <w:szCs w:val="28"/>
        </w:rPr>
        <w:t>:</w:t>
      </w:r>
    </w:p>
    <w:p w:rsidR="00F84A58" w:rsidRDefault="00F84A58" w:rsidP="004071D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sz w:val="28"/>
          <w:szCs w:val="28"/>
        </w:rPr>
        <w:t>-ко-ко!</w:t>
      </w:r>
      <w:r w:rsidRPr="00F84A58">
        <w:t xml:space="preserve"> </w:t>
      </w:r>
      <w:proofErr w:type="spellStart"/>
      <w:r w:rsidRPr="00F84A58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F84A58">
        <w:rPr>
          <w:rFonts w:ascii="Times New Roman" w:hAnsi="Times New Roman" w:cs="Times New Roman"/>
          <w:sz w:val="28"/>
          <w:szCs w:val="28"/>
        </w:rPr>
        <w:t>-ко-ко!</w:t>
      </w:r>
    </w:p>
    <w:p w:rsidR="00F84A58" w:rsidRDefault="00F84A58" w:rsidP="004071D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взлетает высоко.</w:t>
      </w:r>
    </w:p>
    <w:p w:rsidR="00F84A58" w:rsidRDefault="00F84A58" w:rsidP="004071D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пять, </w:t>
      </w:r>
    </w:p>
    <w:p w:rsidR="00F84A58" w:rsidRDefault="00F84A58" w:rsidP="004071D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Таня будет догонять! </w:t>
      </w:r>
    </w:p>
    <w:p w:rsidR="00F84A58" w:rsidRPr="00F84A58" w:rsidRDefault="00F84A58" w:rsidP="001611B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Водящий высоко подбрасывает мяч, все дети разбегаются. Тот, чьё имя было названо, должен поймать мяч. Он становится водящим и громко кричит</w:t>
      </w:r>
      <w:r w:rsidRPr="00F84A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sz w:val="28"/>
          <w:szCs w:val="28"/>
        </w:rPr>
        <w:t>-ко-ко!» Это сигнал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 дети должны остановиться. Водящий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выбирает любого ребёнка и мысленно просчитывает, сколько до него шагов. Шаги могут быть гигантскими, маленькими или обычными. Затем произносит это вслух и шагает такими шагами до игрока. Бросает в него мячом. Если попал, то другой игрок становится водящим,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игра продолжается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прежним водящим.</w:t>
      </w:r>
    </w:p>
    <w:p w:rsidR="00BF4F21" w:rsidRDefault="00BF4F21" w:rsidP="00BF4F21">
      <w:pPr>
        <w:pStyle w:val="a3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на восприятие времени</w:t>
      </w:r>
    </w:p>
    <w:p w:rsidR="000E0C5D" w:rsidRPr="00BF4F21" w:rsidRDefault="000E0C5D" w:rsidP="00BF4F21">
      <w:pPr>
        <w:spacing w:after="12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F4F21">
        <w:rPr>
          <w:rFonts w:ascii="Times New Roman" w:hAnsi="Times New Roman" w:cs="Times New Roman"/>
          <w:sz w:val="28"/>
          <w:szCs w:val="28"/>
        </w:rPr>
        <w:t xml:space="preserve"> «Совушка», «Машина времени», «Четыре времени года»</w:t>
      </w:r>
    </w:p>
    <w:p w:rsidR="00DD6F2F" w:rsidRPr="00C16C9D" w:rsidRDefault="00DD6F2F" w:rsidP="004071DD">
      <w:pPr>
        <w:spacing w:after="12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16C9D">
        <w:rPr>
          <w:rFonts w:ascii="Times New Roman" w:hAnsi="Times New Roman" w:cs="Times New Roman"/>
          <w:b/>
          <w:i/>
          <w:color w:val="FF0000"/>
          <w:sz w:val="28"/>
          <w:szCs w:val="28"/>
        </w:rPr>
        <w:t>Машина времени</w:t>
      </w:r>
    </w:p>
    <w:p w:rsidR="00DD6F2F" w:rsidRPr="00C16C9D" w:rsidRDefault="00DD6F2F" w:rsidP="004071DD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6C9D">
        <w:rPr>
          <w:rFonts w:ascii="Times New Roman" w:hAnsi="Times New Roman" w:cs="Times New Roman"/>
          <w:b/>
          <w:color w:val="FF0000"/>
          <w:sz w:val="28"/>
          <w:szCs w:val="28"/>
        </w:rPr>
        <w:t>Цели:</w:t>
      </w:r>
      <w:r w:rsidRPr="00C16C9D">
        <w:rPr>
          <w:rFonts w:ascii="Times New Roman" w:hAnsi="Times New Roman" w:cs="Times New Roman"/>
          <w:color w:val="FF0000"/>
          <w:sz w:val="28"/>
          <w:szCs w:val="28"/>
        </w:rPr>
        <w:t xml:space="preserve"> формировать восприятие времени, развивать быстроту мышления, скоростные качества, координационные способности.</w:t>
      </w:r>
    </w:p>
    <w:p w:rsidR="00DD6F2F" w:rsidRPr="00C16C9D" w:rsidRDefault="00DD6F2F" w:rsidP="004071DD">
      <w:pPr>
        <w:spacing w:after="12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6C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Материал: </w:t>
      </w:r>
      <w:r w:rsidRPr="00C16C9D">
        <w:rPr>
          <w:rFonts w:ascii="Times New Roman" w:hAnsi="Times New Roman" w:cs="Times New Roman"/>
          <w:color w:val="FF0000"/>
          <w:sz w:val="28"/>
          <w:szCs w:val="28"/>
        </w:rPr>
        <w:t>таблички со словами, указатели старта – финиша.</w:t>
      </w:r>
    </w:p>
    <w:p w:rsidR="00DD6F2F" w:rsidRPr="00C16C9D" w:rsidRDefault="00DD6F2F" w:rsidP="004071DD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6C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Ход игры: </w:t>
      </w:r>
      <w:r w:rsidRPr="00C16C9D">
        <w:rPr>
          <w:rFonts w:ascii="Times New Roman" w:hAnsi="Times New Roman" w:cs="Times New Roman"/>
          <w:color w:val="FF0000"/>
          <w:sz w:val="28"/>
          <w:szCs w:val="28"/>
        </w:rPr>
        <w:t>Дети делятся на две команды и выстраиваются у линии старта. На противоположной стороне против каждой команды на расстоянии 8 -10 метров педагог выкладывает таблички со словами и просит расположить их в правильной последовательности.</w:t>
      </w:r>
    </w:p>
    <w:p w:rsidR="00DD6F2F" w:rsidRPr="00C16C9D" w:rsidRDefault="00DD6F2F" w:rsidP="001611B8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6C9D">
        <w:rPr>
          <w:rFonts w:ascii="Times New Roman" w:hAnsi="Times New Roman" w:cs="Times New Roman"/>
          <w:color w:val="FF0000"/>
          <w:sz w:val="28"/>
          <w:szCs w:val="28"/>
        </w:rPr>
        <w:t xml:space="preserve">Число табличек равняется числу игроков. По сигналу дети по очереди выполняют задания. Побеждает команда, быстро и безошибочно выполнившая задания. </w:t>
      </w:r>
    </w:p>
    <w:tbl>
      <w:tblPr>
        <w:tblW w:w="941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7"/>
        <w:gridCol w:w="520"/>
        <w:gridCol w:w="1760"/>
        <w:gridCol w:w="373"/>
        <w:gridCol w:w="1707"/>
        <w:gridCol w:w="347"/>
        <w:gridCol w:w="1453"/>
        <w:gridCol w:w="347"/>
        <w:gridCol w:w="1320"/>
      </w:tblGrid>
      <w:tr w:rsidR="00C16C9D" w:rsidRPr="00C16C9D" w:rsidTr="00607660">
        <w:trPr>
          <w:trHeight w:val="587"/>
        </w:trPr>
        <w:tc>
          <w:tcPr>
            <w:tcW w:w="1587" w:type="dxa"/>
          </w:tcPr>
          <w:p w:rsidR="00607660" w:rsidRPr="00C16C9D" w:rsidRDefault="00607660" w:rsidP="00607660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6C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вечер</w:t>
            </w:r>
          </w:p>
        </w:tc>
        <w:tc>
          <w:tcPr>
            <w:tcW w:w="520" w:type="dxa"/>
            <w:tcBorders>
              <w:top w:val="nil"/>
              <w:bottom w:val="nil"/>
            </w:tcBorders>
            <w:shd w:val="clear" w:color="auto" w:fill="auto"/>
          </w:tcPr>
          <w:p w:rsidR="00607660" w:rsidRPr="00C16C9D" w:rsidRDefault="00607660" w:rsidP="0060766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:rsidR="00607660" w:rsidRPr="00C16C9D" w:rsidRDefault="00607660" w:rsidP="0060766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6C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утро</w:t>
            </w:r>
          </w:p>
        </w:tc>
        <w:tc>
          <w:tcPr>
            <w:tcW w:w="373" w:type="dxa"/>
            <w:tcBorders>
              <w:top w:val="nil"/>
              <w:bottom w:val="nil"/>
            </w:tcBorders>
            <w:shd w:val="clear" w:color="auto" w:fill="auto"/>
          </w:tcPr>
          <w:p w:rsidR="00607660" w:rsidRPr="00C16C9D" w:rsidRDefault="00607660" w:rsidP="0060766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auto"/>
          </w:tcPr>
          <w:p w:rsidR="00607660" w:rsidRPr="00C16C9D" w:rsidRDefault="00607660" w:rsidP="0060766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6C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</w:t>
            </w:r>
          </w:p>
        </w:tc>
        <w:tc>
          <w:tcPr>
            <w:tcW w:w="347" w:type="dxa"/>
            <w:tcBorders>
              <w:top w:val="nil"/>
              <w:bottom w:val="nil"/>
            </w:tcBorders>
            <w:shd w:val="clear" w:color="auto" w:fill="auto"/>
          </w:tcPr>
          <w:p w:rsidR="00607660" w:rsidRPr="00C16C9D" w:rsidRDefault="00607660" w:rsidP="0060766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607660" w:rsidRPr="00C16C9D" w:rsidRDefault="00607660" w:rsidP="0060766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6C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ночь</w:t>
            </w:r>
          </w:p>
        </w:tc>
        <w:tc>
          <w:tcPr>
            <w:tcW w:w="347" w:type="dxa"/>
            <w:tcBorders>
              <w:top w:val="nil"/>
              <w:bottom w:val="nil"/>
            </w:tcBorders>
            <w:shd w:val="clear" w:color="auto" w:fill="auto"/>
          </w:tcPr>
          <w:p w:rsidR="00607660" w:rsidRPr="00C16C9D" w:rsidRDefault="00607660" w:rsidP="0060766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</w:tcPr>
          <w:p w:rsidR="00607660" w:rsidRPr="00C16C9D" w:rsidRDefault="00607660" w:rsidP="0060766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6C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неделя</w:t>
            </w:r>
          </w:p>
        </w:tc>
      </w:tr>
    </w:tbl>
    <w:p w:rsidR="00607660" w:rsidRPr="00C16C9D" w:rsidRDefault="00607660" w:rsidP="00AC2F27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42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0"/>
        <w:gridCol w:w="667"/>
        <w:gridCol w:w="1653"/>
        <w:gridCol w:w="520"/>
        <w:gridCol w:w="1493"/>
        <w:gridCol w:w="493"/>
        <w:gridCol w:w="1440"/>
        <w:gridCol w:w="427"/>
        <w:gridCol w:w="1253"/>
      </w:tblGrid>
      <w:tr w:rsidR="00C16C9D" w:rsidRPr="00C16C9D" w:rsidTr="00607660">
        <w:trPr>
          <w:trHeight w:val="560"/>
        </w:trPr>
        <w:tc>
          <w:tcPr>
            <w:tcW w:w="1480" w:type="dxa"/>
          </w:tcPr>
          <w:p w:rsidR="00607660" w:rsidRPr="00C16C9D" w:rsidRDefault="00607660" w:rsidP="00607660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6C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год</w:t>
            </w: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auto"/>
          </w:tcPr>
          <w:p w:rsidR="00607660" w:rsidRPr="00C16C9D" w:rsidRDefault="00607660" w:rsidP="0060766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607660" w:rsidRPr="00C16C9D" w:rsidRDefault="00607660" w:rsidP="0060766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6C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520" w:type="dxa"/>
            <w:tcBorders>
              <w:top w:val="nil"/>
              <w:bottom w:val="nil"/>
            </w:tcBorders>
            <w:shd w:val="clear" w:color="auto" w:fill="auto"/>
          </w:tcPr>
          <w:p w:rsidR="00607660" w:rsidRPr="00C16C9D" w:rsidRDefault="00607660" w:rsidP="0060766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607660" w:rsidRPr="00C16C9D" w:rsidRDefault="00607660" w:rsidP="0060766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6C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</w:t>
            </w: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auto"/>
          </w:tcPr>
          <w:p w:rsidR="00607660" w:rsidRPr="00C16C9D" w:rsidRDefault="00607660" w:rsidP="0060766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07660" w:rsidRPr="00C16C9D" w:rsidRDefault="00607660" w:rsidP="0060766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6C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суббота</w:t>
            </w: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auto"/>
          </w:tcPr>
          <w:p w:rsidR="00607660" w:rsidRPr="00C16C9D" w:rsidRDefault="00607660" w:rsidP="0060766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607660" w:rsidRPr="00C16C9D" w:rsidRDefault="00607660" w:rsidP="0060766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6C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</w:tc>
      </w:tr>
    </w:tbl>
    <w:p w:rsidR="004071DD" w:rsidRPr="00C16C9D" w:rsidRDefault="004071DD" w:rsidP="00AC2F27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5F9D" w:rsidRDefault="008B5F9D" w:rsidP="00AC2F2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F21" w:rsidRDefault="00BF4F21" w:rsidP="00BF4F21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4F21" w:rsidRDefault="00BF4F21" w:rsidP="00BF4F21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4F21" w:rsidRDefault="00BF4F21" w:rsidP="00BF4F21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4F21" w:rsidRPr="00BF4F21" w:rsidRDefault="00F15D4A" w:rsidP="00BF4F21">
      <w:pPr>
        <w:pStyle w:val="a3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4F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Подвижные игры для развития внимания </w:t>
      </w:r>
    </w:p>
    <w:p w:rsidR="00F15D4A" w:rsidRPr="00BF4F21" w:rsidRDefault="00F15D4A" w:rsidP="00BF4F21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4F21">
        <w:rPr>
          <w:rFonts w:ascii="Times New Roman" w:hAnsi="Times New Roman" w:cs="Times New Roman"/>
          <w:sz w:val="28"/>
          <w:szCs w:val="28"/>
        </w:rPr>
        <w:t>«Запрещённое движение», «Найди и промолчи», «Кто быстрее», «Спокойно, стучать, вверх» или «Нос, пол, потолок», «Стой», «Рюкзачок бежит по кругу».</w:t>
      </w:r>
      <w:proofErr w:type="gramEnd"/>
    </w:p>
    <w:p w:rsidR="00F15D4A" w:rsidRDefault="00F15D4A" w:rsidP="00F15D4A">
      <w:pPr>
        <w:spacing w:after="12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Стой!</w:t>
      </w:r>
    </w:p>
    <w:p w:rsidR="00F15D4A" w:rsidRPr="00F15D4A" w:rsidRDefault="00F15D4A" w:rsidP="00F15D4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F15D4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внимание,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-моторную координацию, быстроту реакции, выдержку.</w:t>
      </w:r>
    </w:p>
    <w:p w:rsidR="00F15D4A" w:rsidRDefault="00F15D4A" w:rsidP="00F15D4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F15D4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D4A">
        <w:rPr>
          <w:rFonts w:ascii="Times New Roman" w:hAnsi="Times New Roman" w:cs="Times New Roman"/>
          <w:sz w:val="28"/>
          <w:szCs w:val="28"/>
        </w:rPr>
        <w:t>Играющие встают в шеренгу на одной стороне площадки. На противоположной стороне спиной к ним стоит водящий. Он громко произносит: «Быстро шагай, смотри не зевай, стой!»</w:t>
      </w:r>
      <w:r>
        <w:rPr>
          <w:rFonts w:ascii="Times New Roman" w:hAnsi="Times New Roman" w:cs="Times New Roman"/>
          <w:sz w:val="28"/>
          <w:szCs w:val="28"/>
        </w:rPr>
        <w:t xml:space="preserve"> На каждое произносимое слово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делают один шаг вперёд.</w:t>
      </w:r>
    </w:p>
    <w:p w:rsidR="00F15D4A" w:rsidRPr="00F15D4A" w:rsidRDefault="00F15D4A" w:rsidP="001611B8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последнем слове все должны остановиться, а водящий быстро оглядывается. Тот, кто не успел вовремя остановиться, делает шаг назад. Затем водящий снова произносит текст, а дети продолжают движение.</w:t>
      </w:r>
    </w:p>
    <w:p w:rsidR="00F15D4A" w:rsidRDefault="00F15D4A" w:rsidP="001611B8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5D4A">
        <w:rPr>
          <w:rFonts w:ascii="Times New Roman" w:hAnsi="Times New Roman" w:cs="Times New Roman"/>
          <w:sz w:val="28"/>
          <w:szCs w:val="28"/>
        </w:rPr>
        <w:t>Выигрывает тот, кто успеет пересечь линию финиша прежде, чем водящий скажет слово «Стой!»</w:t>
      </w:r>
    </w:p>
    <w:p w:rsidR="00F15D4A" w:rsidRPr="00C16C9D" w:rsidRDefault="00F15D4A" w:rsidP="00F15D4A">
      <w:pPr>
        <w:spacing w:after="12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16C9D">
        <w:rPr>
          <w:rFonts w:ascii="Times New Roman" w:hAnsi="Times New Roman" w:cs="Times New Roman"/>
          <w:b/>
          <w:i/>
          <w:color w:val="FF0000"/>
          <w:sz w:val="28"/>
          <w:szCs w:val="28"/>
        </w:rPr>
        <w:t>Рюкзачок бежит по кругу</w:t>
      </w:r>
    </w:p>
    <w:p w:rsidR="00F15D4A" w:rsidRPr="00C16C9D" w:rsidRDefault="00F15D4A" w:rsidP="00887CF8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6C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Цели: </w:t>
      </w:r>
      <w:r w:rsidRPr="00C16C9D">
        <w:rPr>
          <w:rFonts w:ascii="Times New Roman" w:hAnsi="Times New Roman" w:cs="Times New Roman"/>
          <w:color w:val="FF0000"/>
          <w:sz w:val="28"/>
          <w:szCs w:val="28"/>
        </w:rPr>
        <w:t>развивать произвольное внимание, быстроту реакции, закреплять математический счёт, координацию движений.</w:t>
      </w:r>
    </w:p>
    <w:p w:rsidR="00F15D4A" w:rsidRPr="00C16C9D" w:rsidRDefault="00F15D4A" w:rsidP="00F15D4A">
      <w:pPr>
        <w:spacing w:after="12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16C9D">
        <w:rPr>
          <w:rFonts w:ascii="Times New Roman" w:hAnsi="Times New Roman" w:cs="Times New Roman"/>
          <w:b/>
          <w:color w:val="FF0000"/>
          <w:sz w:val="28"/>
          <w:szCs w:val="28"/>
        </w:rPr>
        <w:t>Материал:</w:t>
      </w:r>
      <w:r w:rsidRPr="00C16C9D">
        <w:rPr>
          <w:rFonts w:ascii="Times New Roman" w:hAnsi="Times New Roman" w:cs="Times New Roman"/>
          <w:color w:val="FF0000"/>
          <w:sz w:val="28"/>
          <w:szCs w:val="28"/>
        </w:rPr>
        <w:t xml:space="preserve"> рюкзачок</w:t>
      </w:r>
    </w:p>
    <w:p w:rsidR="00F15D4A" w:rsidRPr="00C16C9D" w:rsidRDefault="00F15D4A" w:rsidP="00887CF8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6C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Ход игры: </w:t>
      </w:r>
      <w:r w:rsidRPr="00C16C9D">
        <w:rPr>
          <w:rFonts w:ascii="Times New Roman" w:hAnsi="Times New Roman" w:cs="Times New Roman"/>
          <w:color w:val="FF0000"/>
          <w:sz w:val="28"/>
          <w:szCs w:val="28"/>
        </w:rPr>
        <w:t>Дети</w:t>
      </w:r>
      <w:r w:rsidR="00887CF8" w:rsidRPr="00C16C9D">
        <w:rPr>
          <w:rFonts w:ascii="Times New Roman" w:hAnsi="Times New Roman" w:cs="Times New Roman"/>
          <w:color w:val="FF0000"/>
          <w:sz w:val="28"/>
          <w:szCs w:val="28"/>
        </w:rPr>
        <w:t xml:space="preserve"> стоят в круге. Педагог подаёт сигнал, по которому игроки начинают передавать рюкзачок друг другу по кругу. По второму сигналу движение рюкзачка прекращается. Тот, у кого оказался рюкзачок, должен его быстро надеть. Дети вместе с педагогом ведут счёт до тех пор, пока ребёнок не наденет рюкзачок. Игра продолжается.</w:t>
      </w:r>
    </w:p>
    <w:p w:rsidR="00887CF8" w:rsidRPr="00C16C9D" w:rsidRDefault="00887CF8" w:rsidP="001611B8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6C9D">
        <w:rPr>
          <w:rFonts w:ascii="Times New Roman" w:hAnsi="Times New Roman" w:cs="Times New Roman"/>
          <w:color w:val="FF0000"/>
          <w:sz w:val="28"/>
          <w:szCs w:val="28"/>
        </w:rPr>
        <w:t>Отмечаются дети, затратившие на надевание рюкзачка меньшее количество времени.</w:t>
      </w:r>
    </w:p>
    <w:p w:rsidR="00575AB4" w:rsidRPr="00C16C9D" w:rsidRDefault="00575AB4" w:rsidP="00575AB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16C9D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Быстрый поезд</w:t>
      </w:r>
    </w:p>
    <w:p w:rsidR="00575AB4" w:rsidRPr="00C16C9D" w:rsidRDefault="00575AB4" w:rsidP="00575AB4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6C9D">
        <w:rPr>
          <w:rFonts w:ascii="Times New Roman" w:hAnsi="Times New Roman" w:cs="Times New Roman"/>
          <w:b/>
          <w:color w:val="FF0000"/>
          <w:sz w:val="28"/>
          <w:szCs w:val="28"/>
        </w:rPr>
        <w:t>Цели:</w:t>
      </w:r>
      <w:r w:rsidRPr="00C16C9D">
        <w:rPr>
          <w:rFonts w:ascii="Times New Roman" w:hAnsi="Times New Roman" w:cs="Times New Roman"/>
          <w:color w:val="FF0000"/>
          <w:sz w:val="28"/>
          <w:szCs w:val="28"/>
        </w:rPr>
        <w:t xml:space="preserve"> развивать внимание, быстроту реакции.</w:t>
      </w:r>
    </w:p>
    <w:p w:rsidR="00575AB4" w:rsidRPr="00C16C9D" w:rsidRDefault="00575AB4" w:rsidP="00575AB4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6C9D">
        <w:rPr>
          <w:rFonts w:ascii="Times New Roman" w:hAnsi="Times New Roman" w:cs="Times New Roman"/>
          <w:b/>
          <w:color w:val="FF0000"/>
          <w:sz w:val="28"/>
          <w:szCs w:val="28"/>
        </w:rPr>
        <w:t>Ход игры:</w:t>
      </w:r>
      <w:r w:rsidRPr="00C16C9D">
        <w:rPr>
          <w:rFonts w:ascii="Times New Roman" w:hAnsi="Times New Roman" w:cs="Times New Roman"/>
          <w:color w:val="FF0000"/>
          <w:sz w:val="28"/>
          <w:szCs w:val="28"/>
        </w:rPr>
        <w:t xml:space="preserve"> Дети встают в круг вместе с водящим. Водящий делает два медленных хлопка. Это значит, что состав тронулся. Дети по очереди по часовой стрелке хлопают в таком же темпе. Водящий задаёт всё более быстрый темп. По его сигналу «Стой!» дети начинают хлопать против часовой стрелки. Кто прозевал, выбывает из игры, «сходит на станции».</w:t>
      </w:r>
    </w:p>
    <w:p w:rsidR="003B0D44" w:rsidRDefault="003B0D44" w:rsidP="003B0D44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6BED" w:rsidRPr="003B0D44" w:rsidRDefault="00B16BED" w:rsidP="003B0D44">
      <w:pPr>
        <w:pStyle w:val="a3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D44">
        <w:rPr>
          <w:rFonts w:ascii="Times New Roman" w:hAnsi="Times New Roman" w:cs="Times New Roman"/>
          <w:b/>
          <w:sz w:val="28"/>
          <w:szCs w:val="28"/>
        </w:rPr>
        <w:t>Подвижные игры и упражнения для</w:t>
      </w:r>
      <w:r w:rsidR="003B0D44" w:rsidRPr="003B0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D44">
        <w:rPr>
          <w:rFonts w:ascii="Times New Roman" w:hAnsi="Times New Roman" w:cs="Times New Roman"/>
          <w:b/>
          <w:sz w:val="28"/>
          <w:szCs w:val="28"/>
        </w:rPr>
        <w:t xml:space="preserve">развития памяти </w:t>
      </w:r>
    </w:p>
    <w:p w:rsidR="00B16BED" w:rsidRDefault="00B16BED" w:rsidP="009E06E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«Выполни движения», «Запомни порядок», «Кто ушёл</w:t>
      </w:r>
      <w:r w:rsidRPr="00B16BE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», «Тайное движение», «У ребят порядок строгий», «Запомни путь».</w:t>
      </w:r>
    </w:p>
    <w:p w:rsidR="00B16BED" w:rsidRPr="00C16C9D" w:rsidRDefault="00B16BED" w:rsidP="00B16BED">
      <w:pPr>
        <w:spacing w:after="120" w:line="360" w:lineRule="auto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 w:rsidRPr="00C16C9D">
        <w:rPr>
          <w:rFonts w:ascii="Times New Roman" w:hAnsi="Times New Roman" w:cs="Times New Roman"/>
          <w:b/>
          <w:i/>
          <w:color w:val="000099"/>
          <w:sz w:val="28"/>
          <w:szCs w:val="28"/>
        </w:rPr>
        <w:t>У ребят порядок строгий</w:t>
      </w:r>
      <w:bookmarkStart w:id="0" w:name="_GoBack"/>
      <w:bookmarkEnd w:id="0"/>
    </w:p>
    <w:p w:rsidR="00B16BED" w:rsidRPr="00B16BED" w:rsidRDefault="00B16BED" w:rsidP="009E06E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B16BE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зрительную память, внимание, закреплять навыки перестроения.</w:t>
      </w:r>
    </w:p>
    <w:p w:rsidR="00B16BED" w:rsidRPr="00B16BED" w:rsidRDefault="00B16BED" w:rsidP="00B16BE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B16BE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BED">
        <w:rPr>
          <w:rFonts w:ascii="Times New Roman" w:hAnsi="Times New Roman" w:cs="Times New Roman"/>
          <w:sz w:val="28"/>
          <w:szCs w:val="28"/>
        </w:rPr>
        <w:t>Игроки выстраиваются в колонну по одному, или шеренгу. По команде они начинают ходить в произвольном порядке по залу, произнося слова:</w:t>
      </w:r>
    </w:p>
    <w:p w:rsidR="00B16BED" w:rsidRDefault="00B16BED" w:rsidP="00B16BE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ребят порядок строгий, </w:t>
      </w:r>
    </w:p>
    <w:p w:rsidR="00B16BED" w:rsidRDefault="00B16BED" w:rsidP="00B16BE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все свои места,</w:t>
      </w:r>
    </w:p>
    <w:p w:rsidR="00B16BED" w:rsidRDefault="00B16BED" w:rsidP="00B16BE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трубите веселее</w:t>
      </w:r>
      <w:r w:rsidRPr="000E0D53">
        <w:rPr>
          <w:rFonts w:ascii="Times New Roman" w:hAnsi="Times New Roman" w:cs="Times New Roman"/>
          <w:sz w:val="28"/>
          <w:szCs w:val="28"/>
        </w:rPr>
        <w:t>:</w:t>
      </w:r>
    </w:p>
    <w:p w:rsidR="00B16BED" w:rsidRDefault="00B16BED" w:rsidP="00B16BE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Тра-та-та, тра-та-та!</w:t>
      </w:r>
    </w:p>
    <w:p w:rsidR="00B16BED" w:rsidRDefault="00B16BED" w:rsidP="001611B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этих слов педагог вытягивает правую или левую руку в сторону и командует</w:t>
      </w:r>
      <w:r w:rsidRPr="00B16BE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«Становись!». Дети должны быстро построиться на свои места в направлении, указанном педагогом. Игроки, выполнившие 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последними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получают штрафное очко.</w:t>
      </w:r>
    </w:p>
    <w:p w:rsidR="00BA6B3E" w:rsidRDefault="00BA6B3E" w:rsidP="00B16BE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B3E">
        <w:rPr>
          <w:rFonts w:ascii="Times New Roman" w:hAnsi="Times New Roman" w:cs="Times New Roman"/>
          <w:b/>
          <w:sz w:val="28"/>
          <w:szCs w:val="28"/>
        </w:rPr>
        <w:t>Варианты</w:t>
      </w:r>
      <w:r w:rsidRPr="00BA6B3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BA6B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6B3E" w:rsidRDefault="00BA6B3E" w:rsidP="00BA6B3E">
      <w:pPr>
        <w:pStyle w:val="a3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каждого построения порядок расположения игроков изменяется.</w:t>
      </w:r>
    </w:p>
    <w:p w:rsidR="00BA6B3E" w:rsidRDefault="00BA6B3E" w:rsidP="00BA6B3E">
      <w:pPr>
        <w:pStyle w:val="a3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педагог вытягивает руку вперёд, то дети должны построиться в колонну, если педагог поднимает руку в сторону, дети строятся в шеренгу.</w:t>
      </w:r>
    </w:p>
    <w:p w:rsidR="00BA6B3E" w:rsidRDefault="00BA6B3E" w:rsidP="00BA6B3E">
      <w:pPr>
        <w:spacing w:after="12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Запомни путь</w:t>
      </w:r>
    </w:p>
    <w:p w:rsidR="00BA6B3E" w:rsidRPr="00BA6B3E" w:rsidRDefault="00BA6B3E" w:rsidP="00BA6B3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BA6B3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память, глазомер, закреплять умения ориентироваться на листе бумаги, в пространстве.</w:t>
      </w:r>
    </w:p>
    <w:p w:rsidR="00BA6B3E" w:rsidRPr="00BA6B3E" w:rsidRDefault="00BA6B3E" w:rsidP="00BA6B3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BA6B3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 несложных маршрутов, карандаши, бумага, ориентиры, гимнастические палки или верёвки, домики</w:t>
      </w:r>
    </w:p>
    <w:p w:rsidR="00BA6B3E" w:rsidRDefault="00BA6B3E" w:rsidP="00BA6B3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BA6B3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B3E">
        <w:rPr>
          <w:rFonts w:ascii="Times New Roman" w:hAnsi="Times New Roman" w:cs="Times New Roman"/>
          <w:sz w:val="28"/>
          <w:szCs w:val="28"/>
        </w:rPr>
        <w:t>В первой части занятия</w:t>
      </w:r>
      <w:r>
        <w:rPr>
          <w:rFonts w:ascii="Times New Roman" w:hAnsi="Times New Roman" w:cs="Times New Roman"/>
          <w:sz w:val="28"/>
          <w:szCs w:val="28"/>
        </w:rPr>
        <w:t xml:space="preserve"> педагог, используя сюжетный рассказ, предлагает детям внимательно посмотреть и запомнить маршрут, обозначенный на схеме. Затем дети должны по памяти воспроизвести его на чистом листе.</w:t>
      </w:r>
    </w:p>
    <w:p w:rsidR="00BA6B3E" w:rsidRDefault="00BA6B3E" w:rsidP="001611B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части занятия дети делятся на группы, каждой выдаётся схема маршрута и необходимые ориентиры. Группа должна самостоятельно проложить маршрут и пройти его, соблюдая заданный на схеме рисунок.</w:t>
      </w:r>
    </w:p>
    <w:p w:rsidR="00BA6B3E" w:rsidRDefault="00BA6B3E" w:rsidP="001611B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Отмечаются дети и группа, выполнившие задания без ошибок.</w:t>
      </w:r>
    </w:p>
    <w:p w:rsidR="00BA6B3E" w:rsidRPr="00A71849" w:rsidRDefault="00BA6B3E" w:rsidP="001611B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маршрутов зависит от подготовленности детей.</w:t>
      </w:r>
    </w:p>
    <w:p w:rsidR="00A71849" w:rsidRPr="003B0D44" w:rsidRDefault="00A71849" w:rsidP="001611B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849" w:rsidRPr="00C16C9D" w:rsidRDefault="00A71849" w:rsidP="001611B8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16C9D">
        <w:rPr>
          <w:rFonts w:ascii="Times New Roman" w:hAnsi="Times New Roman" w:cs="Times New Roman"/>
          <w:b/>
          <w:i/>
          <w:color w:val="FF0000"/>
          <w:sz w:val="28"/>
          <w:szCs w:val="28"/>
        </w:rPr>
        <w:t>Птичка</w:t>
      </w:r>
    </w:p>
    <w:p w:rsidR="000E0D53" w:rsidRPr="00C16C9D" w:rsidRDefault="00A71849" w:rsidP="00BA6B3E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6C9D"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  <w:r w:rsidRPr="00C16C9D">
        <w:rPr>
          <w:rFonts w:ascii="Times New Roman" w:hAnsi="Times New Roman" w:cs="Times New Roman"/>
          <w:color w:val="FF0000"/>
          <w:sz w:val="28"/>
          <w:szCs w:val="28"/>
        </w:rPr>
        <w:t xml:space="preserve"> развитие памяти и внимания</w:t>
      </w:r>
      <w:r w:rsidR="00720D87" w:rsidRPr="00C16C9D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1E4E56" w:rsidRPr="00C16C9D">
        <w:rPr>
          <w:rFonts w:ascii="Times New Roman" w:hAnsi="Times New Roman" w:cs="Times New Roman"/>
          <w:color w:val="FF0000"/>
          <w:sz w:val="28"/>
          <w:szCs w:val="28"/>
        </w:rPr>
        <w:t xml:space="preserve"> совершенствование двигательных действий</w:t>
      </w:r>
      <w:r w:rsidR="00720D87" w:rsidRPr="00C16C9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71849" w:rsidRPr="00C16C9D" w:rsidRDefault="00A71849" w:rsidP="00BA6B3E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6C9D">
        <w:rPr>
          <w:rFonts w:ascii="Times New Roman" w:hAnsi="Times New Roman" w:cs="Times New Roman"/>
          <w:b/>
          <w:color w:val="FF0000"/>
          <w:sz w:val="28"/>
          <w:szCs w:val="28"/>
        </w:rPr>
        <w:t>Материал:</w:t>
      </w:r>
      <w:r w:rsidRPr="00C16C9D">
        <w:rPr>
          <w:rFonts w:ascii="Times New Roman" w:hAnsi="Times New Roman" w:cs="Times New Roman"/>
          <w:color w:val="FF0000"/>
          <w:sz w:val="28"/>
          <w:szCs w:val="28"/>
        </w:rPr>
        <w:t xml:space="preserve"> мяч</w:t>
      </w:r>
    </w:p>
    <w:p w:rsidR="00A71849" w:rsidRPr="00C16C9D" w:rsidRDefault="00A71849" w:rsidP="00BA6B3E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6C9D">
        <w:rPr>
          <w:rFonts w:ascii="Times New Roman" w:hAnsi="Times New Roman" w:cs="Times New Roman"/>
          <w:b/>
          <w:color w:val="FF0000"/>
          <w:sz w:val="28"/>
          <w:szCs w:val="28"/>
        </w:rPr>
        <w:t>Ход игры:</w:t>
      </w:r>
      <w:r w:rsidRPr="00C16C9D">
        <w:rPr>
          <w:rFonts w:ascii="Times New Roman" w:hAnsi="Times New Roman" w:cs="Times New Roman"/>
          <w:color w:val="FF0000"/>
          <w:sz w:val="28"/>
          <w:szCs w:val="28"/>
        </w:rPr>
        <w:t xml:space="preserve"> Дети стоят в круге. Ведущий в центре круга. Он даёт всем игрокам названия деревьев. Каждый должен запомнить своё название.</w:t>
      </w:r>
    </w:p>
    <w:p w:rsidR="00A71849" w:rsidRPr="00C16C9D" w:rsidRDefault="00A71849" w:rsidP="00BA6B3E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6C9D">
        <w:rPr>
          <w:rFonts w:ascii="Times New Roman" w:hAnsi="Times New Roman" w:cs="Times New Roman"/>
          <w:color w:val="FF0000"/>
          <w:sz w:val="28"/>
          <w:szCs w:val="28"/>
        </w:rPr>
        <w:t xml:space="preserve">Ведущий говорит: «Прилетела птичка, села на дуб» и бросает мяч «дубу». «Дуб» должен ответить: «На дубу я не была, улетела на ёлку!». Ёлка </w:t>
      </w:r>
      <w:r w:rsidRPr="00C16C9D">
        <w:rPr>
          <w:rFonts w:ascii="Times New Roman" w:hAnsi="Times New Roman" w:cs="Times New Roman"/>
          <w:color w:val="FF0000"/>
          <w:sz w:val="28"/>
          <w:szCs w:val="28"/>
        </w:rPr>
        <w:lastRenderedPageBreak/>
        <w:t>вызывает другое дерево и т.д. Кто прозевает, отдаёт фант. Фанты отыгрываются в конце игры.</w:t>
      </w:r>
    </w:p>
    <w:p w:rsidR="000E0D53" w:rsidRPr="005C7FEC" w:rsidRDefault="000E0D53" w:rsidP="00BA6B3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D53" w:rsidRPr="003B0D44" w:rsidRDefault="000E0D53" w:rsidP="003B0D44">
      <w:pPr>
        <w:pStyle w:val="a3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D44">
        <w:rPr>
          <w:rFonts w:ascii="Times New Roman" w:hAnsi="Times New Roman" w:cs="Times New Roman"/>
          <w:b/>
          <w:sz w:val="28"/>
          <w:szCs w:val="28"/>
        </w:rPr>
        <w:t>Подвижные игры для развития</w:t>
      </w:r>
      <w:r w:rsidR="003B0D44" w:rsidRPr="003B0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D44">
        <w:rPr>
          <w:rFonts w:ascii="Times New Roman" w:hAnsi="Times New Roman" w:cs="Times New Roman"/>
          <w:b/>
          <w:sz w:val="28"/>
          <w:szCs w:val="28"/>
        </w:rPr>
        <w:t xml:space="preserve">мышления </w:t>
      </w:r>
    </w:p>
    <w:p w:rsidR="000E0D53" w:rsidRDefault="00762CE5" w:rsidP="000E0D53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«Кто знает, пусть дальше считает», «Машины и пешеходы», «Я знаю пять имён мальчиков</w:t>
      </w:r>
      <w:r w:rsidR="002614B3">
        <w:rPr>
          <w:rFonts w:ascii="Times New Roman" w:hAnsi="Times New Roman" w:cs="Times New Roman"/>
          <w:sz w:val="28"/>
          <w:szCs w:val="28"/>
        </w:rPr>
        <w:t xml:space="preserve"> (девочек, названий цветов, игрушек, видов транспорта)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29D4">
        <w:rPr>
          <w:rFonts w:ascii="Times New Roman" w:hAnsi="Times New Roman" w:cs="Times New Roman"/>
          <w:sz w:val="28"/>
          <w:szCs w:val="28"/>
        </w:rPr>
        <w:t xml:space="preserve">, «Чёрный, белый не носить, </w:t>
      </w:r>
      <w:r w:rsidR="002614B3">
        <w:rPr>
          <w:rFonts w:ascii="Times New Roman" w:hAnsi="Times New Roman" w:cs="Times New Roman"/>
          <w:sz w:val="28"/>
          <w:szCs w:val="28"/>
        </w:rPr>
        <w:t>«</w:t>
      </w:r>
      <w:r w:rsidR="009E29D4">
        <w:rPr>
          <w:rFonts w:ascii="Times New Roman" w:hAnsi="Times New Roman" w:cs="Times New Roman"/>
          <w:sz w:val="28"/>
          <w:szCs w:val="28"/>
        </w:rPr>
        <w:t>да</w:t>
      </w:r>
      <w:r w:rsidR="002614B3">
        <w:rPr>
          <w:rFonts w:ascii="Times New Roman" w:hAnsi="Times New Roman" w:cs="Times New Roman"/>
          <w:sz w:val="28"/>
          <w:szCs w:val="28"/>
        </w:rPr>
        <w:t>»</w:t>
      </w:r>
      <w:r w:rsidR="009E29D4">
        <w:rPr>
          <w:rFonts w:ascii="Times New Roman" w:hAnsi="Times New Roman" w:cs="Times New Roman"/>
          <w:sz w:val="28"/>
          <w:szCs w:val="28"/>
        </w:rPr>
        <w:t xml:space="preserve"> и </w:t>
      </w:r>
      <w:r w:rsidR="002614B3">
        <w:rPr>
          <w:rFonts w:ascii="Times New Roman" w:hAnsi="Times New Roman" w:cs="Times New Roman"/>
          <w:sz w:val="28"/>
          <w:szCs w:val="28"/>
        </w:rPr>
        <w:t>«</w:t>
      </w:r>
      <w:r w:rsidR="009E29D4">
        <w:rPr>
          <w:rFonts w:ascii="Times New Roman" w:hAnsi="Times New Roman" w:cs="Times New Roman"/>
          <w:sz w:val="28"/>
          <w:szCs w:val="28"/>
        </w:rPr>
        <w:t>нет</w:t>
      </w:r>
      <w:r w:rsidR="002614B3">
        <w:rPr>
          <w:rFonts w:ascii="Times New Roman" w:hAnsi="Times New Roman" w:cs="Times New Roman"/>
          <w:sz w:val="28"/>
          <w:szCs w:val="28"/>
        </w:rPr>
        <w:t>»</w:t>
      </w:r>
      <w:r w:rsidR="009E29D4">
        <w:rPr>
          <w:rFonts w:ascii="Times New Roman" w:hAnsi="Times New Roman" w:cs="Times New Roman"/>
          <w:sz w:val="28"/>
          <w:szCs w:val="28"/>
        </w:rPr>
        <w:t xml:space="preserve"> не говорить»</w:t>
      </w:r>
      <w:proofErr w:type="gramEnd"/>
    </w:p>
    <w:p w:rsidR="009E29D4" w:rsidRPr="00C16C9D" w:rsidRDefault="009E29D4" w:rsidP="000E0D53">
      <w:pPr>
        <w:spacing w:after="120" w:line="360" w:lineRule="auto"/>
        <w:jc w:val="both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 w:rsidRPr="00C16C9D">
        <w:rPr>
          <w:rFonts w:ascii="Times New Roman" w:hAnsi="Times New Roman" w:cs="Times New Roman"/>
          <w:b/>
          <w:i/>
          <w:color w:val="000099"/>
          <w:sz w:val="28"/>
          <w:szCs w:val="28"/>
        </w:rPr>
        <w:t>Машины и пешеходы</w:t>
      </w:r>
    </w:p>
    <w:p w:rsidR="009E29D4" w:rsidRPr="009E29D4" w:rsidRDefault="009E29D4" w:rsidP="000E0D53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9E29D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образное мышление, чувство времени, учить интенсивному распределённому вниманию, закреплять правила дорожного движения.</w:t>
      </w:r>
    </w:p>
    <w:p w:rsidR="009E29D4" w:rsidRPr="009E29D4" w:rsidRDefault="009E29D4" w:rsidP="000E0D53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9E29D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фишки, дорожные знаки</w:t>
      </w:r>
    </w:p>
    <w:p w:rsidR="002614B3" w:rsidRDefault="009E29D4" w:rsidP="000E0D53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D4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9D4">
        <w:rPr>
          <w:rFonts w:ascii="Times New Roman" w:hAnsi="Times New Roman" w:cs="Times New Roman"/>
          <w:sz w:val="28"/>
          <w:szCs w:val="28"/>
        </w:rPr>
        <w:t xml:space="preserve">Дети делятся на две команды: </w:t>
      </w:r>
      <w:r>
        <w:rPr>
          <w:rFonts w:ascii="Times New Roman" w:hAnsi="Times New Roman" w:cs="Times New Roman"/>
          <w:sz w:val="28"/>
          <w:szCs w:val="28"/>
        </w:rPr>
        <w:t>«Машины» и «Пешеходы». «Машины» идут по параллельным улицам змейкой на полусогнутых ногах, руки «сжимают руль». «Пешеходы» переходят улицы в отведённых местах. Водящий (полицейский)  поднимает руку</w:t>
      </w:r>
      <w:r w:rsidR="002614B3">
        <w:rPr>
          <w:rFonts w:ascii="Times New Roman" w:hAnsi="Times New Roman" w:cs="Times New Roman"/>
          <w:sz w:val="28"/>
          <w:szCs w:val="28"/>
        </w:rPr>
        <w:t xml:space="preserve"> – передвигаются «Машины», опускает руку – идут «Пешеходы». Если кто-либо вовремя не останавливается, его штрафуют (дают фишки чёрного цвета). </w:t>
      </w:r>
    </w:p>
    <w:p w:rsidR="002614B3" w:rsidRDefault="002614B3" w:rsidP="001611B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игры дети самостоятельно подсчитывают фишки и выявляют победителя.</w:t>
      </w:r>
    </w:p>
    <w:p w:rsidR="002614B3" w:rsidRPr="00C16C9D" w:rsidRDefault="002614B3" w:rsidP="000E0D53">
      <w:pPr>
        <w:spacing w:after="120" w:line="360" w:lineRule="auto"/>
        <w:jc w:val="both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 w:rsidRPr="00C16C9D">
        <w:rPr>
          <w:rFonts w:ascii="Times New Roman" w:hAnsi="Times New Roman" w:cs="Times New Roman"/>
          <w:b/>
          <w:i/>
          <w:color w:val="000099"/>
          <w:sz w:val="28"/>
          <w:szCs w:val="28"/>
        </w:rPr>
        <w:t>Чёрный, белый не носить, «да» и «нет» не говорить</w:t>
      </w:r>
    </w:p>
    <w:p w:rsidR="002614B3" w:rsidRDefault="002614B3" w:rsidP="000E0D53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4F408F">
        <w:rPr>
          <w:rFonts w:ascii="Times New Roman" w:hAnsi="Times New Roman" w:cs="Times New Roman"/>
          <w:b/>
          <w:sz w:val="28"/>
          <w:szCs w:val="28"/>
        </w:rPr>
        <w:t>:</w:t>
      </w:r>
      <w:r w:rsidR="005D2B88">
        <w:rPr>
          <w:rFonts w:ascii="Times New Roman" w:hAnsi="Times New Roman" w:cs="Times New Roman"/>
          <w:sz w:val="28"/>
          <w:szCs w:val="28"/>
        </w:rPr>
        <w:t xml:space="preserve"> </w:t>
      </w:r>
      <w:r w:rsidR="004F408F">
        <w:rPr>
          <w:rFonts w:ascii="Times New Roman" w:hAnsi="Times New Roman" w:cs="Times New Roman"/>
          <w:sz w:val="28"/>
          <w:szCs w:val="28"/>
        </w:rPr>
        <w:t>развивать словесно-логическое мышление, внимание.</w:t>
      </w:r>
    </w:p>
    <w:p w:rsidR="004F408F" w:rsidRPr="004F408F" w:rsidRDefault="004F408F" w:rsidP="000E0D53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4F408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мяч</w:t>
      </w:r>
    </w:p>
    <w:p w:rsidR="005D2B88" w:rsidRDefault="005D2B88" w:rsidP="000E0D53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4F408F">
        <w:rPr>
          <w:rFonts w:ascii="Times New Roman" w:hAnsi="Times New Roman" w:cs="Times New Roman"/>
          <w:b/>
          <w:sz w:val="28"/>
          <w:szCs w:val="28"/>
        </w:rPr>
        <w:t>:</w:t>
      </w:r>
      <w:r w:rsidR="004F4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08F">
        <w:rPr>
          <w:rFonts w:ascii="Times New Roman" w:hAnsi="Times New Roman" w:cs="Times New Roman"/>
          <w:sz w:val="28"/>
          <w:szCs w:val="28"/>
        </w:rPr>
        <w:t>Водящий читает стишок</w:t>
      </w:r>
      <w:r w:rsidR="004F408F" w:rsidRPr="004F408F">
        <w:rPr>
          <w:rFonts w:ascii="Times New Roman" w:hAnsi="Times New Roman" w:cs="Times New Roman"/>
          <w:sz w:val="28"/>
          <w:szCs w:val="28"/>
        </w:rPr>
        <w:t>:</w:t>
      </w:r>
    </w:p>
    <w:p w:rsidR="004F408F" w:rsidRDefault="004F408F" w:rsidP="000E0D53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4F408F" w:rsidRDefault="004F408F" w:rsidP="000E0D53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мы играть.</w:t>
      </w:r>
    </w:p>
    <w:p w:rsidR="004F408F" w:rsidRDefault="004F408F" w:rsidP="000E0D53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у нас просты, </w:t>
      </w:r>
    </w:p>
    <w:p w:rsidR="004F408F" w:rsidRDefault="004F408F" w:rsidP="000E0D53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соблюдай же их и ты!</w:t>
      </w:r>
    </w:p>
    <w:p w:rsidR="004F408F" w:rsidRDefault="004F408F" w:rsidP="000E0D53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08F" w:rsidRDefault="004F408F" w:rsidP="000E0D53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Чёрный, белый не носить,</w:t>
      </w:r>
    </w:p>
    <w:p w:rsidR="004F408F" w:rsidRDefault="004F408F" w:rsidP="000E0D53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«да» и «нет» не говорить!</w:t>
      </w:r>
    </w:p>
    <w:p w:rsidR="004F408F" w:rsidRDefault="004F408F" w:rsidP="001611B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водящий бросает мяч одному из игроков и задаёт вопрос. Вопросы могут быть любыми. Например</w:t>
      </w:r>
      <w:r w:rsidRPr="004F40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 Какого цвета твоя футболка</w:t>
      </w:r>
      <w:r w:rsidRPr="004F408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» даже если футболка белого цвета,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избегая слова белый. Например, можно сказать, что футболка светлая.</w:t>
      </w:r>
    </w:p>
    <w:p w:rsidR="004F408F" w:rsidRDefault="004F408F" w:rsidP="001611B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ошибается и называет чёрный или белый цвет либо произносит «да» или «нет» выбывает из игры.</w:t>
      </w:r>
    </w:p>
    <w:p w:rsidR="009773CA" w:rsidRPr="00C16C9D" w:rsidRDefault="009773CA" w:rsidP="009773CA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16C9D">
        <w:rPr>
          <w:rFonts w:ascii="Times New Roman" w:hAnsi="Times New Roman" w:cs="Times New Roman"/>
          <w:b/>
          <w:i/>
          <w:color w:val="FF0000"/>
          <w:sz w:val="28"/>
          <w:szCs w:val="28"/>
        </w:rPr>
        <w:t>Шаги</w:t>
      </w:r>
    </w:p>
    <w:p w:rsidR="009773CA" w:rsidRPr="00C16C9D" w:rsidRDefault="009773CA" w:rsidP="009773CA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6C9D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Цели:</w:t>
      </w:r>
      <w:r w:rsidRPr="00C16C9D">
        <w:rPr>
          <w:rFonts w:ascii="Times New Roman" w:hAnsi="Times New Roman" w:cs="Times New Roman"/>
          <w:color w:val="FF0000"/>
          <w:sz w:val="28"/>
          <w:szCs w:val="28"/>
        </w:rPr>
        <w:t xml:space="preserve"> учить операции обобщения, расширять словарный запас</w:t>
      </w:r>
    </w:p>
    <w:p w:rsidR="009773CA" w:rsidRPr="00C16C9D" w:rsidRDefault="009773CA" w:rsidP="009773CA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6C9D">
        <w:rPr>
          <w:rFonts w:ascii="Times New Roman" w:hAnsi="Times New Roman" w:cs="Times New Roman"/>
          <w:color w:val="FF0000"/>
          <w:sz w:val="28"/>
          <w:szCs w:val="28"/>
          <w:u w:val="single"/>
        </w:rPr>
        <w:t>Ход игры:</w:t>
      </w:r>
      <w:r w:rsidRPr="00C16C9D">
        <w:rPr>
          <w:rFonts w:ascii="Times New Roman" w:hAnsi="Times New Roman" w:cs="Times New Roman"/>
          <w:color w:val="FF0000"/>
          <w:sz w:val="28"/>
          <w:szCs w:val="28"/>
        </w:rPr>
        <w:t xml:space="preserve"> Игроки становятся рядом, договариваются о том, где будет финиш (на расстоянии 8-10 шагов). И оговаривают тему шагов. Например "Вежливые слова". Каждый ребенок может сделать шаг, лишь назвав какое-нибудь вежливое слово. Даем минуту на размышление и "Старт!" </w:t>
      </w:r>
    </w:p>
    <w:p w:rsidR="009773CA" w:rsidRPr="00C16C9D" w:rsidRDefault="009773CA" w:rsidP="009773CA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6C9D">
        <w:rPr>
          <w:rFonts w:ascii="Times New Roman" w:hAnsi="Times New Roman" w:cs="Times New Roman"/>
          <w:color w:val="FF0000"/>
          <w:sz w:val="28"/>
          <w:szCs w:val="28"/>
        </w:rPr>
        <w:t>Другие темы: "Все круглое", "все горячее", "все мокрое". "Ласковые слова для мамы". "Слова утешения" и т.д.</w:t>
      </w:r>
    </w:p>
    <w:p w:rsidR="009773CA" w:rsidRPr="00C16C9D" w:rsidRDefault="009773CA" w:rsidP="009773CA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 w:rsidRPr="00C16C9D">
        <w:rPr>
          <w:rFonts w:ascii="Times New Roman" w:hAnsi="Times New Roman" w:cs="Times New Roman"/>
          <w:b/>
          <w:i/>
          <w:color w:val="000099"/>
          <w:sz w:val="28"/>
          <w:szCs w:val="28"/>
        </w:rPr>
        <w:t>Два круга</w:t>
      </w:r>
    </w:p>
    <w:p w:rsidR="009773CA" w:rsidRPr="009773CA" w:rsidRDefault="009773CA" w:rsidP="009773C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CA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9773CA">
        <w:rPr>
          <w:rFonts w:ascii="Times New Roman" w:hAnsi="Times New Roman" w:cs="Times New Roman"/>
          <w:sz w:val="28"/>
          <w:szCs w:val="28"/>
        </w:rPr>
        <w:t xml:space="preserve"> учить операции обобщения, расширять словарный запас, совершенствовать восприятие пространства.</w:t>
      </w:r>
    </w:p>
    <w:p w:rsidR="009773CA" w:rsidRPr="009773CA" w:rsidRDefault="009773CA" w:rsidP="009773C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CA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9773CA">
        <w:rPr>
          <w:rFonts w:ascii="Times New Roman" w:hAnsi="Times New Roman" w:cs="Times New Roman"/>
          <w:sz w:val="28"/>
          <w:szCs w:val="28"/>
        </w:rPr>
        <w:t xml:space="preserve"> Дети строятся в два круга - внешний (большой) и внутренний (3-4 человека). </w:t>
      </w:r>
    </w:p>
    <w:p w:rsidR="009773CA" w:rsidRPr="009773CA" w:rsidRDefault="009773CA" w:rsidP="009773C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CA">
        <w:rPr>
          <w:rFonts w:ascii="Times New Roman" w:hAnsi="Times New Roman" w:cs="Times New Roman"/>
          <w:sz w:val="28"/>
          <w:szCs w:val="28"/>
        </w:rPr>
        <w:t xml:space="preserve">Дети из большого круга стоят, а из малого идут вместе с ведущим-взрослым и приговаривают: "Мы по кругу идем и с собою берем... сладкое". </w:t>
      </w:r>
    </w:p>
    <w:p w:rsidR="009773CA" w:rsidRDefault="009773CA" w:rsidP="009773C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CA">
        <w:rPr>
          <w:rFonts w:ascii="Times New Roman" w:hAnsi="Times New Roman" w:cs="Times New Roman"/>
          <w:sz w:val="28"/>
          <w:szCs w:val="28"/>
        </w:rPr>
        <w:t xml:space="preserve">Игроки большого круга должны быстро назвать что-то сладкое, например сахар. Ребенок, первым назвавший предмет, становится во </w:t>
      </w:r>
      <w:r w:rsidRPr="009773CA">
        <w:rPr>
          <w:rFonts w:ascii="Times New Roman" w:hAnsi="Times New Roman" w:cs="Times New Roman"/>
          <w:sz w:val="28"/>
          <w:szCs w:val="28"/>
        </w:rPr>
        <w:lastRenderedPageBreak/>
        <w:t xml:space="preserve">внутренний круг. Игра продолжается ("...с собою берем </w:t>
      </w:r>
      <w:proofErr w:type="gramStart"/>
      <w:r w:rsidRPr="009773CA">
        <w:rPr>
          <w:rFonts w:ascii="Times New Roman" w:hAnsi="Times New Roman" w:cs="Times New Roman"/>
          <w:sz w:val="28"/>
          <w:szCs w:val="28"/>
        </w:rPr>
        <w:t>мягкое</w:t>
      </w:r>
      <w:proofErr w:type="gramEnd"/>
      <w:r w:rsidRPr="009773CA">
        <w:rPr>
          <w:rFonts w:ascii="Times New Roman" w:hAnsi="Times New Roman" w:cs="Times New Roman"/>
          <w:sz w:val="28"/>
          <w:szCs w:val="28"/>
        </w:rPr>
        <w:t>, жидкое, кислое, твердое" и т.д.). Последний ребенок, оставшийся в большом круге, должен выполнить какое-либо задание.</w:t>
      </w:r>
    </w:p>
    <w:p w:rsidR="00E05E9D" w:rsidRPr="00575AB4" w:rsidRDefault="00E05E9D" w:rsidP="00E05E9D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3F1135" w:rsidRPr="00E05E9D" w:rsidRDefault="003F1135" w:rsidP="00E05E9D">
      <w:pPr>
        <w:pStyle w:val="a3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5E9D">
        <w:rPr>
          <w:rFonts w:ascii="Times New Roman" w:hAnsi="Times New Roman" w:cs="Times New Roman"/>
          <w:b/>
          <w:sz w:val="28"/>
          <w:szCs w:val="28"/>
        </w:rPr>
        <w:t>Подвижные игры для развития</w:t>
      </w:r>
      <w:r w:rsidR="00E05E9D" w:rsidRPr="00E05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E9D">
        <w:rPr>
          <w:rFonts w:ascii="Times New Roman" w:hAnsi="Times New Roman" w:cs="Times New Roman"/>
          <w:b/>
          <w:sz w:val="28"/>
          <w:szCs w:val="28"/>
        </w:rPr>
        <w:t xml:space="preserve">воображения </w:t>
      </w:r>
    </w:p>
    <w:p w:rsidR="003F1135" w:rsidRDefault="003F1135" w:rsidP="001611B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разнообразные игры-пантомимы. </w:t>
      </w:r>
      <w:r w:rsidR="00630DDC">
        <w:rPr>
          <w:rFonts w:ascii="Times New Roman" w:hAnsi="Times New Roman" w:cs="Times New Roman"/>
          <w:sz w:val="28"/>
          <w:szCs w:val="28"/>
        </w:rPr>
        <w:t>Например, всем известная игра «Море волнуется, раз…». А также игры «Угадай-ка!» (показать, для чего предназначен предмет), «Затейники» (придумать как можно больше упражнений со спортивным предметом), «Покажи отгадку».</w:t>
      </w:r>
    </w:p>
    <w:p w:rsidR="00630DDC" w:rsidRPr="00C16C9D" w:rsidRDefault="00630DDC" w:rsidP="003F1135">
      <w:pPr>
        <w:spacing w:after="120" w:line="360" w:lineRule="auto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 w:rsidRPr="00C16C9D">
        <w:rPr>
          <w:rFonts w:ascii="Times New Roman" w:hAnsi="Times New Roman" w:cs="Times New Roman"/>
          <w:b/>
          <w:i/>
          <w:color w:val="000099"/>
          <w:sz w:val="28"/>
          <w:szCs w:val="28"/>
        </w:rPr>
        <w:t>Пластилиновые фигуры</w:t>
      </w:r>
    </w:p>
    <w:p w:rsidR="00630DDC" w:rsidRDefault="00630DDC" w:rsidP="00630DDC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630DD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1B8">
        <w:rPr>
          <w:rFonts w:ascii="Times New Roman" w:hAnsi="Times New Roman" w:cs="Times New Roman"/>
          <w:sz w:val="28"/>
          <w:szCs w:val="28"/>
        </w:rPr>
        <w:t>развивать воображение, выдержку, увеличивать запас двигательных умений.</w:t>
      </w:r>
    </w:p>
    <w:p w:rsidR="00630DDC" w:rsidRPr="00630DDC" w:rsidRDefault="00630DDC" w:rsidP="00630DD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630DD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DDC">
        <w:rPr>
          <w:rFonts w:ascii="Times New Roman" w:hAnsi="Times New Roman" w:cs="Times New Roman"/>
          <w:sz w:val="28"/>
          <w:szCs w:val="28"/>
        </w:rPr>
        <w:t xml:space="preserve">Дети встают в хоровод, водящий встаёт спиной к детям. Дети водят хоровод: </w:t>
      </w:r>
    </w:p>
    <w:p w:rsidR="00630DDC" w:rsidRPr="00630DDC" w:rsidRDefault="00630DDC" w:rsidP="00630DD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DDC">
        <w:rPr>
          <w:rFonts w:ascii="Times New Roman" w:hAnsi="Times New Roman" w:cs="Times New Roman"/>
          <w:sz w:val="28"/>
          <w:szCs w:val="28"/>
        </w:rPr>
        <w:t>Пластилин, пластилин,</w:t>
      </w:r>
    </w:p>
    <w:p w:rsidR="00630DDC" w:rsidRPr="00630DDC" w:rsidRDefault="00630DDC" w:rsidP="00630DD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DDC">
        <w:rPr>
          <w:rFonts w:ascii="Times New Roman" w:hAnsi="Times New Roman" w:cs="Times New Roman"/>
          <w:sz w:val="28"/>
          <w:szCs w:val="28"/>
        </w:rPr>
        <w:t>Много нас, а ты один.</w:t>
      </w:r>
    </w:p>
    <w:p w:rsidR="00630DDC" w:rsidRPr="00630DDC" w:rsidRDefault="00630DDC" w:rsidP="00630DD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DDC">
        <w:rPr>
          <w:rFonts w:ascii="Times New Roman" w:hAnsi="Times New Roman" w:cs="Times New Roman"/>
          <w:sz w:val="28"/>
          <w:szCs w:val="28"/>
        </w:rPr>
        <w:t>Мы считаем: раз, два, три.</w:t>
      </w:r>
    </w:p>
    <w:p w:rsidR="00630DDC" w:rsidRDefault="00630DDC" w:rsidP="00630DD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DDC">
        <w:rPr>
          <w:rFonts w:ascii="Times New Roman" w:hAnsi="Times New Roman" w:cs="Times New Roman"/>
          <w:sz w:val="28"/>
          <w:szCs w:val="28"/>
        </w:rPr>
        <w:t>Что слепили? Говори!</w:t>
      </w:r>
    </w:p>
    <w:p w:rsidR="00630DDC" w:rsidRDefault="00630DDC" w:rsidP="001611B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круг распадается, каждый замирает в какой-нибудь позе. Водящий рассматривает фигуры и угадывает, кого «слепили». Тот, чью фигуру он угадал, становится водящим.</w:t>
      </w:r>
    </w:p>
    <w:p w:rsidR="001611B8" w:rsidRDefault="001611B8" w:rsidP="001611B8">
      <w:pPr>
        <w:spacing w:after="12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Живые скульптуры</w:t>
      </w:r>
    </w:p>
    <w:p w:rsidR="001611B8" w:rsidRPr="001611B8" w:rsidRDefault="001611B8" w:rsidP="001611B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1B8">
        <w:rPr>
          <w:rFonts w:ascii="Times New Roman" w:hAnsi="Times New Roman" w:cs="Times New Roman"/>
          <w:b/>
          <w:sz w:val="28"/>
          <w:szCs w:val="28"/>
        </w:rPr>
        <w:t>Цели:</w:t>
      </w:r>
      <w:r w:rsidRPr="001611B8"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воображение, образное мышление, фантазию, творчество, координационные способности.</w:t>
      </w:r>
    </w:p>
    <w:p w:rsidR="001611B8" w:rsidRDefault="001611B8" w:rsidP="001611B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1B8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началом игры п</w:t>
      </w:r>
      <w:r w:rsidR="007E0285">
        <w:rPr>
          <w:rFonts w:ascii="Times New Roman" w:hAnsi="Times New Roman" w:cs="Times New Roman"/>
          <w:sz w:val="28"/>
          <w:szCs w:val="28"/>
        </w:rPr>
        <w:t xml:space="preserve">роводится самомассаж, выбирается материал, из которого водящий будет «лепить скульптуру». </w:t>
      </w:r>
      <w:r>
        <w:rPr>
          <w:rFonts w:ascii="Times New Roman" w:hAnsi="Times New Roman" w:cs="Times New Roman"/>
          <w:sz w:val="28"/>
          <w:szCs w:val="28"/>
        </w:rPr>
        <w:t xml:space="preserve">Водящий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вызывает из группы игроков по одному. И «лепит» из него </w:t>
      </w:r>
      <w:r w:rsidR="007E0285">
        <w:rPr>
          <w:rFonts w:ascii="Times New Roman" w:hAnsi="Times New Roman" w:cs="Times New Roman"/>
          <w:sz w:val="28"/>
          <w:szCs w:val="28"/>
        </w:rPr>
        <w:t xml:space="preserve">фигуру, составляя композицию. </w:t>
      </w:r>
    </w:p>
    <w:p w:rsidR="00620F09" w:rsidRDefault="00620F09" w:rsidP="001611B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F09" w:rsidRDefault="00620F09" w:rsidP="00620F09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F09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912339" w:rsidRDefault="00912339" w:rsidP="006241B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отметить, что в результате систематического включения в педагогический процесс подвижных игр у детей повысился интерес к игре, они стали и сами организовывать игры со сверстниками. Подвижные игры, направленные на развитие познавательных процессов можно использовать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время непосредственной образовательной деятельности детей, как часть занятия, во второй половине дня или на прогулке.</w:t>
      </w:r>
    </w:p>
    <w:p w:rsidR="000338BD" w:rsidRDefault="00912339" w:rsidP="006241B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39">
        <w:rPr>
          <w:rFonts w:ascii="Times New Roman" w:hAnsi="Times New Roman" w:cs="Times New Roman"/>
          <w:sz w:val="28"/>
          <w:szCs w:val="28"/>
        </w:rPr>
        <w:t>Используя подвижные игры в своей педагогической практике, я пришла к выводу, что в сочетании с педагогическими играми они дают возможность более эффективно развивать умственные способности детей. Применение подвижных игр позволило значительно повысить уровень пси</w:t>
      </w:r>
      <w:r>
        <w:rPr>
          <w:rFonts w:ascii="Times New Roman" w:hAnsi="Times New Roman" w:cs="Times New Roman"/>
          <w:sz w:val="28"/>
          <w:szCs w:val="28"/>
        </w:rPr>
        <w:t>хологической готовности к школе.</w:t>
      </w:r>
    </w:p>
    <w:p w:rsidR="000338BD" w:rsidRDefault="000338BD" w:rsidP="006241B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8BD" w:rsidRDefault="000338BD" w:rsidP="006241B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8BD" w:rsidRDefault="000338BD" w:rsidP="006241B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8BD" w:rsidRPr="000338BD" w:rsidRDefault="000338BD" w:rsidP="006241B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EAB" w:rsidRDefault="00C90EAB" w:rsidP="001611B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EAB" w:rsidRDefault="00C90EAB" w:rsidP="00C90EAB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EA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90EAB" w:rsidRPr="00C90EAB" w:rsidRDefault="00C90EAB" w:rsidP="00C90EA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Г.М., Калмыкова Е.В., Игровые технологии в процессе подготовки детей к обучению в школе</w:t>
      </w:r>
      <w:r w:rsidRPr="00C90EA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АРКТИ, 2010г.</w:t>
      </w:r>
    </w:p>
    <w:p w:rsidR="00C90EAB" w:rsidRDefault="00C90EAB" w:rsidP="00C90EA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C90EAB">
        <w:rPr>
          <w:rFonts w:ascii="Times New Roman" w:hAnsi="Times New Roman" w:cs="Times New Roman"/>
          <w:sz w:val="28"/>
          <w:szCs w:val="28"/>
        </w:rPr>
        <w:t xml:space="preserve">Стародубцева </w:t>
      </w:r>
      <w:r>
        <w:rPr>
          <w:rFonts w:ascii="Times New Roman" w:hAnsi="Times New Roman" w:cs="Times New Roman"/>
          <w:sz w:val="28"/>
          <w:szCs w:val="28"/>
        </w:rPr>
        <w:t>И.В., Завьялова Т.П., Игровые занятия по развитию памяти, внимания, мышления и воображения дошкольников.</w:t>
      </w:r>
      <w:r w:rsidRPr="00C90EA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АРКТИ, 2009г.</w:t>
      </w:r>
    </w:p>
    <w:p w:rsidR="00C90EAB" w:rsidRDefault="00C90EAB" w:rsidP="00C90EA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Л.А., Играем на прогулке. Наблюдаем, познаём, учимся</w:t>
      </w:r>
      <w:r w:rsidRPr="00C90EA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Сибирское университетское издательство,2009г.</w:t>
      </w:r>
    </w:p>
    <w:p w:rsidR="00C90EAB" w:rsidRPr="00C90EAB" w:rsidRDefault="00C90EAB" w:rsidP="00C90EA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1611B8" w:rsidRPr="001611B8" w:rsidRDefault="001611B8" w:rsidP="001611B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11B8" w:rsidRPr="0016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07807"/>
    <w:multiLevelType w:val="hybridMultilevel"/>
    <w:tmpl w:val="7FC8C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7025A"/>
    <w:multiLevelType w:val="hybridMultilevel"/>
    <w:tmpl w:val="F704E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66D23"/>
    <w:multiLevelType w:val="hybridMultilevel"/>
    <w:tmpl w:val="86C00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8546E"/>
    <w:multiLevelType w:val="hybridMultilevel"/>
    <w:tmpl w:val="0A86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564AC"/>
    <w:multiLevelType w:val="hybridMultilevel"/>
    <w:tmpl w:val="4CC209A8"/>
    <w:lvl w:ilvl="0" w:tplc="B6E2B5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7D"/>
    <w:rsid w:val="000338BD"/>
    <w:rsid w:val="000870F2"/>
    <w:rsid w:val="000E0C5D"/>
    <w:rsid w:val="000E0D53"/>
    <w:rsid w:val="000E6676"/>
    <w:rsid w:val="001611B8"/>
    <w:rsid w:val="001D31F9"/>
    <w:rsid w:val="001E4E56"/>
    <w:rsid w:val="00203F39"/>
    <w:rsid w:val="002614B3"/>
    <w:rsid w:val="0028386D"/>
    <w:rsid w:val="00291779"/>
    <w:rsid w:val="00332092"/>
    <w:rsid w:val="003B0D44"/>
    <w:rsid w:val="003E7AED"/>
    <w:rsid w:val="003F1135"/>
    <w:rsid w:val="003F708E"/>
    <w:rsid w:val="004071DD"/>
    <w:rsid w:val="00463FE1"/>
    <w:rsid w:val="004F408F"/>
    <w:rsid w:val="00534FC2"/>
    <w:rsid w:val="00575AB4"/>
    <w:rsid w:val="005C7FEC"/>
    <w:rsid w:val="005D2B88"/>
    <w:rsid w:val="00607660"/>
    <w:rsid w:val="00620F09"/>
    <w:rsid w:val="006241B0"/>
    <w:rsid w:val="00630DDC"/>
    <w:rsid w:val="00664AE7"/>
    <w:rsid w:val="006F4A48"/>
    <w:rsid w:val="00701C0D"/>
    <w:rsid w:val="00720D87"/>
    <w:rsid w:val="00754F7D"/>
    <w:rsid w:val="00762CE5"/>
    <w:rsid w:val="007E0285"/>
    <w:rsid w:val="00887CF8"/>
    <w:rsid w:val="008B5F9D"/>
    <w:rsid w:val="00912339"/>
    <w:rsid w:val="00945558"/>
    <w:rsid w:val="009773CA"/>
    <w:rsid w:val="009E06E1"/>
    <w:rsid w:val="009E29D4"/>
    <w:rsid w:val="00A01E4D"/>
    <w:rsid w:val="00A71849"/>
    <w:rsid w:val="00AC2F27"/>
    <w:rsid w:val="00B16BED"/>
    <w:rsid w:val="00BA6B3E"/>
    <w:rsid w:val="00BF4F21"/>
    <w:rsid w:val="00C16C9D"/>
    <w:rsid w:val="00C90EAB"/>
    <w:rsid w:val="00DD6F2F"/>
    <w:rsid w:val="00E05E9D"/>
    <w:rsid w:val="00E36FE1"/>
    <w:rsid w:val="00E41418"/>
    <w:rsid w:val="00F022C8"/>
    <w:rsid w:val="00F15D4A"/>
    <w:rsid w:val="00F27299"/>
    <w:rsid w:val="00F8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0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0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77C4-50E9-4F37-85D9-C19C2F99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13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15103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2012-04-18T19:21:00Z</cp:lastPrinted>
  <dcterms:created xsi:type="dcterms:W3CDTF">2012-04-11T05:24:00Z</dcterms:created>
  <dcterms:modified xsi:type="dcterms:W3CDTF">2012-04-18T19:44:00Z</dcterms:modified>
</cp:coreProperties>
</file>