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74" w:rsidRPr="00A01BAC" w:rsidRDefault="00EF5874" w:rsidP="00A01BAC">
      <w:pPr>
        <w:ind w:right="-2"/>
        <w:jc w:val="center"/>
        <w:rPr>
          <w:b/>
          <w:sz w:val="28"/>
          <w:szCs w:val="28"/>
        </w:rPr>
      </w:pPr>
      <w:r w:rsidRPr="00A01BAC">
        <w:rPr>
          <w:b/>
          <w:sz w:val="28"/>
          <w:szCs w:val="28"/>
        </w:rPr>
        <w:t>Памятка для родителей «Играйте вместе с нами»</w:t>
      </w:r>
    </w:p>
    <w:p w:rsidR="00EF5874" w:rsidRPr="00A01BAC" w:rsidRDefault="00EF5874" w:rsidP="00EF5874">
      <w:pPr>
        <w:jc w:val="center"/>
        <w:rPr>
          <w:sz w:val="26"/>
          <w:szCs w:val="26"/>
        </w:rPr>
      </w:pPr>
      <w:r w:rsidRPr="00A01BAC">
        <w:rPr>
          <w:sz w:val="26"/>
          <w:szCs w:val="26"/>
        </w:rPr>
        <w:t>Игры по развитию речи.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>Связная речь - это развернутое, связное, самостоятельное высказывание ребенка на определенную тему.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 xml:space="preserve"> Связная речь является главным основным показателем умственного развития и общего кругозора дошкольников, средством общения со сверстниками, а также необходимым условием успешного обучения в дальнейшем. Очень важно научить ребенка выражать свои мысли точно, грамотно и последовательно, выделять главное в своем высказывании.</w:t>
      </w:r>
    </w:p>
    <w:p w:rsid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 xml:space="preserve"> Дети 4-5 лет уже могут рассказать о событиях собственной жизни, о своем личном опыте, причем делать это очень выразительно.  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>Попробуйте поиграть с ребёнком  в предложенные ниже игры</w:t>
      </w:r>
      <w:proofErr w:type="gramStart"/>
      <w:r w:rsidRPr="00A01BAC">
        <w:rPr>
          <w:sz w:val="26"/>
          <w:szCs w:val="26"/>
        </w:rPr>
        <w:t xml:space="preserve"> :</w:t>
      </w:r>
      <w:proofErr w:type="gramEnd"/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b/>
          <w:sz w:val="26"/>
          <w:szCs w:val="26"/>
        </w:rPr>
        <w:t>Так бывает или нет?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>Цель игры. Развивать логическое мышление, умение замечать непоследовательность в суждениях.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>Ход игры. Обращаясь к детям, родитель объясняет правила игры: «Сейчас я буду тебе о чем-то рассказывать. В моем рассказе ты  должна заметить то, чего не бывает.  После того как я закончу, скажи, почему так не может быть.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>Например: «Летом, когда солнце ярко светило, мы с тобой выходим на прогулку. Сделали из снега горку и стали кататься с нее на санках».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>«Наступила весна. Все птицы улетели. Грустно стало. «Давай сделаем для птиц скворечники!» — предложил папа. Когда повесили скворечники, птицы поселились в них, и стало опять весело».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b/>
          <w:sz w:val="26"/>
          <w:szCs w:val="26"/>
        </w:rPr>
        <w:t>Что бывает широкое (длинное, высокое, низкое, узкое)?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>Цель игры. Уточнить представления ребенка о величине предметов, учить классифицировать предметы по определенному признаку (величина, цвет, форма), развивать быстроту мышления.</w:t>
      </w:r>
    </w:p>
    <w:p w:rsidR="00A01BAC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 xml:space="preserve">Например: 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b/>
          <w:sz w:val="26"/>
          <w:szCs w:val="26"/>
        </w:rPr>
        <w:lastRenderedPageBreak/>
        <w:t>«Бюро путешествий»</w:t>
      </w:r>
    </w:p>
    <w:p w:rsidR="00EF5874" w:rsidRPr="00A01BAC" w:rsidRDefault="00EF5874" w:rsidP="00EF5874">
      <w:pPr>
        <w:rPr>
          <w:b/>
          <w:sz w:val="26"/>
          <w:szCs w:val="26"/>
        </w:rPr>
      </w:pPr>
      <w:r w:rsidRPr="00A01BAC">
        <w:rPr>
          <w:sz w:val="26"/>
          <w:szCs w:val="26"/>
        </w:rPr>
        <w:t xml:space="preserve"> 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:rsidR="00EF5874" w:rsidRPr="00A01BAC" w:rsidRDefault="00EF5874" w:rsidP="00EF5874">
      <w:pPr>
        <w:rPr>
          <w:sz w:val="26"/>
          <w:szCs w:val="26"/>
        </w:rPr>
      </w:pPr>
      <w:proofErr w:type="gramStart"/>
      <w:r w:rsidRPr="00A01BAC">
        <w:rPr>
          <w:b/>
          <w:sz w:val="26"/>
          <w:szCs w:val="26"/>
        </w:rPr>
        <w:t>«</w:t>
      </w:r>
      <w:proofErr w:type="gramEnd"/>
      <w:r w:rsidRPr="00A01BAC">
        <w:rPr>
          <w:b/>
          <w:sz w:val="26"/>
          <w:szCs w:val="26"/>
        </w:rPr>
        <w:t>Всегда под рукой»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 xml:space="preserve"> Всем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</w:t>
      </w:r>
      <w:proofErr w:type="gramStart"/>
      <w:r w:rsidRPr="00A01BAC">
        <w:rPr>
          <w:sz w:val="26"/>
          <w:szCs w:val="26"/>
        </w:rPr>
        <w:t>Нарисуйте на пальчиках малыша рожицы: одна - улыбающаяся, другая - печальная, третья - удивляющаяся.</w:t>
      </w:r>
      <w:proofErr w:type="gramEnd"/>
      <w:r w:rsidRPr="00A01BAC">
        <w:rPr>
          <w:sz w:val="26"/>
          <w:szCs w:val="26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b/>
          <w:sz w:val="26"/>
          <w:szCs w:val="26"/>
        </w:rPr>
        <w:t>«Лучший друг»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 xml:space="preserve"> Если вы ждете в помещении, где разложены журналы, можете поиграть в "рассказы о лучшем друге". Пусть ребенок выберет картинку, которая ему нравится. Это может быть какой-то человек - большой или маленький - или животное. Попросите его рассказать о своем "лучшем друге". Где он живет? В какие игры любит играть? Он спокойный или любит побегать? Что еще можно о нем рассказать?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b/>
          <w:sz w:val="26"/>
          <w:szCs w:val="26"/>
        </w:rPr>
        <w:t>«Рассказы по картинкам»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 xml:space="preserve"> Хорошо, если вы сможете подобрать несколько картинок, связанных общим сюжетом. Например, из детского журнала (вроде "Веселых картинок").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p w:rsidR="00EF5874" w:rsidRPr="00A01BAC" w:rsidRDefault="00EF5874" w:rsidP="00EF5874">
      <w:pPr>
        <w:rPr>
          <w:b/>
          <w:sz w:val="26"/>
          <w:szCs w:val="26"/>
        </w:rPr>
      </w:pPr>
      <w:r w:rsidRPr="00A01BAC">
        <w:rPr>
          <w:b/>
          <w:sz w:val="26"/>
          <w:szCs w:val="26"/>
        </w:rPr>
        <w:t xml:space="preserve"> «Чем закончилось?»</w:t>
      </w:r>
    </w:p>
    <w:p w:rsidR="00EF5874" w:rsidRPr="00A01BAC" w:rsidRDefault="00EF5874" w:rsidP="00EF5874">
      <w:pPr>
        <w:rPr>
          <w:sz w:val="26"/>
          <w:szCs w:val="26"/>
        </w:rPr>
      </w:pPr>
      <w:r w:rsidRPr="00A01BAC">
        <w:rPr>
          <w:sz w:val="26"/>
          <w:szCs w:val="26"/>
        </w:rPr>
        <w:t xml:space="preserve"> 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"вспомните"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EF5874" w:rsidRPr="00A01BAC" w:rsidRDefault="00EF5874" w:rsidP="00A01BAC">
      <w:pPr>
        <w:rPr>
          <w:sz w:val="26"/>
          <w:szCs w:val="26"/>
        </w:rPr>
      </w:pPr>
    </w:p>
    <w:sectPr w:rsidR="00EF5874" w:rsidRPr="00A01BAC" w:rsidSect="00A01BAC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F5874"/>
    <w:rsid w:val="009278F4"/>
    <w:rsid w:val="00981E76"/>
    <w:rsid w:val="00A01BAC"/>
    <w:rsid w:val="00EF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2012-10-14T10:42:00Z</cp:lastPrinted>
  <dcterms:created xsi:type="dcterms:W3CDTF">2012-10-14T10:27:00Z</dcterms:created>
  <dcterms:modified xsi:type="dcterms:W3CDTF">2012-10-14T10:43:00Z</dcterms:modified>
</cp:coreProperties>
</file>