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3A" w:rsidRDefault="00CF293A" w:rsidP="00CF293A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93A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CF293A" w:rsidRPr="00CF293A" w:rsidRDefault="00CF293A" w:rsidP="00CF293A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93A">
        <w:rPr>
          <w:rFonts w:ascii="Times New Roman" w:hAnsi="Times New Roman" w:cs="Times New Roman"/>
          <w:b/>
          <w:sz w:val="40"/>
          <w:szCs w:val="40"/>
        </w:rPr>
        <w:t>«Роль книги в жизни дошкольника»</w:t>
      </w:r>
    </w:p>
    <w:p w:rsidR="00CF293A" w:rsidRP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«Мама, </w:t>
      </w:r>
      <w:proofErr w:type="gramStart"/>
      <w:r w:rsidRPr="00CF293A">
        <w:rPr>
          <w:rFonts w:ascii="Times New Roman" w:hAnsi="Times New Roman" w:cs="Times New Roman"/>
          <w:sz w:val="28"/>
          <w:szCs w:val="28"/>
        </w:rPr>
        <w:t>почитай</w:t>
      </w:r>
      <w:proofErr w:type="gramEnd"/>
      <w:r w:rsidRPr="00CF293A">
        <w:rPr>
          <w:rFonts w:ascii="Times New Roman" w:hAnsi="Times New Roman" w:cs="Times New Roman"/>
          <w:sz w:val="28"/>
          <w:szCs w:val="28"/>
        </w:rPr>
        <w:t xml:space="preserve"> пожалуйста…»  Выполнить просьбу малы</w:t>
      </w:r>
      <w:r>
        <w:rPr>
          <w:rFonts w:ascii="Times New Roman" w:hAnsi="Times New Roman" w:cs="Times New Roman"/>
          <w:sz w:val="28"/>
          <w:szCs w:val="28"/>
        </w:rPr>
        <w:t>ша  или настаивать на самосто</w:t>
      </w:r>
      <w:r w:rsidRPr="00CF293A">
        <w:rPr>
          <w:rFonts w:ascii="Times New Roman" w:hAnsi="Times New Roman" w:cs="Times New Roman"/>
          <w:sz w:val="28"/>
          <w:szCs w:val="28"/>
        </w:rPr>
        <w:t xml:space="preserve">ятельном чтении? Специалисты утверждают: раннее обучение ребенка чтению – эксперимент очень рискованный.    Еще  Л.С. </w:t>
      </w:r>
      <w:proofErr w:type="spellStart"/>
      <w:r w:rsidRPr="00CF293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93A">
        <w:rPr>
          <w:rFonts w:ascii="Times New Roman" w:hAnsi="Times New Roman" w:cs="Times New Roman"/>
          <w:sz w:val="28"/>
          <w:szCs w:val="28"/>
        </w:rPr>
        <w:t>отский</w:t>
      </w:r>
      <w:proofErr w:type="spellEnd"/>
      <w:r w:rsidRPr="00CF293A">
        <w:rPr>
          <w:rFonts w:ascii="Times New Roman" w:hAnsi="Times New Roman" w:cs="Times New Roman"/>
          <w:sz w:val="28"/>
          <w:szCs w:val="28"/>
        </w:rPr>
        <w:t xml:space="preserve">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3A">
        <w:rPr>
          <w:rFonts w:ascii="Times New Roman" w:hAnsi="Times New Roman" w:cs="Times New Roman"/>
          <w:sz w:val="28"/>
          <w:szCs w:val="28"/>
        </w:rPr>
        <w:t xml:space="preserve">взрослых почитать ему – и не только для того, чтобы узнать о чем эта книга, но чтобы поговорить </w:t>
      </w:r>
      <w:proofErr w:type="gramStart"/>
      <w:r w:rsidRPr="00CF29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293A">
        <w:rPr>
          <w:rFonts w:ascii="Times New Roman" w:hAnsi="Times New Roman" w:cs="Times New Roman"/>
          <w:sz w:val="28"/>
          <w:szCs w:val="28"/>
        </w:rPr>
        <w:t xml:space="preserve"> взрослым, в том числе и о прочитанном. 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возраста  -  процесс познания, как правило, происходит опосредованно, через взрослого.    </w:t>
      </w:r>
    </w:p>
    <w:p w:rsid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Слишком рано обучившись технике чтения, малыш может привыкнуть к механическому чтению. 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   новые непонятные слова и речевые обороты. Только тогда прочитанные книги будут развивать речь </w:t>
      </w:r>
      <w:proofErr w:type="gramStart"/>
      <w:r w:rsidRPr="00CF293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F293A">
        <w:rPr>
          <w:rFonts w:ascii="Times New Roman" w:hAnsi="Times New Roman" w:cs="Times New Roman"/>
          <w:sz w:val="28"/>
          <w:szCs w:val="28"/>
        </w:rPr>
        <w:t xml:space="preserve"> и пополнять словарный запас. По мере постепенного усложнения читаемых текстов (от простых коротких сказок к рассказам и повестям)  ребенок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    </w:t>
      </w:r>
    </w:p>
    <w:p w:rsid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</w:t>
      </w:r>
    </w:p>
    <w:p w:rsid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>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3A">
        <w:rPr>
          <w:rFonts w:ascii="Times New Roman" w:hAnsi="Times New Roman" w:cs="Times New Roman"/>
          <w:sz w:val="28"/>
          <w:szCs w:val="28"/>
        </w:rPr>
        <w:t xml:space="preserve">почти не читают. А такова, к сожалению, современная ситуация.     </w:t>
      </w:r>
    </w:p>
    <w:p w:rsid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Итак, в дошкольном детстве важно не обучать детей технике чтения, а сформировать у них потребность в чтении книг. Тогда в младшем школьном </w:t>
      </w:r>
      <w:r w:rsidRPr="00CF293A">
        <w:rPr>
          <w:rFonts w:ascii="Times New Roman" w:hAnsi="Times New Roman" w:cs="Times New Roman"/>
          <w:sz w:val="28"/>
          <w:szCs w:val="28"/>
        </w:rPr>
        <w:lastRenderedPageBreak/>
        <w:t xml:space="preserve">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 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proofErr w:type="gramStart"/>
      <w:r w:rsidRPr="00CF293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F293A">
        <w:rPr>
          <w:rFonts w:ascii="Times New Roman" w:hAnsi="Times New Roman" w:cs="Times New Roman"/>
          <w:sz w:val="28"/>
          <w:szCs w:val="28"/>
        </w:rPr>
        <w:t>.</w:t>
      </w:r>
    </w:p>
    <w:p w:rsidR="00CF293A" w:rsidRPr="00CF293A" w:rsidRDefault="00CF293A" w:rsidP="00CF29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93A" w:rsidRDefault="00CF293A" w:rsidP="00CF29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3A">
        <w:rPr>
          <w:rFonts w:ascii="Times New Roman" w:hAnsi="Times New Roman" w:cs="Times New Roman"/>
          <w:b/>
          <w:sz w:val="28"/>
          <w:szCs w:val="28"/>
        </w:rPr>
        <w:t xml:space="preserve">Десять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r w:rsidRPr="00CF293A">
        <w:rPr>
          <w:rFonts w:ascii="Times New Roman" w:hAnsi="Times New Roman" w:cs="Times New Roman"/>
          <w:b/>
          <w:sz w:val="28"/>
          <w:szCs w:val="28"/>
        </w:rPr>
        <w:t>«почему»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читать книжки</w:t>
      </w:r>
    </w:p>
    <w:p w:rsidR="00CF293A" w:rsidRPr="00CF293A" w:rsidRDefault="00CF293A" w:rsidP="00CF29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Работа с книгой стимулирует творческое воображение, позволяет работать фантазии и учит детей мыслить образами.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Хорошую детскую книжку можно читать ребенку вслух.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 xml:space="preserve">Книги придают силы и вдохновение. 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CF293A" w:rsidRDefault="00CF293A" w:rsidP="00CF293A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3A">
        <w:rPr>
          <w:rFonts w:ascii="Times New Roman" w:hAnsi="Times New Roman" w:cs="Times New Roman"/>
          <w:sz w:val="28"/>
          <w:szCs w:val="28"/>
        </w:rPr>
        <w:t>Чтение – самое доступное и полезное для  интеллектуального и эмоционально-психического развития ребенка занятие.</w:t>
      </w:r>
    </w:p>
    <w:p w:rsidR="00CF293A" w:rsidRPr="00CF293A" w:rsidRDefault="00CF293A" w:rsidP="00CF2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93" w:rsidRPr="00CF293A" w:rsidRDefault="00CF293A" w:rsidP="00CF29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93A">
        <w:rPr>
          <w:rFonts w:ascii="Times New Roman" w:hAnsi="Times New Roman" w:cs="Times New Roman"/>
          <w:b/>
          <w:sz w:val="32"/>
          <w:szCs w:val="32"/>
        </w:rPr>
        <w:t>РОДИТЕЛИ ПОМНИТЕ: БУДУЩЕГО ЧИТАТЕЛЯ НЕОБХОДИМО ВОСПИТЫВАТЬ, К</w:t>
      </w:r>
      <w:r>
        <w:rPr>
          <w:rFonts w:ascii="Times New Roman" w:hAnsi="Times New Roman" w:cs="Times New Roman"/>
          <w:b/>
          <w:sz w:val="32"/>
          <w:szCs w:val="32"/>
        </w:rPr>
        <w:t>ОГДА ОН ЕЩЕ ЯВЛЯЕТСЯ СЛУШАТЕЛЕМ!</w:t>
      </w:r>
    </w:p>
    <w:sectPr w:rsidR="00B77293" w:rsidRPr="00CF293A" w:rsidSect="00CF293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A5"/>
    <w:multiLevelType w:val="hybridMultilevel"/>
    <w:tmpl w:val="C68C8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293A"/>
    <w:rsid w:val="00B77293"/>
    <w:rsid w:val="00C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2014-10-26T08:23:00Z</cp:lastPrinted>
  <dcterms:created xsi:type="dcterms:W3CDTF">2014-10-26T08:20:00Z</dcterms:created>
  <dcterms:modified xsi:type="dcterms:W3CDTF">2014-10-26T08:26:00Z</dcterms:modified>
</cp:coreProperties>
</file>