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A2" w:rsidRPr="000457CD" w:rsidRDefault="00282AA2" w:rsidP="00282AA2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</w:t>
      </w:r>
      <w:r w:rsidRPr="000457CD">
        <w:rPr>
          <w:rFonts w:ascii="Times New Roman" w:hAnsi="Times New Roman"/>
          <w:b/>
          <w:sz w:val="28"/>
          <w:szCs w:val="28"/>
          <w:lang w:val="ru-RU"/>
        </w:rPr>
        <w:t xml:space="preserve">Условия развития эмоциональной сферы дошкольников </w:t>
      </w:r>
    </w:p>
    <w:p w:rsidR="00282AA2" w:rsidRDefault="00282AA2" w:rsidP="00282AA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54E">
        <w:rPr>
          <w:rFonts w:ascii="Times New Roman" w:hAnsi="Times New Roman" w:cs="Times New Roman"/>
          <w:b/>
          <w:sz w:val="28"/>
          <w:szCs w:val="28"/>
        </w:rPr>
        <w:t xml:space="preserve">с нарушением </w:t>
      </w:r>
      <w:proofErr w:type="spellStart"/>
      <w:proofErr w:type="gramStart"/>
      <w:r w:rsidRPr="0016454E">
        <w:rPr>
          <w:rFonts w:ascii="Times New Roman" w:hAnsi="Times New Roman" w:cs="Times New Roman"/>
          <w:b/>
          <w:sz w:val="28"/>
          <w:szCs w:val="28"/>
        </w:rPr>
        <w:t>опорно</w:t>
      </w:r>
      <w:proofErr w:type="spellEnd"/>
      <w:r w:rsidRPr="0016454E">
        <w:rPr>
          <w:rFonts w:ascii="Times New Roman" w:hAnsi="Times New Roman" w:cs="Times New Roman"/>
          <w:b/>
          <w:sz w:val="28"/>
          <w:szCs w:val="28"/>
        </w:rPr>
        <w:t xml:space="preserve"> – двигательного</w:t>
      </w:r>
      <w:proofErr w:type="gramEnd"/>
      <w:r w:rsidRPr="0016454E">
        <w:rPr>
          <w:rFonts w:ascii="Times New Roman" w:hAnsi="Times New Roman" w:cs="Times New Roman"/>
          <w:b/>
          <w:sz w:val="28"/>
          <w:szCs w:val="28"/>
        </w:rPr>
        <w:t xml:space="preserve"> аппарата </w:t>
      </w:r>
    </w:p>
    <w:p w:rsidR="00282AA2" w:rsidRPr="0016454E" w:rsidRDefault="00282AA2" w:rsidP="00282AA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54E">
        <w:rPr>
          <w:rFonts w:ascii="Times New Roman" w:hAnsi="Times New Roman" w:cs="Times New Roman"/>
          <w:b/>
          <w:sz w:val="28"/>
          <w:szCs w:val="28"/>
        </w:rPr>
        <w:t>в деятельности социального педагога</w:t>
      </w:r>
    </w:p>
    <w:p w:rsidR="00282AA2" w:rsidRPr="00253EE7" w:rsidRDefault="00282AA2" w:rsidP="00282AA2">
      <w:pPr>
        <w:spacing w:after="0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82AA2" w:rsidRPr="005261ED" w:rsidRDefault="00282AA2" w:rsidP="00282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EE7">
        <w:rPr>
          <w:lang w:eastAsia="ru-RU"/>
        </w:rPr>
        <w:t xml:space="preserve">   </w:t>
      </w:r>
      <w:r w:rsidRPr="005261ED">
        <w:rPr>
          <w:rFonts w:ascii="Times New Roman" w:hAnsi="Times New Roman" w:cs="Times New Roman"/>
          <w:sz w:val="28"/>
          <w:szCs w:val="28"/>
        </w:rPr>
        <w:t>Одним из источников активности развивающейся личности ребенка дошкольника выступает эмоциональная сфера.  Она играет важную роль в жизни детей с нарушением опорно-двигательного аппарата, так как помогает воспринимать окружающий мир и адаптировать в нем. Современная социальная ситуация далеко не всегда способствует удовлетворению потребностей воспитанников в позитивных эмоциональных переживаниях, способствующих обогащению их яр</w:t>
      </w:r>
      <w:r>
        <w:rPr>
          <w:rFonts w:ascii="Times New Roman" w:hAnsi="Times New Roman" w:cs="Times New Roman"/>
          <w:sz w:val="28"/>
          <w:szCs w:val="28"/>
        </w:rPr>
        <w:t>кими впечатлениями и оставляющих</w:t>
      </w:r>
      <w:r w:rsidRPr="005261ED">
        <w:rPr>
          <w:rFonts w:ascii="Times New Roman" w:hAnsi="Times New Roman" w:cs="Times New Roman"/>
          <w:sz w:val="28"/>
          <w:szCs w:val="28"/>
        </w:rPr>
        <w:t xml:space="preserve"> неизгладимый след в их душе. В связи с этим нередкими стали случаи различного рода отклонений в эмоциональном развитии детей, проявления агрессивности, тревожности, эгоцентризма, нежелания сочувствовать и сопереживать другим. </w:t>
      </w:r>
    </w:p>
    <w:p w:rsidR="00282AA2" w:rsidRPr="005261ED" w:rsidRDefault="00282AA2" w:rsidP="00282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ED">
        <w:rPr>
          <w:rFonts w:ascii="Times New Roman" w:hAnsi="Times New Roman" w:cs="Times New Roman"/>
          <w:sz w:val="28"/>
          <w:szCs w:val="28"/>
        </w:rPr>
        <w:t xml:space="preserve">Изучение особенностей аффективной сферы детей имеет сегодня не только теоретическое, но и конкретное практическое значение. Как известно, аффективная сфера представляет собой целостный класс явлений, охватывающий и примитивные влечения, и сложные формы эмоциональной жизни. Она осуществляет активацию, побуждение и аффективную оценку действительности, организуя целостные формы поведения, разрешающие простые и сложные адаптационные задачи (П.К. Анохин, П.В. Симонов, К.В. </w:t>
      </w:r>
      <w:proofErr w:type="spellStart"/>
      <w:r w:rsidRPr="005261ED">
        <w:rPr>
          <w:rFonts w:ascii="Times New Roman" w:hAnsi="Times New Roman" w:cs="Times New Roman"/>
          <w:sz w:val="28"/>
          <w:szCs w:val="28"/>
        </w:rPr>
        <w:t>Вилюнас</w:t>
      </w:r>
      <w:proofErr w:type="spellEnd"/>
      <w:r w:rsidRPr="005261ED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5261ED">
        <w:rPr>
          <w:rFonts w:ascii="Times New Roman" w:hAnsi="Times New Roman" w:cs="Times New Roman"/>
          <w:sz w:val="28"/>
          <w:szCs w:val="28"/>
        </w:rPr>
        <w:t>Изард</w:t>
      </w:r>
      <w:proofErr w:type="spellEnd"/>
      <w:r w:rsidRPr="005261ED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282AA2" w:rsidRPr="005261ED" w:rsidRDefault="00282AA2" w:rsidP="00282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ED">
        <w:rPr>
          <w:rFonts w:ascii="Times New Roman" w:hAnsi="Times New Roman" w:cs="Times New Roman"/>
          <w:sz w:val="28"/>
          <w:szCs w:val="28"/>
        </w:rPr>
        <w:t xml:space="preserve">Аффект, по словам Л.С. </w:t>
      </w:r>
      <w:proofErr w:type="spellStart"/>
      <w:r w:rsidRPr="005261ED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5261ED">
        <w:rPr>
          <w:rFonts w:ascii="Times New Roman" w:hAnsi="Times New Roman" w:cs="Times New Roman"/>
          <w:sz w:val="28"/>
          <w:szCs w:val="28"/>
        </w:rPr>
        <w:t>, участвует «...в процессе психического развития от самого начала до самого конца в качестве важнейшего момента», поэтому проблемы в аффективной сфере не могут не повлиять на характер психического развития.</w:t>
      </w:r>
    </w:p>
    <w:p w:rsidR="00282AA2" w:rsidRPr="005261ED" w:rsidRDefault="00282AA2" w:rsidP="00282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ED">
        <w:rPr>
          <w:rFonts w:ascii="Times New Roman" w:hAnsi="Times New Roman" w:cs="Times New Roman"/>
          <w:sz w:val="28"/>
          <w:szCs w:val="28"/>
        </w:rPr>
        <w:t xml:space="preserve">В данном контексте эмоциональная сфера выводится в ранг базовых основ личности дошкольника, ее «центрального звена» (Л.С. </w:t>
      </w:r>
      <w:proofErr w:type="spellStart"/>
      <w:r w:rsidRPr="005261ED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5261ED">
        <w:rPr>
          <w:rFonts w:ascii="Times New Roman" w:hAnsi="Times New Roman" w:cs="Times New Roman"/>
          <w:sz w:val="28"/>
          <w:szCs w:val="28"/>
        </w:rPr>
        <w:t xml:space="preserve">), «ядра индивидуальности» (А.В. Запорожец), первичной структуры, осуществляющей регуляцию поведения и деятельности ребенка, его ориентацию в окружающем мире. </w:t>
      </w:r>
      <w:proofErr w:type="gramStart"/>
      <w:r w:rsidRPr="005261ED">
        <w:rPr>
          <w:rFonts w:ascii="Times New Roman" w:hAnsi="Times New Roman" w:cs="Times New Roman"/>
          <w:sz w:val="28"/>
          <w:szCs w:val="28"/>
        </w:rPr>
        <w:t>При этом нарушения эмоциональной сферы как третичный дефект у данной категории детей становится все более разнообразным и трудным  для осуществления коррекционной поддержки (В.З. Денискина, Е.Е. Дмитриева, JI.A.</w:t>
      </w:r>
      <w:proofErr w:type="gramEnd"/>
      <w:r w:rsidRPr="005261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61ED">
        <w:rPr>
          <w:rFonts w:ascii="Times New Roman" w:hAnsi="Times New Roman" w:cs="Times New Roman"/>
          <w:sz w:val="28"/>
          <w:szCs w:val="28"/>
        </w:rPr>
        <w:t xml:space="preserve">Дружинина, В.А. Кручинин, И.Ю. Левченко, У.В. </w:t>
      </w:r>
      <w:proofErr w:type="spellStart"/>
      <w:r w:rsidRPr="005261ED">
        <w:rPr>
          <w:rFonts w:ascii="Times New Roman" w:hAnsi="Times New Roman" w:cs="Times New Roman"/>
          <w:sz w:val="28"/>
          <w:szCs w:val="28"/>
        </w:rPr>
        <w:t>Ульенкова</w:t>
      </w:r>
      <w:proofErr w:type="spellEnd"/>
      <w:r w:rsidRPr="005261ED">
        <w:rPr>
          <w:rFonts w:ascii="Times New Roman" w:hAnsi="Times New Roman" w:cs="Times New Roman"/>
          <w:sz w:val="28"/>
          <w:szCs w:val="28"/>
        </w:rPr>
        <w:t xml:space="preserve"> и другие). </w:t>
      </w:r>
      <w:proofErr w:type="gramEnd"/>
    </w:p>
    <w:p w:rsidR="00282AA2" w:rsidRPr="005261ED" w:rsidRDefault="00282AA2" w:rsidP="00282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ED">
        <w:rPr>
          <w:rFonts w:ascii="Times New Roman" w:hAnsi="Times New Roman" w:cs="Times New Roman"/>
          <w:sz w:val="28"/>
          <w:szCs w:val="28"/>
        </w:rPr>
        <w:t xml:space="preserve">Педагоги, обучающие и воспитывающие дошкольников с нарушением опорно-двигательного аппарата, достаточно часто сталкиваются с такими проявлениями как эмоциональная лабильность, легкая </w:t>
      </w:r>
      <w:proofErr w:type="spellStart"/>
      <w:r w:rsidRPr="005261ED">
        <w:rPr>
          <w:rFonts w:ascii="Times New Roman" w:hAnsi="Times New Roman" w:cs="Times New Roman"/>
          <w:sz w:val="28"/>
          <w:szCs w:val="28"/>
        </w:rPr>
        <w:t>пресыщаемость</w:t>
      </w:r>
      <w:proofErr w:type="spellEnd"/>
      <w:r w:rsidRPr="005261ED">
        <w:rPr>
          <w:rFonts w:ascii="Times New Roman" w:hAnsi="Times New Roman" w:cs="Times New Roman"/>
          <w:sz w:val="28"/>
          <w:szCs w:val="28"/>
        </w:rPr>
        <w:t xml:space="preserve">, поверхностность переживаний, боязливость, пониженное настроение, эмоциональные срывы,  аффективная возбудимость, агрессивность в сочетании с импульсивностью и неспособностью к волевым усилиям.  Это обуславливает трудности в усвоении социальных норм и повышает риск </w:t>
      </w:r>
      <w:proofErr w:type="spellStart"/>
      <w:r w:rsidRPr="005261ED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5261ED">
        <w:rPr>
          <w:rFonts w:ascii="Times New Roman" w:hAnsi="Times New Roman" w:cs="Times New Roman"/>
          <w:sz w:val="28"/>
          <w:szCs w:val="28"/>
        </w:rPr>
        <w:t xml:space="preserve"> на следующем этапе развития.</w:t>
      </w:r>
    </w:p>
    <w:p w:rsidR="00282AA2" w:rsidRPr="005261ED" w:rsidRDefault="00282AA2" w:rsidP="00282AA2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61ED">
        <w:rPr>
          <w:rFonts w:ascii="Times New Roman" w:hAnsi="Times New Roman" w:cs="Times New Roman"/>
          <w:sz w:val="28"/>
          <w:szCs w:val="28"/>
        </w:rPr>
        <w:t>Вместе с 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ED">
        <w:rPr>
          <w:rFonts w:ascii="Times New Roman" w:hAnsi="Times New Roman" w:cs="Times New Roman"/>
          <w:sz w:val="28"/>
          <w:szCs w:val="28"/>
        </w:rPr>
        <w:t xml:space="preserve">введение Федерального  государственного  образовательного стандарта (ФГОС) дошкольного образования  определяет деятельность социального педагога, направленную на формирование личностных качеств,  коррекцию недостатков </w:t>
      </w:r>
      <w:r w:rsidRPr="005261ED">
        <w:rPr>
          <w:rFonts w:ascii="Times New Roman" w:hAnsi="Times New Roman" w:cs="Times New Roman"/>
          <w:sz w:val="28"/>
          <w:szCs w:val="28"/>
        </w:rPr>
        <w:lastRenderedPageBreak/>
        <w:t>в психическом развитии дошкольников, что  обеспечивает социальную успешность детей.</w:t>
      </w:r>
    </w:p>
    <w:p w:rsidR="00282AA2" w:rsidRPr="005261ED" w:rsidRDefault="00282AA2" w:rsidP="00282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ED">
        <w:rPr>
          <w:rFonts w:ascii="Times New Roman" w:hAnsi="Times New Roman" w:cs="Times New Roman"/>
          <w:sz w:val="28"/>
          <w:szCs w:val="28"/>
        </w:rPr>
        <w:t xml:space="preserve">Таким образом, возникает противоречие между пониманием значимости развития эмоциональной сферы дошкольников с нарушением </w:t>
      </w:r>
      <w:proofErr w:type="spellStart"/>
      <w:proofErr w:type="gramStart"/>
      <w:r w:rsidRPr="005261ED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5261ED">
        <w:rPr>
          <w:rFonts w:ascii="Times New Roman" w:hAnsi="Times New Roman" w:cs="Times New Roman"/>
          <w:sz w:val="28"/>
          <w:szCs w:val="28"/>
        </w:rPr>
        <w:t xml:space="preserve"> – двигательного</w:t>
      </w:r>
      <w:proofErr w:type="gramEnd"/>
      <w:r w:rsidRPr="00526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аппарата и не</w:t>
      </w:r>
      <w:r w:rsidRPr="005261ED">
        <w:rPr>
          <w:rFonts w:ascii="Times New Roman" w:hAnsi="Times New Roman" w:cs="Times New Roman"/>
          <w:sz w:val="28"/>
          <w:szCs w:val="28"/>
        </w:rPr>
        <w:t>достаточной разработанностью  условий ее развития в образовательно-воспитательной деятельности социального педагога в ДСКВ.</w:t>
      </w:r>
    </w:p>
    <w:p w:rsidR="00282AA2" w:rsidRPr="005261ED" w:rsidRDefault="00282AA2" w:rsidP="00282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ED">
        <w:rPr>
          <w:rFonts w:ascii="Times New Roman" w:hAnsi="Times New Roman" w:cs="Times New Roman"/>
          <w:sz w:val="28"/>
          <w:szCs w:val="28"/>
        </w:rPr>
        <w:t xml:space="preserve"> Выявленное противоречие позволило определить  проблему </w:t>
      </w:r>
      <w:r>
        <w:rPr>
          <w:rFonts w:ascii="Times New Roman" w:hAnsi="Times New Roman" w:cs="Times New Roman"/>
          <w:sz w:val="28"/>
          <w:szCs w:val="28"/>
        </w:rPr>
        <w:t>исследования</w:t>
      </w:r>
      <w:r w:rsidRPr="005261ED">
        <w:rPr>
          <w:rFonts w:ascii="Times New Roman" w:hAnsi="Times New Roman" w:cs="Times New Roman"/>
          <w:sz w:val="28"/>
          <w:szCs w:val="28"/>
        </w:rPr>
        <w:t xml:space="preserve">: какие условия необходимо реализовывать в деятельности социального педагога для развития эмоциональной сферы дошкольников  с нарушением </w:t>
      </w:r>
      <w:proofErr w:type="spellStart"/>
      <w:proofErr w:type="gramStart"/>
      <w:r w:rsidRPr="005261ED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5261ED">
        <w:rPr>
          <w:rFonts w:ascii="Times New Roman" w:hAnsi="Times New Roman" w:cs="Times New Roman"/>
          <w:sz w:val="28"/>
          <w:szCs w:val="28"/>
        </w:rPr>
        <w:t xml:space="preserve"> – двигательного</w:t>
      </w:r>
      <w:proofErr w:type="gramEnd"/>
      <w:r w:rsidRPr="005261ED">
        <w:rPr>
          <w:rFonts w:ascii="Times New Roman" w:hAnsi="Times New Roman" w:cs="Times New Roman"/>
          <w:sz w:val="28"/>
          <w:szCs w:val="28"/>
        </w:rPr>
        <w:t xml:space="preserve"> аппарата.</w:t>
      </w:r>
    </w:p>
    <w:p w:rsidR="00282AA2" w:rsidRPr="005261ED" w:rsidRDefault="00282AA2" w:rsidP="00282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ED">
        <w:rPr>
          <w:rFonts w:ascii="Times New Roman" w:hAnsi="Times New Roman" w:cs="Times New Roman"/>
          <w:sz w:val="28"/>
          <w:szCs w:val="28"/>
        </w:rPr>
        <w:t xml:space="preserve">Все это определило актуальность выбора темы исследования  «Условия развития эмоциональной сферы дошкольников с нарушением </w:t>
      </w:r>
      <w:proofErr w:type="spellStart"/>
      <w:proofErr w:type="gramStart"/>
      <w:r w:rsidRPr="005261ED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5261ED">
        <w:rPr>
          <w:rFonts w:ascii="Times New Roman" w:hAnsi="Times New Roman" w:cs="Times New Roman"/>
          <w:sz w:val="28"/>
          <w:szCs w:val="28"/>
        </w:rPr>
        <w:t xml:space="preserve"> – двигательного</w:t>
      </w:r>
      <w:proofErr w:type="gramEnd"/>
      <w:r w:rsidRPr="005261ED">
        <w:rPr>
          <w:rFonts w:ascii="Times New Roman" w:hAnsi="Times New Roman" w:cs="Times New Roman"/>
          <w:sz w:val="28"/>
          <w:szCs w:val="28"/>
        </w:rPr>
        <w:t xml:space="preserve"> аппарата в деятельности социального педагога»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AA2" w:rsidRPr="005261ED" w:rsidRDefault="00282AA2" w:rsidP="00282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ED">
        <w:rPr>
          <w:rFonts w:ascii="Times New Roman" w:hAnsi="Times New Roman" w:cs="Times New Roman"/>
          <w:sz w:val="28"/>
          <w:szCs w:val="28"/>
        </w:rPr>
        <w:t xml:space="preserve">Цель: определить  и экспериментально проверить   условия  развития эмоциональной сферы дошкольников с нарушением опорно-двигательного аппарата в </w:t>
      </w:r>
      <w:proofErr w:type="spellStart"/>
      <w:proofErr w:type="gramStart"/>
      <w:r w:rsidRPr="005261ED">
        <w:rPr>
          <w:rFonts w:ascii="Times New Roman" w:hAnsi="Times New Roman" w:cs="Times New Roman"/>
          <w:sz w:val="28"/>
          <w:szCs w:val="28"/>
        </w:rPr>
        <w:t>образовательно</w:t>
      </w:r>
      <w:proofErr w:type="spellEnd"/>
      <w:r w:rsidRPr="005261ED">
        <w:rPr>
          <w:rFonts w:ascii="Times New Roman" w:hAnsi="Times New Roman" w:cs="Times New Roman"/>
          <w:sz w:val="28"/>
          <w:szCs w:val="28"/>
        </w:rPr>
        <w:t xml:space="preserve"> – воспитательной</w:t>
      </w:r>
      <w:proofErr w:type="gramEnd"/>
      <w:r w:rsidRPr="005261ED">
        <w:rPr>
          <w:rFonts w:ascii="Times New Roman" w:hAnsi="Times New Roman" w:cs="Times New Roman"/>
          <w:sz w:val="28"/>
          <w:szCs w:val="28"/>
        </w:rPr>
        <w:t xml:space="preserve">  деятельности социального педагога.</w:t>
      </w:r>
    </w:p>
    <w:p w:rsidR="00282AA2" w:rsidRPr="005261ED" w:rsidRDefault="00282AA2" w:rsidP="00282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ED">
        <w:rPr>
          <w:rFonts w:ascii="Times New Roman" w:hAnsi="Times New Roman" w:cs="Times New Roman"/>
          <w:sz w:val="28"/>
          <w:szCs w:val="28"/>
        </w:rPr>
        <w:t xml:space="preserve">Гипотеза: развитие  эмоциональной сферы дошкольников с нарушением </w:t>
      </w:r>
      <w:proofErr w:type="spellStart"/>
      <w:proofErr w:type="gramStart"/>
      <w:r w:rsidRPr="005261ED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5261ED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5261ED">
        <w:rPr>
          <w:rFonts w:ascii="Times New Roman" w:hAnsi="Times New Roman" w:cs="Times New Roman"/>
          <w:sz w:val="28"/>
          <w:szCs w:val="28"/>
        </w:rPr>
        <w:t xml:space="preserve"> – двигательного</w:t>
      </w:r>
      <w:proofErr w:type="gramEnd"/>
      <w:r w:rsidRPr="005261ED">
        <w:rPr>
          <w:rFonts w:ascii="Times New Roman" w:hAnsi="Times New Roman" w:cs="Times New Roman"/>
          <w:sz w:val="28"/>
          <w:szCs w:val="28"/>
        </w:rPr>
        <w:t xml:space="preserve"> аппарата будет эффективно, если:</w:t>
      </w:r>
    </w:p>
    <w:p w:rsidR="00282AA2" w:rsidRPr="005261ED" w:rsidRDefault="00282AA2" w:rsidP="00282AA2">
      <w:pPr>
        <w:pStyle w:val="a3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261ED">
        <w:rPr>
          <w:rFonts w:ascii="Times New Roman" w:hAnsi="Times New Roman" w:cs="Times New Roman"/>
          <w:sz w:val="28"/>
          <w:szCs w:val="28"/>
        </w:rPr>
        <w:t>образовательно</w:t>
      </w:r>
      <w:proofErr w:type="spellEnd"/>
      <w:r w:rsidRPr="005261ED">
        <w:rPr>
          <w:rFonts w:ascii="Times New Roman" w:hAnsi="Times New Roman" w:cs="Times New Roman"/>
          <w:sz w:val="28"/>
          <w:szCs w:val="28"/>
        </w:rPr>
        <w:t xml:space="preserve"> – воспитательная</w:t>
      </w:r>
      <w:proofErr w:type="gramEnd"/>
      <w:r w:rsidRPr="005261ED">
        <w:rPr>
          <w:rFonts w:ascii="Times New Roman" w:hAnsi="Times New Roman" w:cs="Times New Roman"/>
          <w:sz w:val="28"/>
          <w:szCs w:val="28"/>
        </w:rPr>
        <w:t xml:space="preserve"> деятельность выстраивается с учетом структуры дефекта и ведущего вида деятельности дошкольников;</w:t>
      </w:r>
    </w:p>
    <w:p w:rsidR="00282AA2" w:rsidRPr="005261ED" w:rsidRDefault="00282AA2" w:rsidP="00282AA2">
      <w:pPr>
        <w:pStyle w:val="a3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61ED">
        <w:rPr>
          <w:rFonts w:ascii="Times New Roman" w:hAnsi="Times New Roman" w:cs="Times New Roman"/>
          <w:sz w:val="28"/>
          <w:szCs w:val="28"/>
        </w:rPr>
        <w:t>развитие эмоциональной сферы носит системный, последовательный характер работы с привлечением воспитателей ДСКВ и  родителей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AA2" w:rsidRPr="005261ED" w:rsidRDefault="00282AA2" w:rsidP="00282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ED">
        <w:rPr>
          <w:rFonts w:ascii="Times New Roman" w:hAnsi="Times New Roman" w:cs="Times New Roman"/>
          <w:sz w:val="28"/>
          <w:szCs w:val="28"/>
        </w:rPr>
        <w:t xml:space="preserve">Исследование проводилось в   МДОУ ДСКВ № 3 «Солнышко» </w:t>
      </w:r>
      <w:proofErr w:type="spellStart"/>
      <w:r w:rsidRPr="005261ED">
        <w:rPr>
          <w:rFonts w:ascii="Times New Roman" w:hAnsi="Times New Roman" w:cs="Times New Roman"/>
          <w:sz w:val="28"/>
          <w:szCs w:val="28"/>
        </w:rPr>
        <w:t>Анжеро</w:t>
      </w:r>
      <w:proofErr w:type="spellEnd"/>
      <w:r w:rsidRPr="005261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61E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261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61ED">
        <w:rPr>
          <w:rFonts w:ascii="Times New Roman" w:hAnsi="Times New Roman" w:cs="Times New Roman"/>
          <w:sz w:val="28"/>
          <w:szCs w:val="28"/>
        </w:rPr>
        <w:t>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5261ED">
        <w:rPr>
          <w:rFonts w:ascii="Times New Roman" w:hAnsi="Times New Roman" w:cs="Times New Roman"/>
          <w:sz w:val="28"/>
          <w:szCs w:val="28"/>
        </w:rPr>
        <w:t xml:space="preserve"> округа с дошкольниками   средней, ст</w:t>
      </w:r>
      <w:r>
        <w:rPr>
          <w:rFonts w:ascii="Times New Roman" w:hAnsi="Times New Roman" w:cs="Times New Roman"/>
          <w:sz w:val="28"/>
          <w:szCs w:val="28"/>
        </w:rPr>
        <w:t>аршей и подготовительной группы</w:t>
      </w:r>
      <w:r w:rsidRPr="005261ED">
        <w:rPr>
          <w:rFonts w:ascii="Times New Roman" w:hAnsi="Times New Roman" w:cs="Times New Roman"/>
          <w:sz w:val="28"/>
          <w:szCs w:val="28"/>
        </w:rPr>
        <w:t>.</w:t>
      </w:r>
    </w:p>
    <w:p w:rsidR="00282AA2" w:rsidRPr="005261ED" w:rsidRDefault="00282AA2" w:rsidP="00282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ED">
        <w:rPr>
          <w:rFonts w:ascii="Times New Roman" w:hAnsi="Times New Roman" w:cs="Times New Roman"/>
          <w:sz w:val="28"/>
          <w:szCs w:val="28"/>
        </w:rPr>
        <w:t xml:space="preserve">В процессе констатирующего эксперимента проводилось изучение анамнеза развития, определение структуры дефекта каждого дошкольника исследуемой группы. </w:t>
      </w:r>
    </w:p>
    <w:p w:rsidR="00282AA2" w:rsidRPr="005261ED" w:rsidRDefault="00282AA2" w:rsidP="00282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ED">
        <w:rPr>
          <w:rFonts w:ascii="Times New Roman" w:hAnsi="Times New Roman" w:cs="Times New Roman"/>
          <w:sz w:val="28"/>
          <w:szCs w:val="28"/>
        </w:rPr>
        <w:t>В результате исследования  экспериментальной  группы  нами было выявлено три уровня развития  эмоциональной сферы детей.</w:t>
      </w:r>
    </w:p>
    <w:p w:rsidR="00282AA2" w:rsidRPr="005261ED" w:rsidRDefault="00282AA2" w:rsidP="00282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ED">
        <w:rPr>
          <w:rFonts w:ascii="Times New Roman" w:hAnsi="Times New Roman" w:cs="Times New Roman"/>
          <w:sz w:val="28"/>
          <w:szCs w:val="28"/>
        </w:rPr>
        <w:t>I  группа (норма развития)  - 12 %.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ED">
        <w:rPr>
          <w:rFonts w:ascii="Times New Roman" w:hAnsi="Times New Roman" w:cs="Times New Roman"/>
          <w:sz w:val="28"/>
          <w:szCs w:val="28"/>
        </w:rPr>
        <w:t xml:space="preserve">Дошкольники с нарушение опорно-двигательного аппарата не имеют отклонений в эмоциональной сфере, воспитываются в благополучных семьях,  также им оказывалась своевременная </w:t>
      </w:r>
      <w:proofErr w:type="spellStart"/>
      <w:r w:rsidRPr="005261E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5261E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5261ED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5261ED">
        <w:rPr>
          <w:rFonts w:ascii="Times New Roman" w:hAnsi="Times New Roman" w:cs="Times New Roman"/>
          <w:sz w:val="28"/>
          <w:szCs w:val="28"/>
        </w:rPr>
        <w:t xml:space="preserve"> – педагогическая</w:t>
      </w:r>
      <w:proofErr w:type="gramEnd"/>
      <w:r w:rsidRPr="005261ED">
        <w:rPr>
          <w:rFonts w:ascii="Times New Roman" w:hAnsi="Times New Roman" w:cs="Times New Roman"/>
          <w:sz w:val="28"/>
          <w:szCs w:val="28"/>
        </w:rPr>
        <w:t xml:space="preserve"> помощь.</w:t>
      </w:r>
    </w:p>
    <w:p w:rsidR="00282AA2" w:rsidRPr="005261ED" w:rsidRDefault="00282AA2" w:rsidP="00282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ED">
        <w:rPr>
          <w:rFonts w:ascii="Times New Roman" w:hAnsi="Times New Roman" w:cs="Times New Roman"/>
          <w:sz w:val="28"/>
          <w:szCs w:val="28"/>
        </w:rPr>
        <w:t>II группа – 46 %.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ED">
        <w:rPr>
          <w:rFonts w:ascii="Times New Roman" w:hAnsi="Times New Roman" w:cs="Times New Roman"/>
          <w:sz w:val="28"/>
          <w:szCs w:val="28"/>
        </w:rPr>
        <w:t>У детей прослеживается эмоциональная неустойчивость, колебания настроения, трудности в понимании эмоциональных состояний, бедность эмоциональных проявлений.</w:t>
      </w:r>
    </w:p>
    <w:p w:rsidR="00282AA2" w:rsidRPr="005261ED" w:rsidRDefault="00282AA2" w:rsidP="00282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ED">
        <w:rPr>
          <w:rFonts w:ascii="Times New Roman" w:hAnsi="Times New Roman" w:cs="Times New Roman"/>
          <w:sz w:val="28"/>
          <w:szCs w:val="28"/>
        </w:rPr>
        <w:t xml:space="preserve">III группа – 42 % </w:t>
      </w:r>
      <w:r>
        <w:rPr>
          <w:rFonts w:ascii="Times New Roman" w:hAnsi="Times New Roman" w:cs="Times New Roman"/>
          <w:sz w:val="28"/>
          <w:szCs w:val="28"/>
        </w:rPr>
        <w:t xml:space="preserve">. У </w:t>
      </w:r>
      <w:r w:rsidRPr="005261ED">
        <w:rPr>
          <w:rFonts w:ascii="Times New Roman" w:hAnsi="Times New Roman" w:cs="Times New Roman"/>
          <w:sz w:val="28"/>
          <w:szCs w:val="28"/>
        </w:rPr>
        <w:t>детей с отклонениями в эмоциональном развитии.</w:t>
      </w:r>
    </w:p>
    <w:p w:rsidR="00282AA2" w:rsidRDefault="00282AA2" w:rsidP="00282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ED">
        <w:rPr>
          <w:rFonts w:ascii="Times New Roman" w:hAnsi="Times New Roman" w:cs="Times New Roman"/>
          <w:sz w:val="28"/>
          <w:szCs w:val="28"/>
        </w:rPr>
        <w:t xml:space="preserve">Дошкольники не понимают эмоциональных состояний, у них прослеживается бедность эмоций, повышенная тревожность и, как следствие, одиночество, страхи; дети не готовы к эмоционально «теплым» отношениям со сверстниками.  </w:t>
      </w:r>
    </w:p>
    <w:p w:rsidR="00282AA2" w:rsidRPr="005261ED" w:rsidRDefault="00282AA2" w:rsidP="00282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ED">
        <w:rPr>
          <w:rFonts w:ascii="Times New Roman" w:hAnsi="Times New Roman" w:cs="Times New Roman"/>
          <w:sz w:val="28"/>
          <w:szCs w:val="28"/>
        </w:rPr>
        <w:t>Нарушения опорно-двигательного аппарата осложнены задержкой психического развития и семейным  неблагополучием.</w:t>
      </w:r>
    </w:p>
    <w:p w:rsidR="00282AA2" w:rsidRPr="005261ED" w:rsidRDefault="00282AA2" w:rsidP="00282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ED">
        <w:rPr>
          <w:rFonts w:ascii="Times New Roman" w:hAnsi="Times New Roman" w:cs="Times New Roman"/>
          <w:sz w:val="28"/>
          <w:szCs w:val="28"/>
        </w:rPr>
        <w:lastRenderedPageBreak/>
        <w:t xml:space="preserve">    Нарушения эмоционального развития в дошкольном возрасте обусловлены двумя группами причин:</w:t>
      </w:r>
    </w:p>
    <w:p w:rsidR="00282AA2" w:rsidRPr="005261ED" w:rsidRDefault="00282AA2" w:rsidP="00282AA2">
      <w:pPr>
        <w:pStyle w:val="a3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61ED">
        <w:rPr>
          <w:rFonts w:ascii="Times New Roman" w:hAnsi="Times New Roman" w:cs="Times New Roman"/>
          <w:sz w:val="28"/>
          <w:szCs w:val="28"/>
        </w:rPr>
        <w:t>конституциональные причины (тип темперамента, степень тяжести двигательного дефекта, наличие нарушений в сенсорной и интеллектуальной сфере);</w:t>
      </w:r>
    </w:p>
    <w:p w:rsidR="00282AA2" w:rsidRPr="005261ED" w:rsidRDefault="00282AA2" w:rsidP="00282AA2">
      <w:pPr>
        <w:pStyle w:val="a3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261ED">
        <w:rPr>
          <w:rFonts w:ascii="Times New Roman" w:hAnsi="Times New Roman" w:cs="Times New Roman"/>
          <w:sz w:val="28"/>
          <w:szCs w:val="28"/>
        </w:rPr>
        <w:t>собенности взаимодействия ребенка с социальным окружением (</w:t>
      </w:r>
      <w:r>
        <w:rPr>
          <w:rFonts w:ascii="Times New Roman" w:hAnsi="Times New Roman" w:cs="Times New Roman"/>
          <w:sz w:val="28"/>
          <w:szCs w:val="28"/>
        </w:rPr>
        <w:t>семейное  воспитание</w:t>
      </w:r>
      <w:r w:rsidRPr="005261ED">
        <w:rPr>
          <w:rFonts w:ascii="Times New Roman" w:hAnsi="Times New Roman" w:cs="Times New Roman"/>
          <w:sz w:val="28"/>
          <w:szCs w:val="28"/>
        </w:rPr>
        <w:t>, опыт общения со сверстниками и своевременность оказания ПМП воспитанникам и их родителям).</w:t>
      </w:r>
    </w:p>
    <w:p w:rsidR="00282AA2" w:rsidRPr="005261ED" w:rsidRDefault="00282AA2" w:rsidP="00282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ED">
        <w:rPr>
          <w:rFonts w:ascii="Times New Roman" w:hAnsi="Times New Roman" w:cs="Times New Roman"/>
          <w:sz w:val="28"/>
          <w:szCs w:val="28"/>
        </w:rPr>
        <w:t xml:space="preserve">В целом данные констатирующего эксперимента показывают, что у всех детей с нарушением опорно-двигательного аппарата проявляются негативные реакции, когда педагоги пытаются их включить в совместные игры и занятия. </w:t>
      </w:r>
    </w:p>
    <w:p w:rsidR="00282AA2" w:rsidRPr="005261ED" w:rsidRDefault="00282AA2" w:rsidP="00282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ED">
        <w:rPr>
          <w:rFonts w:ascii="Times New Roman" w:hAnsi="Times New Roman" w:cs="Times New Roman"/>
          <w:sz w:val="28"/>
          <w:szCs w:val="28"/>
        </w:rPr>
        <w:t>Все это указывает на необходи</w:t>
      </w:r>
      <w:r>
        <w:rPr>
          <w:rFonts w:ascii="Times New Roman" w:hAnsi="Times New Roman" w:cs="Times New Roman"/>
          <w:sz w:val="28"/>
          <w:szCs w:val="28"/>
        </w:rPr>
        <w:t xml:space="preserve">мость проведения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ED">
        <w:rPr>
          <w:rFonts w:ascii="Times New Roman" w:hAnsi="Times New Roman" w:cs="Times New Roman"/>
          <w:sz w:val="28"/>
          <w:szCs w:val="28"/>
        </w:rPr>
        <w:t xml:space="preserve"> работы, дающей возможность обогащения эмоциональной сферы, улучшения понимания дошкольниками с нарушением опорно-двигательного аппарата своих эмоциональных состояний и состояний других людей</w:t>
      </w:r>
      <w:r>
        <w:rPr>
          <w:rFonts w:ascii="Times New Roman" w:hAnsi="Times New Roman" w:cs="Times New Roman"/>
          <w:sz w:val="28"/>
          <w:szCs w:val="28"/>
        </w:rPr>
        <w:t xml:space="preserve"> и формирование умений адекватно выражать </w:t>
      </w:r>
      <w:r w:rsidRPr="005261ED">
        <w:rPr>
          <w:rFonts w:ascii="Times New Roman" w:hAnsi="Times New Roman" w:cs="Times New Roman"/>
          <w:sz w:val="28"/>
          <w:szCs w:val="28"/>
        </w:rPr>
        <w:t xml:space="preserve">эмоциональные реакции. </w:t>
      </w:r>
    </w:p>
    <w:p w:rsidR="00282AA2" w:rsidRPr="005261ED" w:rsidRDefault="00282AA2" w:rsidP="00282A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61ED">
        <w:rPr>
          <w:rFonts w:ascii="Times New Roman" w:hAnsi="Times New Roman" w:cs="Times New Roman"/>
          <w:sz w:val="28"/>
          <w:szCs w:val="28"/>
        </w:rPr>
        <w:t>На основе выявленных особенностей эмоционального развития мы</w:t>
      </w:r>
      <w:r>
        <w:rPr>
          <w:rFonts w:ascii="Times New Roman" w:hAnsi="Times New Roman" w:cs="Times New Roman"/>
          <w:sz w:val="28"/>
          <w:szCs w:val="28"/>
        </w:rPr>
        <w:t xml:space="preserve"> подобрали 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этюдов, игр, упражнений</w:t>
      </w:r>
      <w:r w:rsidRPr="00526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авторских занятий,</w:t>
      </w:r>
      <w:r w:rsidRPr="00526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направленных</w:t>
      </w:r>
      <w:r w:rsidRPr="005261ED">
        <w:rPr>
          <w:rFonts w:ascii="Times New Roman" w:hAnsi="Times New Roman" w:cs="Times New Roman"/>
          <w:sz w:val="28"/>
          <w:szCs w:val="28"/>
        </w:rPr>
        <w:t xml:space="preserve"> на развитие </w:t>
      </w:r>
      <w:r>
        <w:rPr>
          <w:rFonts w:ascii="Times New Roman" w:hAnsi="Times New Roman" w:cs="Times New Roman"/>
          <w:sz w:val="28"/>
          <w:szCs w:val="28"/>
        </w:rPr>
        <w:t>эмоционально – личностной сферы</w:t>
      </w:r>
      <w:r w:rsidRPr="005261ED">
        <w:rPr>
          <w:rFonts w:ascii="Times New Roman" w:hAnsi="Times New Roman" w:cs="Times New Roman"/>
          <w:sz w:val="28"/>
          <w:szCs w:val="28"/>
        </w:rPr>
        <w:t>, данный материал был систематизирован и оформлен в программе по социально-личностн</w:t>
      </w:r>
      <w:r>
        <w:rPr>
          <w:rFonts w:ascii="Times New Roman" w:hAnsi="Times New Roman" w:cs="Times New Roman"/>
          <w:sz w:val="28"/>
          <w:szCs w:val="28"/>
        </w:rPr>
        <w:t>ому развитию «Я-ТЫ-МЫ</w:t>
      </w:r>
      <w:r w:rsidRPr="005261ED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282AA2" w:rsidRPr="005261ED" w:rsidRDefault="00282AA2" w:rsidP="00282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ED">
        <w:rPr>
          <w:rFonts w:ascii="Times New Roman" w:hAnsi="Times New Roman" w:cs="Times New Roman"/>
          <w:sz w:val="28"/>
          <w:szCs w:val="28"/>
        </w:rPr>
        <w:t>В ходе формирующего эксперимен</w:t>
      </w:r>
      <w:r>
        <w:rPr>
          <w:rFonts w:ascii="Times New Roman" w:hAnsi="Times New Roman" w:cs="Times New Roman"/>
          <w:sz w:val="28"/>
          <w:szCs w:val="28"/>
        </w:rPr>
        <w:t>та использовали</w:t>
      </w:r>
      <w:r w:rsidRPr="005261ED">
        <w:rPr>
          <w:rFonts w:ascii="Times New Roman" w:hAnsi="Times New Roman" w:cs="Times New Roman"/>
          <w:sz w:val="28"/>
          <w:szCs w:val="28"/>
        </w:rPr>
        <w:t>сь групповые и</w:t>
      </w:r>
      <w:r>
        <w:rPr>
          <w:rFonts w:ascii="Times New Roman" w:hAnsi="Times New Roman" w:cs="Times New Roman"/>
          <w:sz w:val="28"/>
          <w:szCs w:val="28"/>
        </w:rPr>
        <w:t xml:space="preserve"> подгрупповые занятия с дошкольниками,</w:t>
      </w:r>
      <w:r w:rsidRPr="005261ED">
        <w:rPr>
          <w:rFonts w:ascii="Times New Roman" w:hAnsi="Times New Roman" w:cs="Times New Roman"/>
          <w:sz w:val="28"/>
          <w:szCs w:val="28"/>
        </w:rPr>
        <w:t xml:space="preserve"> индивидуальные </w:t>
      </w:r>
      <w:r>
        <w:rPr>
          <w:rFonts w:ascii="Times New Roman" w:hAnsi="Times New Roman" w:cs="Times New Roman"/>
          <w:sz w:val="28"/>
          <w:szCs w:val="28"/>
        </w:rPr>
        <w:t xml:space="preserve">консультации и </w:t>
      </w:r>
      <w:r w:rsidRPr="00526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1ED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5261ED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771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Pr="005261ED">
        <w:rPr>
          <w:rFonts w:ascii="Times New Roman" w:hAnsi="Times New Roman" w:cs="Times New Roman"/>
          <w:sz w:val="28"/>
          <w:szCs w:val="28"/>
        </w:rPr>
        <w:t>.</w:t>
      </w:r>
    </w:p>
    <w:p w:rsidR="00282AA2" w:rsidRPr="005261ED" w:rsidRDefault="00282AA2" w:rsidP="00282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ED">
        <w:rPr>
          <w:rFonts w:ascii="Times New Roman" w:hAnsi="Times New Roman" w:cs="Times New Roman"/>
          <w:sz w:val="28"/>
          <w:szCs w:val="28"/>
        </w:rPr>
        <w:t>Формирующий эк</w:t>
      </w:r>
      <w:r>
        <w:rPr>
          <w:rFonts w:ascii="Times New Roman" w:hAnsi="Times New Roman" w:cs="Times New Roman"/>
          <w:sz w:val="28"/>
          <w:szCs w:val="28"/>
        </w:rPr>
        <w:t>сперимент проводился в течение двух лет</w:t>
      </w:r>
      <w:r w:rsidRPr="005261ED">
        <w:rPr>
          <w:rFonts w:ascii="Times New Roman" w:hAnsi="Times New Roman" w:cs="Times New Roman"/>
          <w:sz w:val="28"/>
          <w:szCs w:val="28"/>
        </w:rPr>
        <w:t>.</w:t>
      </w:r>
    </w:p>
    <w:p w:rsidR="00282AA2" w:rsidRPr="005261ED" w:rsidRDefault="00282AA2" w:rsidP="00282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ED">
        <w:rPr>
          <w:rFonts w:ascii="Times New Roman" w:hAnsi="Times New Roman" w:cs="Times New Roman"/>
          <w:sz w:val="28"/>
          <w:szCs w:val="28"/>
        </w:rPr>
        <w:t xml:space="preserve">Результаты контрольного эксперимента позволяют утверждать, что выделенные условия  являются эффективными. </w:t>
      </w:r>
    </w:p>
    <w:p w:rsidR="00282AA2" w:rsidRPr="005261ED" w:rsidRDefault="00282AA2" w:rsidP="00282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ED">
        <w:rPr>
          <w:rFonts w:ascii="Times New Roman" w:hAnsi="Times New Roman" w:cs="Times New Roman"/>
          <w:sz w:val="28"/>
          <w:szCs w:val="28"/>
        </w:rPr>
        <w:t xml:space="preserve">I группа  (норма)  - увеличилась  на  15 %  и составила  27 %. </w:t>
      </w:r>
    </w:p>
    <w:p w:rsidR="00282AA2" w:rsidRPr="005261ED" w:rsidRDefault="00282AA2" w:rsidP="00282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ED">
        <w:rPr>
          <w:rFonts w:ascii="Times New Roman" w:hAnsi="Times New Roman" w:cs="Times New Roman"/>
          <w:sz w:val="28"/>
          <w:szCs w:val="28"/>
        </w:rPr>
        <w:t>II группа - 61 %.</w:t>
      </w:r>
    </w:p>
    <w:p w:rsidR="00282AA2" w:rsidRPr="005261ED" w:rsidRDefault="00282AA2" w:rsidP="00282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ED">
        <w:rPr>
          <w:rFonts w:ascii="Times New Roman" w:hAnsi="Times New Roman" w:cs="Times New Roman"/>
          <w:sz w:val="28"/>
          <w:szCs w:val="28"/>
        </w:rPr>
        <w:t xml:space="preserve">III группа уменьшилась на 30 %  и составила 12 %. </w:t>
      </w:r>
    </w:p>
    <w:p w:rsidR="00282AA2" w:rsidRPr="005261ED" w:rsidRDefault="00282AA2" w:rsidP="00282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ED">
        <w:rPr>
          <w:rFonts w:ascii="Times New Roman" w:hAnsi="Times New Roman" w:cs="Times New Roman"/>
          <w:sz w:val="28"/>
          <w:szCs w:val="28"/>
        </w:rPr>
        <w:t xml:space="preserve">У дошкольников  III группы прослеживается незначительная или неустойчивая  положительная динамика, в связи с наличием у дошкольников осложненного дефекта, семейного неблагополучия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ED">
        <w:rPr>
          <w:rFonts w:ascii="Times New Roman" w:hAnsi="Times New Roman" w:cs="Times New Roman"/>
          <w:sz w:val="28"/>
          <w:szCs w:val="28"/>
        </w:rPr>
        <w:t>и  действие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26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1ED">
        <w:rPr>
          <w:rFonts w:ascii="Times New Roman" w:hAnsi="Times New Roman" w:cs="Times New Roman"/>
          <w:sz w:val="28"/>
          <w:szCs w:val="28"/>
        </w:rPr>
        <w:t>депривационного</w:t>
      </w:r>
      <w:proofErr w:type="spellEnd"/>
      <w:r w:rsidRPr="005261ED">
        <w:rPr>
          <w:rFonts w:ascii="Times New Roman" w:hAnsi="Times New Roman" w:cs="Times New Roman"/>
          <w:sz w:val="28"/>
          <w:szCs w:val="28"/>
        </w:rPr>
        <w:t xml:space="preserve">  механизма на ранних этап</w:t>
      </w:r>
      <w:r>
        <w:rPr>
          <w:rFonts w:ascii="Times New Roman" w:hAnsi="Times New Roman" w:cs="Times New Roman"/>
          <w:sz w:val="28"/>
          <w:szCs w:val="28"/>
        </w:rPr>
        <w:t>ах развития. Данной группе дошкольников</w:t>
      </w:r>
      <w:r w:rsidRPr="005261ED">
        <w:rPr>
          <w:rFonts w:ascii="Times New Roman" w:hAnsi="Times New Roman" w:cs="Times New Roman"/>
          <w:sz w:val="28"/>
          <w:szCs w:val="28"/>
        </w:rPr>
        <w:t xml:space="preserve"> требуется  более длительное и комплексное  оказание  ПМП помощи.</w:t>
      </w:r>
    </w:p>
    <w:p w:rsidR="00282AA2" w:rsidRDefault="00282AA2" w:rsidP="00282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ED">
        <w:rPr>
          <w:rFonts w:ascii="Times New Roman" w:hAnsi="Times New Roman" w:cs="Times New Roman"/>
          <w:sz w:val="28"/>
          <w:szCs w:val="28"/>
        </w:rPr>
        <w:t xml:space="preserve">Данные исследовательской работы свидетельствуют об актуальности выбранной темы и эффективности условий развития эмоциональной сферы дошкольников с нарушением опорно-двигательного аппарата в деятельности социального педагога.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82AA2" w:rsidRPr="005261ED" w:rsidRDefault="00282AA2" w:rsidP="00282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ED">
        <w:rPr>
          <w:rFonts w:ascii="Times New Roman" w:hAnsi="Times New Roman" w:cs="Times New Roman"/>
          <w:sz w:val="28"/>
          <w:szCs w:val="28"/>
        </w:rPr>
        <w:t>Практическая значимость  нашего исследования заключается в  апробации эффективных условий и составлении программы развития эмоциональной сферы дошкольников с нарушением опорно-двигательного аппарата в деятельности социального педагога.</w:t>
      </w:r>
    </w:p>
    <w:p w:rsidR="00282AA2" w:rsidRPr="005261ED" w:rsidRDefault="00282AA2" w:rsidP="00282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2AA2" w:rsidRDefault="00282AA2" w:rsidP="00282AA2">
      <w:pPr>
        <w:ind w:left="284" w:firstLine="142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6454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</w:p>
    <w:p w:rsidR="00282AA2" w:rsidRPr="0016454E" w:rsidRDefault="00282AA2" w:rsidP="00282AA2">
      <w:pPr>
        <w:ind w:left="284" w:firstLine="142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</w:t>
      </w:r>
      <w:r w:rsidRPr="0016454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645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ЛИТЕРАТУРА     </w:t>
      </w:r>
    </w:p>
    <w:p w:rsidR="00282AA2" w:rsidRPr="0016454E" w:rsidRDefault="00282AA2" w:rsidP="00282AA2">
      <w:pPr>
        <w:pStyle w:val="a3"/>
        <w:numPr>
          <w:ilvl w:val="0"/>
          <w:numId w:val="6"/>
        </w:num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6454E">
        <w:rPr>
          <w:rFonts w:ascii="Times New Roman" w:hAnsi="Times New Roman" w:cs="Times New Roman"/>
          <w:sz w:val="28"/>
          <w:szCs w:val="28"/>
        </w:rPr>
        <w:t xml:space="preserve">Данилина, Т.А.  В  мире  детских  эмоций   [Текст] :  пособие  для  практических  работников  ДОУ  /  Т.А.Данилина,  </w:t>
      </w:r>
      <w:proofErr w:type="spellStart"/>
      <w:r w:rsidRPr="0016454E">
        <w:rPr>
          <w:rFonts w:ascii="Times New Roman" w:hAnsi="Times New Roman" w:cs="Times New Roman"/>
          <w:sz w:val="28"/>
          <w:szCs w:val="28"/>
        </w:rPr>
        <w:t>В.Я.Зедгенидзе</w:t>
      </w:r>
      <w:proofErr w:type="spellEnd"/>
      <w:r w:rsidRPr="0016454E">
        <w:rPr>
          <w:rFonts w:ascii="Times New Roman" w:hAnsi="Times New Roman" w:cs="Times New Roman"/>
          <w:sz w:val="28"/>
          <w:szCs w:val="28"/>
        </w:rPr>
        <w:t>,  Н.М. Стёпина ; под</w:t>
      </w:r>
      <w:proofErr w:type="gramStart"/>
      <w:r w:rsidRPr="001645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45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45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454E">
        <w:rPr>
          <w:rFonts w:ascii="Times New Roman" w:hAnsi="Times New Roman" w:cs="Times New Roman"/>
          <w:sz w:val="28"/>
          <w:szCs w:val="28"/>
        </w:rPr>
        <w:t>ед.  Н.А. Светлова.  -   М.</w:t>
      </w:r>
      <w:proofErr w:type="gramStart"/>
      <w:r w:rsidRPr="001645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454E">
        <w:rPr>
          <w:rFonts w:ascii="Times New Roman" w:hAnsi="Times New Roman" w:cs="Times New Roman"/>
          <w:sz w:val="28"/>
          <w:szCs w:val="28"/>
        </w:rPr>
        <w:t xml:space="preserve"> Айрис - пресс,  2006.  – 160 с. </w:t>
      </w:r>
    </w:p>
    <w:p w:rsidR="00282AA2" w:rsidRPr="0016454E" w:rsidRDefault="00282AA2" w:rsidP="00282AA2">
      <w:pPr>
        <w:pStyle w:val="a3"/>
        <w:numPr>
          <w:ilvl w:val="0"/>
          <w:numId w:val="6"/>
        </w:num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16454E">
        <w:rPr>
          <w:rFonts w:ascii="Times New Roman" w:hAnsi="Times New Roman" w:cs="Times New Roman"/>
          <w:sz w:val="28"/>
          <w:szCs w:val="28"/>
        </w:rPr>
        <w:t>Ковалец</w:t>
      </w:r>
      <w:proofErr w:type="spellEnd"/>
      <w:r w:rsidRPr="0016454E">
        <w:rPr>
          <w:rFonts w:ascii="Times New Roman" w:hAnsi="Times New Roman" w:cs="Times New Roman"/>
          <w:sz w:val="28"/>
          <w:szCs w:val="28"/>
        </w:rPr>
        <w:t>,  К.В.  Азбука  эмоций [Текст]</w:t>
      </w:r>
      <w:proofErr w:type="gramStart"/>
      <w:r w:rsidRPr="001645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454E">
        <w:rPr>
          <w:rFonts w:ascii="Times New Roman" w:hAnsi="Times New Roman" w:cs="Times New Roman"/>
          <w:sz w:val="28"/>
          <w:szCs w:val="28"/>
        </w:rPr>
        <w:t xml:space="preserve"> методическое  пособие  для </w:t>
      </w:r>
    </w:p>
    <w:p w:rsidR="00282AA2" w:rsidRPr="0016454E" w:rsidRDefault="00282AA2" w:rsidP="00282AA2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6454E">
        <w:rPr>
          <w:rFonts w:ascii="Times New Roman" w:hAnsi="Times New Roman" w:cs="Times New Roman"/>
          <w:sz w:val="28"/>
          <w:szCs w:val="28"/>
        </w:rPr>
        <w:t xml:space="preserve">работы  с  детьми,  имеющими  отклонения  в  психофизическом  развитии  и  </w:t>
      </w:r>
    </w:p>
    <w:p w:rsidR="00282AA2" w:rsidRPr="0016454E" w:rsidRDefault="00282AA2" w:rsidP="00282AA2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6454E">
        <w:rPr>
          <w:rFonts w:ascii="Times New Roman" w:hAnsi="Times New Roman" w:cs="Times New Roman"/>
          <w:sz w:val="28"/>
          <w:szCs w:val="28"/>
        </w:rPr>
        <w:t xml:space="preserve">эмоциональной  сфере / К.В. </w:t>
      </w:r>
      <w:proofErr w:type="spellStart"/>
      <w:r w:rsidRPr="0016454E">
        <w:rPr>
          <w:rFonts w:ascii="Times New Roman" w:hAnsi="Times New Roman" w:cs="Times New Roman"/>
          <w:sz w:val="28"/>
          <w:szCs w:val="28"/>
        </w:rPr>
        <w:t>Ковалец</w:t>
      </w:r>
      <w:proofErr w:type="spellEnd"/>
      <w:r w:rsidRPr="0016454E">
        <w:rPr>
          <w:rFonts w:ascii="Times New Roman" w:hAnsi="Times New Roman" w:cs="Times New Roman"/>
          <w:sz w:val="28"/>
          <w:szCs w:val="28"/>
        </w:rPr>
        <w:t xml:space="preserve"> ;  под</w:t>
      </w:r>
      <w:proofErr w:type="gramStart"/>
      <w:r w:rsidRPr="001645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45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45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454E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Pr="0016454E">
        <w:rPr>
          <w:rFonts w:ascii="Times New Roman" w:hAnsi="Times New Roman" w:cs="Times New Roman"/>
          <w:sz w:val="28"/>
          <w:szCs w:val="28"/>
        </w:rPr>
        <w:t>Н.С.Сурьянинова</w:t>
      </w:r>
      <w:proofErr w:type="spellEnd"/>
      <w:r w:rsidRPr="0016454E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16454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16454E">
        <w:rPr>
          <w:rFonts w:ascii="Times New Roman" w:hAnsi="Times New Roman" w:cs="Times New Roman"/>
          <w:sz w:val="28"/>
          <w:szCs w:val="28"/>
        </w:rPr>
        <w:t xml:space="preserve">,   2004. – 136 с. </w:t>
      </w:r>
    </w:p>
    <w:p w:rsidR="00282AA2" w:rsidRPr="0016454E" w:rsidRDefault="00282AA2" w:rsidP="00282AA2">
      <w:pPr>
        <w:pStyle w:val="a3"/>
        <w:numPr>
          <w:ilvl w:val="0"/>
          <w:numId w:val="6"/>
        </w:num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16454E">
        <w:rPr>
          <w:rFonts w:ascii="Times New Roman" w:hAnsi="Times New Roman" w:cs="Times New Roman"/>
          <w:sz w:val="28"/>
          <w:szCs w:val="28"/>
        </w:rPr>
        <w:t>Кряжева</w:t>
      </w:r>
      <w:proofErr w:type="spellEnd"/>
      <w:r w:rsidRPr="0016454E">
        <w:rPr>
          <w:rFonts w:ascii="Times New Roman" w:hAnsi="Times New Roman" w:cs="Times New Roman"/>
          <w:sz w:val="28"/>
          <w:szCs w:val="28"/>
        </w:rPr>
        <w:t>, Н.Л. Развитие  эмоционального  мира  детей [Текст]</w:t>
      </w:r>
      <w:proofErr w:type="gramStart"/>
      <w:r w:rsidRPr="001645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454E">
        <w:rPr>
          <w:rFonts w:ascii="Times New Roman" w:hAnsi="Times New Roman" w:cs="Times New Roman"/>
          <w:sz w:val="28"/>
          <w:szCs w:val="28"/>
        </w:rPr>
        <w:t xml:space="preserve"> популярное  </w:t>
      </w:r>
    </w:p>
    <w:p w:rsidR="00282AA2" w:rsidRPr="0016454E" w:rsidRDefault="00282AA2" w:rsidP="00282AA2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6454E">
        <w:rPr>
          <w:rFonts w:ascii="Times New Roman" w:hAnsi="Times New Roman" w:cs="Times New Roman"/>
          <w:sz w:val="28"/>
          <w:szCs w:val="28"/>
        </w:rPr>
        <w:t xml:space="preserve">пособие  для  родителей  и  педагогов / </w:t>
      </w:r>
      <w:proofErr w:type="spellStart"/>
      <w:r w:rsidRPr="0016454E">
        <w:rPr>
          <w:rFonts w:ascii="Times New Roman" w:hAnsi="Times New Roman" w:cs="Times New Roman"/>
          <w:sz w:val="28"/>
          <w:szCs w:val="28"/>
        </w:rPr>
        <w:t>Н.Л.Кряжева</w:t>
      </w:r>
      <w:proofErr w:type="spellEnd"/>
      <w:r w:rsidRPr="0016454E">
        <w:rPr>
          <w:rFonts w:ascii="Times New Roman" w:hAnsi="Times New Roman" w:cs="Times New Roman"/>
          <w:sz w:val="28"/>
          <w:szCs w:val="28"/>
        </w:rPr>
        <w:t xml:space="preserve"> ;  под</w:t>
      </w:r>
      <w:proofErr w:type="gramStart"/>
      <w:r w:rsidRPr="001645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45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45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454E">
        <w:rPr>
          <w:rFonts w:ascii="Times New Roman" w:hAnsi="Times New Roman" w:cs="Times New Roman"/>
          <w:sz w:val="28"/>
          <w:szCs w:val="28"/>
        </w:rPr>
        <w:t xml:space="preserve">ед. Т.Л.Козлова. </w:t>
      </w:r>
    </w:p>
    <w:p w:rsidR="00282AA2" w:rsidRPr="0016454E" w:rsidRDefault="00282AA2" w:rsidP="00282AA2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6454E">
        <w:rPr>
          <w:rFonts w:ascii="Times New Roman" w:hAnsi="Times New Roman" w:cs="Times New Roman"/>
          <w:sz w:val="28"/>
          <w:szCs w:val="28"/>
        </w:rPr>
        <w:t>- Ярославль</w:t>
      </w:r>
      <w:proofErr w:type="gramStart"/>
      <w:r w:rsidRPr="001645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454E">
        <w:rPr>
          <w:rFonts w:ascii="Times New Roman" w:hAnsi="Times New Roman" w:cs="Times New Roman"/>
          <w:sz w:val="28"/>
          <w:szCs w:val="28"/>
        </w:rPr>
        <w:t xml:space="preserve"> Академия  развития,   1997. – 208 </w:t>
      </w:r>
      <w:proofErr w:type="gramStart"/>
      <w:r w:rsidRPr="0016454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4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2AA2" w:rsidRPr="0016454E" w:rsidRDefault="00282AA2" w:rsidP="00282AA2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82AA2" w:rsidRPr="00282AA2" w:rsidRDefault="00282AA2" w:rsidP="00282AA2">
      <w:pPr>
        <w:pStyle w:val="a5"/>
        <w:spacing w:after="100" w:afterAutospacing="1" w:line="360" w:lineRule="auto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59BA" w:rsidRPr="00282AA2" w:rsidRDefault="00AF59BA" w:rsidP="00282AA2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AF59BA" w:rsidRPr="00282AA2" w:rsidSect="003767E5">
      <w:pgSz w:w="11906" w:h="16838"/>
      <w:pgMar w:top="567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08C"/>
    <w:multiLevelType w:val="hybridMultilevel"/>
    <w:tmpl w:val="1C74DB78"/>
    <w:lvl w:ilvl="0" w:tplc="D596985A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13A60C6B"/>
    <w:multiLevelType w:val="hybridMultilevel"/>
    <w:tmpl w:val="40705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B1976"/>
    <w:multiLevelType w:val="hybridMultilevel"/>
    <w:tmpl w:val="0A18B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16EA1"/>
    <w:multiLevelType w:val="hybridMultilevel"/>
    <w:tmpl w:val="B0CC1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51777"/>
    <w:multiLevelType w:val="hybridMultilevel"/>
    <w:tmpl w:val="AC1AD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1229A"/>
    <w:multiLevelType w:val="hybridMultilevel"/>
    <w:tmpl w:val="6B88A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05864"/>
    <w:multiLevelType w:val="hybridMultilevel"/>
    <w:tmpl w:val="61FA0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97980"/>
    <w:multiLevelType w:val="hybridMultilevel"/>
    <w:tmpl w:val="EF005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AF59BA"/>
    <w:rsid w:val="000C04FA"/>
    <w:rsid w:val="00107BC8"/>
    <w:rsid w:val="00282AA2"/>
    <w:rsid w:val="00295FB1"/>
    <w:rsid w:val="002A7400"/>
    <w:rsid w:val="003767E5"/>
    <w:rsid w:val="00380491"/>
    <w:rsid w:val="004C261B"/>
    <w:rsid w:val="005D241F"/>
    <w:rsid w:val="005F193A"/>
    <w:rsid w:val="006B01DE"/>
    <w:rsid w:val="006B79D8"/>
    <w:rsid w:val="007F5252"/>
    <w:rsid w:val="009D3C77"/>
    <w:rsid w:val="00AA717F"/>
    <w:rsid w:val="00AF59BA"/>
    <w:rsid w:val="00B51C5C"/>
    <w:rsid w:val="00C10792"/>
    <w:rsid w:val="00C11677"/>
    <w:rsid w:val="00C6422D"/>
    <w:rsid w:val="00C8663E"/>
    <w:rsid w:val="00D4145D"/>
    <w:rsid w:val="00DD2B54"/>
    <w:rsid w:val="00EA60B0"/>
    <w:rsid w:val="00EE2BCB"/>
    <w:rsid w:val="00EF73F3"/>
    <w:rsid w:val="00F1732E"/>
    <w:rsid w:val="00F24332"/>
    <w:rsid w:val="00F8048B"/>
    <w:rsid w:val="00FB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59B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F59BA"/>
  </w:style>
  <w:style w:type="paragraph" w:styleId="a5">
    <w:name w:val="List Paragraph"/>
    <w:basedOn w:val="a"/>
    <w:uiPriority w:val="34"/>
    <w:qFormat/>
    <w:rsid w:val="00AF59BA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character" w:customStyle="1" w:styleId="c0">
    <w:name w:val="c0"/>
    <w:basedOn w:val="a0"/>
    <w:rsid w:val="00AF59BA"/>
  </w:style>
  <w:style w:type="character" w:styleId="a6">
    <w:name w:val="Strong"/>
    <w:basedOn w:val="a0"/>
    <w:uiPriority w:val="22"/>
    <w:qFormat/>
    <w:rsid w:val="00AF59BA"/>
    <w:rPr>
      <w:b/>
      <w:bCs/>
    </w:rPr>
  </w:style>
  <w:style w:type="paragraph" w:styleId="a7">
    <w:name w:val="Subtitle"/>
    <w:basedOn w:val="a"/>
    <w:next w:val="a"/>
    <w:link w:val="a8"/>
    <w:uiPriority w:val="11"/>
    <w:rsid w:val="00AA71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A71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0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C5323-1333-42BE-9BA7-A6B0021D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9</cp:revision>
  <cp:lastPrinted>2005-03-07T21:54:00Z</cp:lastPrinted>
  <dcterms:created xsi:type="dcterms:W3CDTF">2014-04-15T23:09:00Z</dcterms:created>
  <dcterms:modified xsi:type="dcterms:W3CDTF">2005-03-08T03:03:00Z</dcterms:modified>
</cp:coreProperties>
</file>