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4" w:rsidRPr="00CC5F97" w:rsidRDefault="00995E54" w:rsidP="00995E54">
      <w:pPr>
        <w:spacing w:before="100" w:beforeAutospacing="1" w:after="100" w:afterAutospacing="1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Цветкова </w:t>
      </w:r>
      <w:proofErr w:type="spellStart"/>
      <w:r>
        <w:rPr>
          <w:sz w:val="20"/>
          <w:szCs w:val="20"/>
        </w:rPr>
        <w:t>Алия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Адиатуловна</w:t>
      </w:r>
      <w:proofErr w:type="spellEnd"/>
      <w:r>
        <w:br/>
      </w:r>
      <w:r>
        <w:rPr>
          <w:sz w:val="20"/>
          <w:szCs w:val="20"/>
        </w:rPr>
        <w:t xml:space="preserve">ГБДОУ детский сад №91 </w:t>
      </w:r>
      <w:r>
        <w:br/>
      </w:r>
      <w:r>
        <w:rPr>
          <w:sz w:val="20"/>
          <w:szCs w:val="20"/>
        </w:rPr>
        <w:t xml:space="preserve">Выборгского района Санкт- Петербурга ,воспитатель. </w:t>
      </w:r>
    </w:p>
    <w:p w:rsidR="00995E54" w:rsidRDefault="00995E54" w:rsidP="00C55968">
      <w:pPr>
        <w:rPr>
          <w:b/>
          <w:sz w:val="24"/>
          <w:szCs w:val="24"/>
        </w:rPr>
      </w:pPr>
    </w:p>
    <w:p w:rsidR="00995E54" w:rsidRDefault="00995E54" w:rsidP="00C55968">
      <w:pPr>
        <w:rPr>
          <w:b/>
          <w:sz w:val="24"/>
          <w:szCs w:val="24"/>
        </w:rPr>
      </w:pPr>
    </w:p>
    <w:p w:rsidR="0001380B" w:rsidRPr="00C55968" w:rsidRDefault="00995E54" w:rsidP="00C559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Статья"</w:t>
      </w:r>
      <w:r w:rsidR="00743A36" w:rsidRPr="00C55968">
        <w:rPr>
          <w:b/>
          <w:sz w:val="24"/>
          <w:szCs w:val="24"/>
        </w:rPr>
        <w:t xml:space="preserve">Влияние  мелкой моторики рук на развитие  речи  детей дошкольного </w:t>
      </w:r>
      <w:r w:rsidR="00B6440C" w:rsidRPr="00C55968">
        <w:rPr>
          <w:b/>
          <w:sz w:val="24"/>
          <w:szCs w:val="24"/>
        </w:rPr>
        <w:t xml:space="preserve">  </w:t>
      </w:r>
      <w:r w:rsidR="00743A36" w:rsidRPr="00C55968">
        <w:rPr>
          <w:b/>
          <w:sz w:val="24"/>
          <w:szCs w:val="24"/>
        </w:rPr>
        <w:t>возраста</w:t>
      </w:r>
      <w:r>
        <w:rPr>
          <w:b/>
          <w:sz w:val="24"/>
          <w:szCs w:val="24"/>
        </w:rPr>
        <w:t>"</w:t>
      </w:r>
      <w:r w:rsidR="00743A36" w:rsidRPr="00C55968">
        <w:rPr>
          <w:b/>
          <w:sz w:val="24"/>
          <w:szCs w:val="24"/>
        </w:rPr>
        <w:t>.</w:t>
      </w:r>
    </w:p>
    <w:p w:rsidR="009F2698" w:rsidRPr="00995E54" w:rsidRDefault="009A4E0F" w:rsidP="00C55968">
      <w:pPr>
        <w:ind w:firstLine="360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  <w:shd w:val="clear" w:color="auto" w:fill="FFFFFF"/>
        </w:rPr>
        <w:t xml:space="preserve"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нормализует темп, учит соблюдению речевых пауз, снижает психическое напряжение. Учеными доказано, что в последние 5-10 лет уровень речевого развития детей заметно снизился. </w:t>
      </w:r>
      <w:r w:rsidR="00B6440C" w:rsidRPr="00995E54">
        <w:rPr>
          <w:rFonts w:asciiTheme="majorHAnsi" w:hAnsiTheme="majorHAnsi"/>
          <w:sz w:val="24"/>
          <w:szCs w:val="24"/>
          <w:shd w:val="clear" w:color="auto" w:fill="FFFFFF"/>
        </w:rPr>
        <w:t xml:space="preserve"> Р</w:t>
      </w:r>
      <w:r w:rsidRPr="00995E54">
        <w:rPr>
          <w:rFonts w:asciiTheme="majorHAnsi" w:hAnsiTheme="majorHAnsi"/>
          <w:sz w:val="24"/>
          <w:szCs w:val="24"/>
          <w:shd w:val="clear" w:color="auto" w:fill="FFFFFF"/>
        </w:rPr>
        <w:t>одители меньше говорят с детьми, ссылаясь на недостаток свободного времени. Ребенок в основном получает нужную ему информацию из теле</w:t>
      </w:r>
      <w:r w:rsidR="00B6440C" w:rsidRPr="00995E54">
        <w:rPr>
          <w:rFonts w:asciiTheme="majorHAnsi" w:hAnsiTheme="majorHAnsi"/>
          <w:sz w:val="24"/>
          <w:szCs w:val="24"/>
          <w:shd w:val="clear" w:color="auto" w:fill="FFFFFF"/>
        </w:rPr>
        <w:t>-</w:t>
      </w:r>
      <w:r w:rsidRPr="00995E54">
        <w:rPr>
          <w:rFonts w:asciiTheme="majorHAnsi" w:hAnsiTheme="majorHAnsi"/>
          <w:sz w:val="24"/>
          <w:szCs w:val="24"/>
          <w:shd w:val="clear" w:color="auto" w:fill="FFFFFF"/>
        </w:rPr>
        <w:t xml:space="preserve"> и радио</w:t>
      </w:r>
      <w:r w:rsidR="00B6440C" w:rsidRPr="00995E54">
        <w:rPr>
          <w:rFonts w:asciiTheme="majorHAnsi" w:hAnsiTheme="majorHAnsi"/>
          <w:sz w:val="24"/>
          <w:szCs w:val="24"/>
          <w:shd w:val="clear" w:color="auto" w:fill="FFFFFF"/>
        </w:rPr>
        <w:t>передач</w:t>
      </w:r>
      <w:r w:rsidR="00FC72EC" w:rsidRPr="00995E54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Pr="00995E54">
        <w:rPr>
          <w:rFonts w:asciiTheme="majorHAnsi" w:hAnsiTheme="majorHAnsi"/>
          <w:sz w:val="24"/>
          <w:szCs w:val="24"/>
          <w:shd w:val="clear" w:color="auto" w:fill="FFFFFF"/>
        </w:rPr>
        <w:t>Они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</w:t>
      </w:r>
      <w:r w:rsidR="00FC72EC" w:rsidRPr="00995E54"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Pr="00995E54">
        <w:rPr>
          <w:rFonts w:asciiTheme="majorHAnsi" w:hAnsiTheme="majorHAnsi"/>
          <w:sz w:val="24"/>
          <w:szCs w:val="24"/>
        </w:rPr>
        <w:br/>
      </w:r>
      <w:r w:rsidR="00FC72EC" w:rsidRPr="00995E54">
        <w:rPr>
          <w:rFonts w:asciiTheme="majorHAnsi" w:hAnsiTheme="majorHAnsi"/>
          <w:sz w:val="24"/>
          <w:szCs w:val="24"/>
        </w:rPr>
        <w:t xml:space="preserve">   Дети с плохо развитой моторикой неумело держат ложку, карандаш, не могут застегивать пуговицы, шнуровать ботинки. Им бывает трудно собрать рассыпавшиеся детали конструктора, </w:t>
      </w:r>
      <w:proofErr w:type="spellStart"/>
      <w:r w:rsidR="00FC72EC" w:rsidRPr="00995E54">
        <w:rPr>
          <w:rFonts w:asciiTheme="majorHAnsi" w:hAnsiTheme="majorHAnsi"/>
          <w:sz w:val="24"/>
          <w:szCs w:val="24"/>
        </w:rPr>
        <w:t>пазлы</w:t>
      </w:r>
      <w:proofErr w:type="spellEnd"/>
      <w:r w:rsidR="00FC72EC" w:rsidRPr="00995E54">
        <w:rPr>
          <w:rFonts w:asciiTheme="majorHAnsi" w:hAnsiTheme="majorHAnsi"/>
          <w:sz w:val="24"/>
          <w:szCs w:val="24"/>
        </w:rPr>
        <w:t>, счетные палочки, мозаику. Часто отказываются от лепки и аппликации, не успевают за сверс</w:t>
      </w:r>
      <w:r w:rsidR="009F2698" w:rsidRPr="00995E54">
        <w:rPr>
          <w:rFonts w:asciiTheme="majorHAnsi" w:hAnsiTheme="majorHAnsi"/>
          <w:sz w:val="24"/>
          <w:szCs w:val="24"/>
        </w:rPr>
        <w:t>т</w:t>
      </w:r>
      <w:r w:rsidR="00FC72EC" w:rsidRPr="00995E54">
        <w:rPr>
          <w:rFonts w:asciiTheme="majorHAnsi" w:hAnsiTheme="majorHAnsi"/>
          <w:sz w:val="24"/>
          <w:szCs w:val="24"/>
        </w:rPr>
        <w:t>никами в групп</w:t>
      </w:r>
      <w:r w:rsidR="009F2698" w:rsidRPr="00995E54">
        <w:rPr>
          <w:rFonts w:asciiTheme="majorHAnsi" w:hAnsiTheme="majorHAnsi"/>
          <w:sz w:val="24"/>
          <w:szCs w:val="24"/>
        </w:rPr>
        <w:t>е в процессе деятельности.</w:t>
      </w:r>
    </w:p>
    <w:p w:rsidR="00143CB8" w:rsidRPr="00995E54" w:rsidRDefault="009F2698" w:rsidP="00C55968">
      <w:pPr>
        <w:ind w:firstLine="360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 w:cs="Arial"/>
          <w:sz w:val="24"/>
          <w:szCs w:val="24"/>
          <w:shd w:val="clear" w:color="auto" w:fill="F4F4F4"/>
        </w:rPr>
        <w:t xml:space="preserve">Мелкая моторика влияет на многие важные процессы в развитии ребенка. </w:t>
      </w:r>
    </w:p>
    <w:p w:rsidR="009F2698" w:rsidRPr="00995E54" w:rsidRDefault="009F2698" w:rsidP="00C55968">
      <w:pPr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 xml:space="preserve">    Выдающийся ученый  И.П. Павлов придавал большое значение тактильным ощущениям, доказывая  что они формируют речевой центр. Чем совершеннее кора мозга, тем совершеннее речь, а значит, и мышление.</w:t>
      </w:r>
    </w:p>
    <w:p w:rsidR="009F2698" w:rsidRPr="00995E54" w:rsidRDefault="00B6440C" w:rsidP="00C55968">
      <w:pPr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 xml:space="preserve">   </w:t>
      </w:r>
      <w:r w:rsidR="001B7C1D" w:rsidRPr="00995E54">
        <w:rPr>
          <w:rFonts w:asciiTheme="majorHAnsi" w:hAnsiTheme="majorHAnsi"/>
          <w:sz w:val="24"/>
          <w:szCs w:val="24"/>
        </w:rPr>
        <w:t>Тренировка тонкой (мелкой) моторики пальцев рук оказывает большое влияние на развитие активной речи ребенка.</w:t>
      </w:r>
    </w:p>
    <w:p w:rsidR="00B6440C" w:rsidRPr="00995E54" w:rsidRDefault="009F2698" w:rsidP="00C55968">
      <w:pPr>
        <w:pStyle w:val="c14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/>
        </w:rPr>
        <w:t xml:space="preserve">     На протяжении всего раннего детства четко выступает эта зависимость – по мере совершенствования мелкой моторики идет развитие речевой функции. Поскольку в этом возрасте ведущей деятельностью является игра, то пальчиковые игры или пальчиковая гимнастика будут идеальным средством  для развития речи. </w:t>
      </w:r>
      <w:r w:rsidR="00B6440C" w:rsidRPr="00995E54">
        <w:rPr>
          <w:rFonts w:asciiTheme="majorHAnsi" w:hAnsiTheme="majorHAnsi" w:cs="Arial"/>
        </w:rPr>
        <w:t xml:space="preserve">От двигательной активности пальцев рук зависит развитие головного мозга, дети быстрее учатся писать, лучше говорят, обладают хорошей памятью, скорее успокаиваются после стрессов. Заниматься с ребенком </w:t>
      </w:r>
      <w:r w:rsidR="00ED19F6" w:rsidRPr="00995E54">
        <w:rPr>
          <w:rFonts w:asciiTheme="majorHAnsi" w:hAnsiTheme="majorHAnsi" w:cs="Arial"/>
        </w:rPr>
        <w:t>желательно каждый день.</w:t>
      </w:r>
    </w:p>
    <w:p w:rsidR="00B6440C" w:rsidRPr="00995E54" w:rsidRDefault="00B6440C" w:rsidP="00C55968">
      <w:pPr>
        <w:pStyle w:val="c14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lastRenderedPageBreak/>
        <w:t xml:space="preserve">   Можно предложить ряд несложных упражнений:</w:t>
      </w:r>
    </w:p>
    <w:p w:rsidR="00B6440C" w:rsidRPr="00995E54" w:rsidRDefault="00B6440C" w:rsidP="00C55968">
      <w:pPr>
        <w:numPr>
          <w:ilvl w:val="0"/>
          <w:numId w:val="1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Крепко сжать обе руки в кулачки, а потом растопырить пальцы в стороны. (</w:t>
      </w:r>
      <w:proofErr w:type="spellStart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повт</w:t>
      </w:r>
      <w:proofErr w:type="spellEnd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. 10 р.)</w:t>
      </w:r>
    </w:p>
    <w:p w:rsidR="00B6440C" w:rsidRPr="00995E54" w:rsidRDefault="00B6440C" w:rsidP="00C55968">
      <w:pPr>
        <w:numPr>
          <w:ilvl w:val="0"/>
          <w:numId w:val="1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 xml:space="preserve">Легко сжать обе руки в кулачки и медленно вращать кистями. Встряхнуть кисти. ( </w:t>
      </w:r>
      <w:proofErr w:type="spellStart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повт</w:t>
      </w:r>
      <w:proofErr w:type="spellEnd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. 8 р.)</w:t>
      </w:r>
    </w:p>
    <w:p w:rsidR="00B6440C" w:rsidRPr="00995E54" w:rsidRDefault="00B6440C" w:rsidP="00C55968">
      <w:pPr>
        <w:numPr>
          <w:ilvl w:val="0"/>
          <w:numId w:val="1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Сомкнуть большой и указательный палец в кольцо.</w:t>
      </w:r>
    </w:p>
    <w:p w:rsidR="00B6440C" w:rsidRPr="00995E54" w:rsidRDefault="00B6440C" w:rsidP="00C55968">
      <w:p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 По три раза щёлкнуть в воздухе каждым пальцем.</w:t>
      </w:r>
    </w:p>
    <w:p w:rsidR="00B6440C" w:rsidRPr="00995E54" w:rsidRDefault="00B6440C" w:rsidP="00C55968">
      <w:pPr>
        <w:numPr>
          <w:ilvl w:val="0"/>
          <w:numId w:val="2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Сомкнуть в кольцо средний и безымянный пальцы, сделать « козу», затем сделать « рожки». Повторить фигуры по три раза каждой рукой. Встряхнуть кисти.</w:t>
      </w:r>
    </w:p>
    <w:p w:rsidR="00B6440C" w:rsidRPr="00995E54" w:rsidRDefault="00B6440C" w:rsidP="00C55968">
      <w:pPr>
        <w:numPr>
          <w:ilvl w:val="0"/>
          <w:numId w:val="2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 Положить ладони на стол  барабанить пальчиками по столу. Представим, что ребёнок играет на пианино ,а теперь нужно по 5 раз стукнуть каждым пальчиком</w:t>
      </w:r>
    </w:p>
    <w:p w:rsidR="00B6440C" w:rsidRPr="00995E54" w:rsidRDefault="00B6440C" w:rsidP="00C55968">
      <w:pPr>
        <w:numPr>
          <w:ilvl w:val="0"/>
          <w:numId w:val="2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 Массировать каждый пальчик, начиная от ногтевой фаланги, далее по пальчику, по ладони по ходу косточек. Выполнять в течение 1-2 минут.</w:t>
      </w:r>
    </w:p>
    <w:p w:rsidR="00B6440C" w:rsidRPr="00995E54" w:rsidRDefault="00B6440C" w:rsidP="00C55968">
      <w:pPr>
        <w:numPr>
          <w:ilvl w:val="0"/>
          <w:numId w:val="2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 xml:space="preserve"> Стоя с закрытыми глазами, руки в стороны, коснуться кончика носа указательным пальцем сначала правой, потом левой руки ( </w:t>
      </w:r>
      <w:proofErr w:type="spellStart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повт</w:t>
      </w:r>
      <w:proofErr w:type="spellEnd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. 10 р.)</w:t>
      </w:r>
    </w:p>
    <w:p w:rsidR="00B6440C" w:rsidRPr="00995E54" w:rsidRDefault="00B6440C" w:rsidP="00C55968">
      <w:pPr>
        <w:numPr>
          <w:ilvl w:val="0"/>
          <w:numId w:val="2"/>
        </w:num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 xml:space="preserve">Стоя с закрытыми глазами, руки в стороны, коснуться правой рукой мочки левого уха (рука перед лицом), руки в стороны, ещё раз коснуться мочки левого уха рукой ( рука за головой). Поменять руки. ( </w:t>
      </w:r>
      <w:proofErr w:type="spellStart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повт</w:t>
      </w:r>
      <w:proofErr w:type="spellEnd"/>
      <w:r w:rsidRPr="00995E54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. 10 р.)</w:t>
      </w:r>
    </w:p>
    <w:p w:rsidR="00DE4F65" w:rsidRPr="00995E54" w:rsidRDefault="00DE4F65" w:rsidP="00C55968">
      <w:pPr>
        <w:spacing w:after="0" w:line="270" w:lineRule="atLeast"/>
        <w:ind w:left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95E54">
        <w:rPr>
          <w:rFonts w:asciiTheme="majorHAnsi" w:eastAsia="Times New Roman" w:hAnsiTheme="majorHAnsi" w:cs="Arial"/>
          <w:iCs/>
          <w:sz w:val="24"/>
          <w:szCs w:val="24"/>
          <w:lang w:eastAsia="ru-RU"/>
        </w:rPr>
        <w:t>Развивать мелкую моторику можно с помощью работы с крупой . Например,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 xml:space="preserve"> запускать ручки в таз с фасолью так приятно! А если на дне малыша ожидает какая-то игрушка – так даже вдвойне! </w:t>
      </w:r>
      <w:r w:rsidR="00DE4F65" w:rsidRPr="00995E54">
        <w:rPr>
          <w:rFonts w:asciiTheme="majorHAnsi" w:hAnsiTheme="majorHAnsi" w:cs="Arial"/>
        </w:rPr>
        <w:t>.</w:t>
      </w:r>
    </w:p>
    <w:p w:rsidR="00DE4F65" w:rsidRPr="00995E54" w:rsidRDefault="00DE4F6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proofErr w:type="spellStart"/>
      <w:r w:rsidRPr="00995E54">
        <w:rPr>
          <w:rFonts w:asciiTheme="majorHAnsi" w:hAnsiTheme="majorHAnsi" w:cs="Arial"/>
        </w:rPr>
        <w:t>Растегиваем</w:t>
      </w:r>
      <w:proofErr w:type="spellEnd"/>
      <w:r w:rsidRPr="00995E54">
        <w:rPr>
          <w:rFonts w:asciiTheme="majorHAnsi" w:hAnsiTheme="majorHAnsi" w:cs="Arial"/>
        </w:rPr>
        <w:t xml:space="preserve"> молнии, застежки, пуговицы. Развязываем шнурки, веревочки, бантики. </w:t>
      </w:r>
    </w:p>
    <w:p w:rsidR="00B663F5" w:rsidRPr="00995E54" w:rsidRDefault="00DE4F6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Нанизываем кольца и бусины на тесьму. Из спичек, ватных палочек и зубочисток выкладываем рисунки.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Мальчики особенно оценят болты и гайки, а также вышедшие из строя технические приборы (телефоны обычные и сотовые, калькуляторы). А девочкам пойдет на пользу одевание-раздевание любимых кукол.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Очень занятным будет надевать скрепки на картон или прищепки на веревку</w:t>
      </w:r>
      <w:r w:rsidRPr="00995E54">
        <w:rPr>
          <w:rStyle w:val="c2"/>
          <w:rFonts w:asciiTheme="majorHAnsi" w:hAnsiTheme="majorHAnsi" w:cs="Arial"/>
          <w:u w:val="single"/>
        </w:rPr>
        <w:t>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Style w:val="c1"/>
          <w:rFonts w:asciiTheme="majorHAnsi" w:hAnsiTheme="majorHAnsi" w:cs="Arial"/>
          <w:i/>
          <w:iCs/>
          <w:u w:val="single"/>
        </w:rPr>
        <w:t>Вообще полезно приобщать детей к домашним обязанностям и учить помогать в уборке по дому: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Подметать и собирать мусор, а также мыть полы.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Помогать собирать рассыпавшиеся по полу предметы (пуговицы, гвоздики, фасоль, бусинки).</w:t>
      </w:r>
    </w:p>
    <w:p w:rsidR="00DE4F6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 xml:space="preserve">-Разбирать расколотые грецкие орехи </w:t>
      </w:r>
      <w:r w:rsidR="00DE4F65" w:rsidRPr="00995E54">
        <w:rPr>
          <w:rFonts w:asciiTheme="majorHAnsi" w:hAnsiTheme="majorHAnsi" w:cs="Arial"/>
        </w:rPr>
        <w:t>.</w:t>
      </w:r>
    </w:p>
    <w:p w:rsidR="00DE4F6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Помогать сматывать нитки или веревку в клубок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 - Вешать белье (нужно натянуть веревку для ребенка).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Помогать родителям отвинчивать различные пробки - у канистр с водой, пены для ванн, зубной пасты и т.п.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Собирать на даче или в лесу ягоды.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Доставать что-то из узкой щели под шкафом, диваном, между мебелью.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Искать край скотча. Отлеплять и прилеплять наклейки.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Перелистывать страницы книги.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Fonts w:asciiTheme="majorHAnsi" w:hAnsiTheme="majorHAnsi" w:cs="Arial"/>
        </w:rPr>
        <w:t>- Затачивать карандаши (точилкой) и стирать нарисованное ластиком.</w:t>
      </w:r>
    </w:p>
    <w:p w:rsidR="009F2698" w:rsidRPr="00995E54" w:rsidRDefault="009F2698" w:rsidP="00C5596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995E54">
        <w:rPr>
          <w:rFonts w:asciiTheme="majorHAnsi" w:hAnsiTheme="majorHAnsi"/>
          <w:sz w:val="24"/>
          <w:szCs w:val="24"/>
        </w:rPr>
        <w:t xml:space="preserve">     </w:t>
      </w:r>
      <w:r w:rsidRPr="00995E54">
        <w:rPr>
          <w:rFonts w:asciiTheme="majorHAnsi" w:hAnsiTheme="majorHAnsi"/>
          <w:sz w:val="24"/>
          <w:szCs w:val="24"/>
          <w:shd w:val="clear" w:color="auto" w:fill="FFFFFF"/>
        </w:rPr>
        <w:t xml:space="preserve">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</w:t>
      </w:r>
      <w:r w:rsidRPr="00995E54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выразительность. Ребёнок лучше запоминает стихотворные тексты; его речь делается более выразительной.</w:t>
      </w:r>
    </w:p>
    <w:p w:rsidR="00B663F5" w:rsidRPr="00995E54" w:rsidRDefault="00A07700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/>
          <w:shd w:val="clear" w:color="auto" w:fill="FFFFFF"/>
        </w:rPr>
      </w:pPr>
      <w:r w:rsidRPr="00995E54">
        <w:rPr>
          <w:rFonts w:asciiTheme="majorHAnsi" w:hAnsiTheme="majorHAnsi"/>
        </w:rPr>
        <w:t xml:space="preserve">     </w:t>
      </w:r>
      <w:r w:rsidRPr="00995E54">
        <w:rPr>
          <w:rFonts w:asciiTheme="majorHAnsi" w:hAnsiTheme="majorHAnsi"/>
          <w:shd w:val="clear" w:color="auto" w:fill="FFFFFF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потешек построен по законам красоты</w:t>
      </w:r>
      <w:r w:rsidR="00B663F5" w:rsidRPr="00995E54">
        <w:rPr>
          <w:rFonts w:asciiTheme="majorHAnsi" w:hAnsiTheme="majorHAnsi"/>
          <w:shd w:val="clear" w:color="auto" w:fill="FFFFFF"/>
        </w:rPr>
        <w:t xml:space="preserve">. Например, ребенку можно предложить разыграть следующую </w:t>
      </w:r>
      <w:proofErr w:type="spellStart"/>
      <w:r w:rsidR="00B663F5" w:rsidRPr="00995E54">
        <w:rPr>
          <w:rFonts w:asciiTheme="majorHAnsi" w:hAnsiTheme="majorHAnsi"/>
          <w:shd w:val="clear" w:color="auto" w:fill="FFFFFF"/>
        </w:rPr>
        <w:t>потешку</w:t>
      </w:r>
      <w:proofErr w:type="spellEnd"/>
      <w:r w:rsidR="00B663F5" w:rsidRPr="00995E54">
        <w:rPr>
          <w:rFonts w:asciiTheme="majorHAnsi" w:hAnsiTheme="majorHAnsi"/>
          <w:shd w:val="clear" w:color="auto" w:fill="FFFFFF"/>
        </w:rPr>
        <w:t>: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Style w:val="c4"/>
          <w:rFonts w:asciiTheme="majorHAnsi" w:hAnsiTheme="majorHAnsi" w:cs="Arial"/>
          <w:u w:val="single"/>
        </w:rPr>
        <w:t xml:space="preserve"> Мальчик-пальчик.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995E54">
        <w:rPr>
          <w:rStyle w:val="c4"/>
          <w:rFonts w:asciiTheme="majorHAnsi" w:hAnsiTheme="majorHAnsi" w:cs="Arial"/>
        </w:rPr>
        <w:t>-Мальчик</w:t>
      </w:r>
      <w:r w:rsidRPr="00995E54">
        <w:rPr>
          <w:rStyle w:val="c3"/>
          <w:rFonts w:asciiTheme="majorHAnsi" w:hAnsiTheme="majorHAnsi" w:cs="Arial"/>
        </w:rPr>
        <w:t>-</w:t>
      </w:r>
      <w:r w:rsidRPr="00995E54">
        <w:rPr>
          <w:rStyle w:val="c4"/>
          <w:rFonts w:asciiTheme="majorHAnsi" w:hAnsiTheme="majorHAnsi" w:cs="Arial"/>
        </w:rPr>
        <w:t>пальчик</w:t>
      </w:r>
      <w:r w:rsidRPr="00995E54">
        <w:rPr>
          <w:rStyle w:val="c3"/>
          <w:rFonts w:asciiTheme="majorHAnsi" w:hAnsiTheme="majorHAnsi" w:cs="Arial"/>
        </w:rPr>
        <w:t>,</w:t>
      </w:r>
      <w:r w:rsidRPr="00995E54">
        <w:rPr>
          <w:rStyle w:val="apple-converted-space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где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ты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был</w:t>
      </w:r>
      <w:r w:rsidRPr="00995E54">
        <w:rPr>
          <w:rStyle w:val="c3"/>
          <w:rFonts w:asciiTheme="majorHAnsi" w:hAnsiTheme="majorHAnsi" w:cs="Arial"/>
        </w:rPr>
        <w:t>?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  <w:i/>
          <w:iCs/>
        </w:rPr>
        <w:t>(</w:t>
      </w:r>
      <w:r w:rsidRPr="00995E54">
        <w:rPr>
          <w:rStyle w:val="c2"/>
          <w:rFonts w:asciiTheme="majorHAnsi" w:hAnsiTheme="majorHAnsi" w:cs="Arial"/>
          <w:i/>
          <w:iCs/>
        </w:rPr>
        <w:t>большой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пальчик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поворачивается</w:t>
      </w:r>
      <w:r w:rsidRPr="00995E54">
        <w:rPr>
          <w:rStyle w:val="c3"/>
          <w:rFonts w:asciiTheme="majorHAnsi" w:hAnsiTheme="majorHAnsi" w:cs="Arial"/>
          <w:i/>
          <w:iCs/>
        </w:rPr>
        <w:t>)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</w:rPr>
        <w:t>-</w:t>
      </w:r>
      <w:r w:rsidRPr="00995E54">
        <w:rPr>
          <w:rStyle w:val="c4"/>
          <w:rFonts w:asciiTheme="majorHAnsi" w:hAnsiTheme="majorHAnsi" w:cs="Arial"/>
        </w:rPr>
        <w:t>С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этим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братцем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в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лес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ходил</w:t>
      </w:r>
      <w:r w:rsidRPr="00995E54">
        <w:rPr>
          <w:rStyle w:val="c3"/>
          <w:rFonts w:asciiTheme="majorHAnsi" w:hAnsiTheme="majorHAnsi" w:cs="Arial"/>
        </w:rPr>
        <w:t>,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  <w:i/>
          <w:iCs/>
        </w:rPr>
        <w:t>(</w:t>
      </w:r>
      <w:r w:rsidRPr="00995E54">
        <w:rPr>
          <w:rStyle w:val="c2"/>
          <w:rFonts w:asciiTheme="majorHAnsi" w:hAnsiTheme="majorHAnsi" w:cs="Arial"/>
          <w:i/>
          <w:iCs/>
        </w:rPr>
        <w:t>большим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пальцем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пригибаем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к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ладони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указательной</w:t>
      </w:r>
      <w:r w:rsidRPr="00995E54">
        <w:rPr>
          <w:rStyle w:val="c3"/>
          <w:rFonts w:asciiTheme="majorHAnsi" w:hAnsiTheme="majorHAnsi" w:cs="Arial"/>
          <w:i/>
          <w:iCs/>
        </w:rPr>
        <w:t>)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</w:rPr>
        <w:t>-</w:t>
      </w:r>
      <w:r w:rsidRPr="00995E54">
        <w:rPr>
          <w:rStyle w:val="apple-converted-space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С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эти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пальцем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щи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варил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10"/>
          <w:rFonts w:asciiTheme="majorHAnsi" w:hAnsiTheme="majorHAnsi" w:cs="Arial"/>
        </w:rPr>
        <w:t>,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  <w:i/>
          <w:iCs/>
        </w:rPr>
        <w:t>(</w:t>
      </w:r>
      <w:r w:rsidRPr="00995E54">
        <w:rPr>
          <w:rStyle w:val="apple-converted-space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средний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пригибаем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к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ладони</w:t>
      </w:r>
      <w:r w:rsidRPr="00995E54">
        <w:rPr>
          <w:rStyle w:val="c3"/>
          <w:rFonts w:asciiTheme="majorHAnsi" w:hAnsiTheme="majorHAnsi" w:cs="Arial"/>
          <w:i/>
          <w:iCs/>
        </w:rPr>
        <w:t> )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</w:rPr>
        <w:t>-</w:t>
      </w:r>
      <w:r w:rsidRPr="00995E54">
        <w:rPr>
          <w:rStyle w:val="apple-converted-space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С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этим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братцем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apple-converted-space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кашу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ел</w:t>
      </w:r>
      <w:r w:rsidRPr="00995E54">
        <w:rPr>
          <w:rStyle w:val="c3"/>
          <w:rFonts w:asciiTheme="majorHAnsi" w:hAnsiTheme="majorHAnsi" w:cs="Arial"/>
        </w:rPr>
        <w:t>,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  <w:i/>
          <w:iCs/>
        </w:rPr>
        <w:t>(</w:t>
      </w:r>
      <w:r w:rsidRPr="00995E54">
        <w:rPr>
          <w:rStyle w:val="apple-converted-space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безымянный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пригибаем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к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ладони</w:t>
      </w:r>
      <w:r w:rsidRPr="00995E54">
        <w:rPr>
          <w:rStyle w:val="c3"/>
          <w:rFonts w:asciiTheme="majorHAnsi" w:hAnsiTheme="majorHAnsi" w:cs="Arial"/>
          <w:i/>
          <w:iCs/>
        </w:rPr>
        <w:t>)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</w:rPr>
        <w:t>-</w:t>
      </w:r>
      <w:r w:rsidRPr="00995E54">
        <w:rPr>
          <w:rStyle w:val="c4"/>
          <w:rFonts w:asciiTheme="majorHAnsi" w:hAnsiTheme="majorHAnsi" w:cs="Arial"/>
        </w:rPr>
        <w:t>С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этим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братцем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apple-converted-space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песни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пел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  <w:i/>
          <w:iCs/>
        </w:rPr>
        <w:t>(</w:t>
      </w:r>
      <w:r w:rsidRPr="00995E54">
        <w:rPr>
          <w:rStyle w:val="apple-converted-space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мизинец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пригибаем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к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ладони</w:t>
      </w:r>
      <w:r w:rsidRPr="00995E54">
        <w:rPr>
          <w:rStyle w:val="c3"/>
          <w:rFonts w:asciiTheme="majorHAnsi" w:hAnsiTheme="majorHAnsi" w:cs="Arial"/>
          <w:i/>
          <w:iCs/>
        </w:rPr>
        <w:t>)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4"/>
          <w:rFonts w:asciiTheme="majorHAnsi" w:hAnsiTheme="majorHAnsi" w:cs="Arial"/>
        </w:rPr>
        <w:t>Песни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пел</w:t>
      </w:r>
      <w:r w:rsidRPr="00995E54">
        <w:rPr>
          <w:rStyle w:val="c3"/>
          <w:rFonts w:asciiTheme="majorHAnsi" w:hAnsiTheme="majorHAnsi" w:cs="Arial"/>
        </w:rPr>
        <w:t>,</w:t>
      </w:r>
      <w:r w:rsidRPr="00995E54">
        <w:rPr>
          <w:rStyle w:val="apple-converted-space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да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плясал</w:t>
      </w:r>
      <w:r w:rsidRPr="00995E54">
        <w:rPr>
          <w:rStyle w:val="c3"/>
          <w:rFonts w:asciiTheme="majorHAnsi" w:hAnsiTheme="majorHAnsi" w:cs="Arial"/>
        </w:rPr>
        <w:t>,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4"/>
          <w:rFonts w:asciiTheme="majorHAnsi" w:hAnsiTheme="majorHAnsi" w:cs="Arial"/>
        </w:rPr>
        <w:t>Родных</w:t>
      </w:r>
      <w:r w:rsidRPr="00995E54">
        <w:rPr>
          <w:rStyle w:val="c3"/>
          <w:rFonts w:asciiTheme="majorHAnsi" w:hAnsiTheme="majorHAnsi" w:cs="Arial"/>
        </w:rPr>
        <w:t> </w:t>
      </w:r>
      <w:r w:rsidRPr="00995E54">
        <w:rPr>
          <w:rStyle w:val="c4"/>
          <w:rFonts w:asciiTheme="majorHAnsi" w:hAnsiTheme="majorHAnsi" w:cs="Arial"/>
        </w:rPr>
        <w:t>братьев</w:t>
      </w:r>
      <w:r w:rsidRPr="00995E54">
        <w:rPr>
          <w:rStyle w:val="c3"/>
          <w:rFonts w:asciiTheme="majorHAnsi" w:hAnsiTheme="majorHAnsi" w:cs="Arial"/>
        </w:rPr>
        <w:t> </w:t>
      </w:r>
      <w:proofErr w:type="spellStart"/>
      <w:r w:rsidRPr="00995E54">
        <w:rPr>
          <w:rStyle w:val="c4"/>
          <w:rFonts w:asciiTheme="majorHAnsi" w:hAnsiTheme="majorHAnsi" w:cs="Arial"/>
        </w:rPr>
        <w:t>потяшал</w:t>
      </w:r>
      <w:proofErr w:type="spellEnd"/>
      <w:r w:rsidRPr="00995E54">
        <w:rPr>
          <w:rStyle w:val="c3"/>
          <w:rFonts w:asciiTheme="majorHAnsi" w:hAnsiTheme="majorHAnsi" w:cs="Arial"/>
        </w:rPr>
        <w:t>!</w:t>
      </w:r>
    </w:p>
    <w:p w:rsidR="00B663F5" w:rsidRPr="00995E54" w:rsidRDefault="00B663F5" w:rsidP="00C55968">
      <w:pPr>
        <w:pStyle w:val="c0"/>
        <w:spacing w:before="0" w:beforeAutospacing="0" w:after="0" w:afterAutospacing="0" w:line="270" w:lineRule="atLeast"/>
        <w:ind w:left="-284"/>
        <w:rPr>
          <w:rFonts w:asciiTheme="majorHAnsi" w:hAnsiTheme="majorHAnsi" w:cs="Arial"/>
        </w:rPr>
      </w:pPr>
      <w:r w:rsidRPr="00995E54">
        <w:rPr>
          <w:rStyle w:val="c3"/>
          <w:rFonts w:asciiTheme="majorHAnsi" w:hAnsiTheme="majorHAnsi" w:cs="Arial"/>
          <w:i/>
          <w:iCs/>
        </w:rPr>
        <w:t>(</w:t>
      </w:r>
      <w:r w:rsidRPr="00995E54">
        <w:rPr>
          <w:rStyle w:val="c2"/>
          <w:rFonts w:asciiTheme="majorHAnsi" w:hAnsiTheme="majorHAnsi" w:cs="Arial"/>
          <w:i/>
          <w:iCs/>
        </w:rPr>
        <w:t>поворачиваем</w:t>
      </w:r>
      <w:r w:rsidRPr="00995E54">
        <w:rPr>
          <w:rStyle w:val="c3"/>
          <w:rFonts w:asciiTheme="majorHAnsi" w:hAnsiTheme="majorHAnsi" w:cs="Arial"/>
          <w:i/>
          <w:iCs/>
        </w:rPr>
        <w:t> </w:t>
      </w:r>
      <w:r w:rsidRPr="00995E54">
        <w:rPr>
          <w:rStyle w:val="c2"/>
          <w:rFonts w:asciiTheme="majorHAnsi" w:hAnsiTheme="majorHAnsi" w:cs="Arial"/>
          <w:i/>
          <w:iCs/>
        </w:rPr>
        <w:t>кулачки</w:t>
      </w:r>
      <w:r w:rsidRPr="00995E54">
        <w:rPr>
          <w:rStyle w:val="c3"/>
          <w:rFonts w:asciiTheme="majorHAnsi" w:hAnsiTheme="majorHAnsi" w:cs="Arial"/>
          <w:i/>
          <w:iCs/>
        </w:rPr>
        <w:t> «</w:t>
      </w:r>
      <w:r w:rsidRPr="00995E54">
        <w:rPr>
          <w:rStyle w:val="c2"/>
          <w:rFonts w:asciiTheme="majorHAnsi" w:hAnsiTheme="majorHAnsi" w:cs="Arial"/>
          <w:i/>
          <w:iCs/>
        </w:rPr>
        <w:t>фонариками</w:t>
      </w:r>
      <w:r w:rsidRPr="00995E54">
        <w:rPr>
          <w:rStyle w:val="c3"/>
          <w:rFonts w:asciiTheme="majorHAnsi" w:hAnsiTheme="majorHAnsi" w:cs="Arial"/>
          <w:i/>
          <w:iCs/>
        </w:rPr>
        <w:t>)</w:t>
      </w:r>
    </w:p>
    <w:p w:rsidR="00ED19F6" w:rsidRPr="00995E54" w:rsidRDefault="00A07700" w:rsidP="00C55968">
      <w:pPr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>Надо добавить, что в раннем возрасте мелкую моторику рук можно развивать с помощью массажа с использованием разных по форме и текстуре предметов, игр с мелкими деталями, пальчикового театра</w:t>
      </w:r>
      <w:r w:rsidR="00B6440C" w:rsidRPr="00995E54">
        <w:rPr>
          <w:rFonts w:asciiTheme="majorHAnsi" w:hAnsiTheme="majorHAnsi"/>
          <w:sz w:val="24"/>
          <w:szCs w:val="24"/>
        </w:rPr>
        <w:t>.</w:t>
      </w:r>
    </w:p>
    <w:p w:rsidR="00ED19F6" w:rsidRPr="00995E54" w:rsidRDefault="00ED19F6" w:rsidP="00C55968">
      <w:pPr>
        <w:jc w:val="both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 xml:space="preserve"> В итоге, можно  сделать выводы:</w:t>
      </w:r>
    </w:p>
    <w:p w:rsidR="00ED19F6" w:rsidRPr="00995E54" w:rsidRDefault="00ED19F6" w:rsidP="00C5596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>Выполнение упражнений должно быть регулярным.</w:t>
      </w:r>
    </w:p>
    <w:p w:rsidR="00ED19F6" w:rsidRPr="00995E54" w:rsidRDefault="00ED19F6" w:rsidP="00C5596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>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ED19F6" w:rsidRPr="00995E54" w:rsidRDefault="00ED19F6" w:rsidP="00C5596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 xml:space="preserve">Время выполнения упражнений не может быть долгим, так как внимание и интерес ребенка быстро иссякают. </w:t>
      </w:r>
    </w:p>
    <w:p w:rsidR="00ED19F6" w:rsidRPr="00995E54" w:rsidRDefault="00ED19F6" w:rsidP="00C5596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>Нужно соблюдать комфортный для ребенка темп выполнения.</w:t>
      </w:r>
    </w:p>
    <w:p w:rsidR="00ED19F6" w:rsidRPr="00995E54" w:rsidRDefault="00ED19F6" w:rsidP="00C55968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995E54">
        <w:rPr>
          <w:rFonts w:asciiTheme="majorHAnsi" w:hAnsiTheme="majorHAnsi"/>
        </w:rPr>
        <w:t xml:space="preserve">Очень важны участие и ободряющее поведение взрослого. </w:t>
      </w:r>
    </w:p>
    <w:p w:rsidR="00ED19F6" w:rsidRPr="00995E54" w:rsidRDefault="00ED19F6" w:rsidP="00C55968">
      <w:pPr>
        <w:pStyle w:val="a3"/>
        <w:numPr>
          <w:ilvl w:val="0"/>
          <w:numId w:val="3"/>
        </w:numPr>
        <w:spacing w:before="9"/>
        <w:ind w:right="28"/>
        <w:jc w:val="both"/>
        <w:rPr>
          <w:rFonts w:asciiTheme="majorHAnsi" w:hAnsiTheme="majorHAnsi"/>
        </w:rPr>
      </w:pPr>
      <w:r w:rsidRPr="00995E54">
        <w:rPr>
          <w:rFonts w:asciiTheme="majorHAnsi" w:hAnsiTheme="majorHAnsi"/>
        </w:rPr>
        <w:t>Ребенку  предлагается простая, короткая, точная инструкция.</w:t>
      </w:r>
    </w:p>
    <w:p w:rsidR="00ED19F6" w:rsidRPr="00995E54" w:rsidRDefault="00ED19F6" w:rsidP="00C55968">
      <w:pPr>
        <w:pStyle w:val="a3"/>
        <w:numPr>
          <w:ilvl w:val="0"/>
          <w:numId w:val="3"/>
        </w:numPr>
        <w:spacing w:before="4"/>
        <w:ind w:right="28"/>
        <w:jc w:val="both"/>
        <w:rPr>
          <w:rFonts w:asciiTheme="majorHAnsi" w:hAnsiTheme="majorHAnsi"/>
        </w:rPr>
      </w:pPr>
      <w:r w:rsidRPr="00995E54">
        <w:rPr>
          <w:rFonts w:asciiTheme="majorHAnsi" w:hAnsiTheme="majorHAnsi"/>
        </w:rPr>
        <w:t xml:space="preserve">Повторение инструкции, а также проговаривание действий в процессе выполнения облегчает работу. </w:t>
      </w:r>
    </w:p>
    <w:p w:rsidR="00ED19F6" w:rsidRPr="00995E54" w:rsidRDefault="00ED19F6" w:rsidP="00C55968">
      <w:pPr>
        <w:pStyle w:val="a3"/>
        <w:spacing w:before="4"/>
        <w:ind w:left="720" w:right="28"/>
        <w:rPr>
          <w:rFonts w:asciiTheme="majorHAnsi" w:hAnsiTheme="majorHAnsi"/>
        </w:rPr>
      </w:pPr>
    </w:p>
    <w:p w:rsidR="00C55968" w:rsidRPr="00995E54" w:rsidRDefault="00ED19F6" w:rsidP="00C55968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sz w:val="24"/>
          <w:szCs w:val="24"/>
        </w:rPr>
        <w:t xml:space="preserve">     Как мы выяснили, функция руки и речь развиваютс</w:t>
      </w:r>
      <w:r w:rsidR="00C55968" w:rsidRPr="00995E54">
        <w:rPr>
          <w:rFonts w:asciiTheme="majorHAnsi" w:hAnsiTheme="majorHAnsi"/>
          <w:sz w:val="24"/>
          <w:szCs w:val="24"/>
        </w:rPr>
        <w:t xml:space="preserve">я параллельно.  </w:t>
      </w:r>
      <w:r w:rsidRPr="00995E54">
        <w:rPr>
          <w:rFonts w:asciiTheme="majorHAnsi" w:hAnsiTheme="majorHAnsi"/>
          <w:sz w:val="24"/>
          <w:szCs w:val="24"/>
        </w:rPr>
        <w:t>Совершенствование мелкой моторики – это совершенствование речи</w:t>
      </w:r>
      <w:r w:rsidR="00C55968" w:rsidRPr="00995E54">
        <w:rPr>
          <w:rFonts w:asciiTheme="majorHAnsi" w:hAnsiTheme="majorHAnsi"/>
          <w:sz w:val="24"/>
          <w:szCs w:val="24"/>
        </w:rPr>
        <w:t xml:space="preserve"> ребенка дошкольного возраста</w:t>
      </w:r>
    </w:p>
    <w:p w:rsidR="00C55968" w:rsidRPr="00995E54" w:rsidRDefault="00C55968" w:rsidP="00C55968">
      <w:pPr>
        <w:rPr>
          <w:rFonts w:asciiTheme="majorHAnsi" w:hAnsiTheme="majorHAnsi"/>
          <w:b/>
          <w:w w:val="111"/>
          <w:sz w:val="24"/>
          <w:szCs w:val="24"/>
          <w:u w:val="single"/>
        </w:rPr>
      </w:pPr>
      <w:r w:rsidRPr="00995E54">
        <w:rPr>
          <w:rFonts w:asciiTheme="majorHAnsi" w:hAnsiTheme="majorHAnsi"/>
          <w:b/>
          <w:w w:val="111"/>
          <w:sz w:val="24"/>
          <w:szCs w:val="24"/>
          <w:u w:val="single"/>
        </w:rPr>
        <w:t xml:space="preserve">Список </w:t>
      </w:r>
      <w:r w:rsidRPr="00995E54">
        <w:rPr>
          <w:rFonts w:asciiTheme="majorHAnsi" w:hAnsiTheme="majorHAnsi"/>
          <w:b/>
          <w:sz w:val="24"/>
          <w:szCs w:val="24"/>
          <w:u w:val="single"/>
        </w:rPr>
        <w:t>литературы</w:t>
      </w:r>
      <w:r w:rsidRPr="00995E54">
        <w:rPr>
          <w:rFonts w:asciiTheme="majorHAnsi" w:hAnsiTheme="majorHAnsi"/>
          <w:b/>
          <w:w w:val="111"/>
          <w:sz w:val="24"/>
          <w:szCs w:val="24"/>
          <w:u w:val="single"/>
        </w:rPr>
        <w:t xml:space="preserve"> и других  источников:</w:t>
      </w:r>
    </w:p>
    <w:p w:rsidR="00C55968" w:rsidRPr="00995E54" w:rsidRDefault="00C55968" w:rsidP="00C55968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995E54">
        <w:rPr>
          <w:rFonts w:asciiTheme="majorHAnsi" w:hAnsiTheme="majorHAnsi"/>
          <w:i/>
          <w:sz w:val="24"/>
          <w:szCs w:val="24"/>
        </w:rPr>
        <w:t>1.Большакова С.Е</w:t>
      </w:r>
      <w:r w:rsidRPr="00995E54">
        <w:rPr>
          <w:rFonts w:asciiTheme="majorHAnsi" w:hAnsiTheme="majorHAnsi"/>
          <w:sz w:val="24"/>
          <w:szCs w:val="24"/>
        </w:rPr>
        <w:t>. Формирование мелкой моторики рук: Игры и упражнения. – М.: ТЦ Сфера, 2005. – 64с.</w:t>
      </w:r>
    </w:p>
    <w:p w:rsidR="00C55968" w:rsidRPr="00995E54" w:rsidRDefault="00C55968" w:rsidP="00C55968">
      <w:pPr>
        <w:pStyle w:val="a3"/>
        <w:spacing w:before="167"/>
        <w:ind w:left="360" w:right="4"/>
        <w:rPr>
          <w:rFonts w:asciiTheme="majorHAnsi" w:hAnsiTheme="majorHAnsi"/>
        </w:rPr>
      </w:pPr>
      <w:r w:rsidRPr="00995E54">
        <w:rPr>
          <w:rFonts w:asciiTheme="majorHAnsi" w:hAnsiTheme="majorHAnsi"/>
          <w:i/>
          <w:iCs/>
        </w:rPr>
        <w:t xml:space="preserve">2. </w:t>
      </w:r>
      <w:proofErr w:type="spellStart"/>
      <w:r w:rsidRPr="00995E54">
        <w:rPr>
          <w:rFonts w:asciiTheme="majorHAnsi" w:hAnsiTheme="majorHAnsi"/>
          <w:i/>
          <w:iCs/>
        </w:rPr>
        <w:t>Волокитина</w:t>
      </w:r>
      <w:proofErr w:type="spellEnd"/>
      <w:r w:rsidRPr="00995E54">
        <w:rPr>
          <w:rFonts w:asciiTheme="majorHAnsi" w:hAnsiTheme="majorHAnsi"/>
          <w:i/>
          <w:iCs/>
        </w:rPr>
        <w:t xml:space="preserve"> Т.В., </w:t>
      </w:r>
      <w:proofErr w:type="spellStart"/>
      <w:r w:rsidRPr="00995E54">
        <w:rPr>
          <w:rFonts w:asciiTheme="majorHAnsi" w:hAnsiTheme="majorHAnsi"/>
          <w:i/>
          <w:iCs/>
        </w:rPr>
        <w:t>Гусевa</w:t>
      </w:r>
      <w:proofErr w:type="spellEnd"/>
      <w:r w:rsidRPr="00995E54">
        <w:rPr>
          <w:rFonts w:asciiTheme="majorHAnsi" w:hAnsiTheme="majorHAnsi"/>
          <w:i/>
          <w:iCs/>
        </w:rPr>
        <w:t xml:space="preserve"> Е.А. </w:t>
      </w:r>
      <w:r w:rsidRPr="00995E54">
        <w:rPr>
          <w:rFonts w:asciiTheme="majorHAnsi" w:hAnsiTheme="majorHAnsi"/>
        </w:rPr>
        <w:t xml:space="preserve">Вопросы изучения, воспитания и обучения </w:t>
      </w:r>
      <w:r w:rsidRPr="00995E54">
        <w:rPr>
          <w:rFonts w:asciiTheme="majorHAnsi" w:hAnsiTheme="majorHAnsi"/>
        </w:rPr>
        <w:lastRenderedPageBreak/>
        <w:t>детей, испытывающих трудности в усвоении образовательных программ. Архан</w:t>
      </w:r>
      <w:r w:rsidRPr="00995E54">
        <w:rPr>
          <w:rFonts w:asciiTheme="majorHAnsi" w:hAnsiTheme="majorHAnsi"/>
        </w:rPr>
        <w:softHyphen/>
        <w:t>гельск, 2000.</w:t>
      </w:r>
    </w:p>
    <w:p w:rsidR="00C55968" w:rsidRPr="00995E54" w:rsidRDefault="00C55968" w:rsidP="00C55968">
      <w:pPr>
        <w:pStyle w:val="a3"/>
        <w:spacing w:before="14"/>
        <w:ind w:left="142" w:right="4"/>
        <w:rPr>
          <w:rFonts w:asciiTheme="majorHAnsi" w:hAnsiTheme="majorHAnsi"/>
        </w:rPr>
      </w:pPr>
      <w:r w:rsidRPr="00995E54">
        <w:rPr>
          <w:rFonts w:asciiTheme="majorHAnsi" w:hAnsiTheme="majorHAnsi"/>
          <w:i/>
          <w:iCs/>
        </w:rPr>
        <w:t xml:space="preserve">3.Лубовский В.И. </w:t>
      </w:r>
      <w:r w:rsidRPr="00995E54">
        <w:rPr>
          <w:rFonts w:asciiTheme="majorHAnsi" w:hAnsiTheme="majorHAnsi"/>
        </w:rPr>
        <w:t>Высшая нервная дея</w:t>
      </w:r>
      <w:r w:rsidRPr="00995E54">
        <w:rPr>
          <w:rFonts w:asciiTheme="majorHAnsi" w:hAnsiTheme="majorHAnsi"/>
        </w:rPr>
        <w:softHyphen/>
        <w:t>тельность и психологические особен</w:t>
      </w:r>
      <w:r w:rsidRPr="00995E54">
        <w:rPr>
          <w:rFonts w:asciiTheme="majorHAnsi" w:hAnsiTheme="majorHAnsi"/>
        </w:rPr>
        <w:softHyphen/>
        <w:t>ности детей с задержками развития / / Дефектология, 1972, № 4.</w:t>
      </w:r>
    </w:p>
    <w:p w:rsidR="00C55968" w:rsidRPr="00995E54" w:rsidRDefault="00C55968" w:rsidP="00C55968">
      <w:pPr>
        <w:pStyle w:val="a3"/>
        <w:spacing w:before="14"/>
        <w:ind w:left="360" w:right="4"/>
        <w:rPr>
          <w:rFonts w:asciiTheme="majorHAnsi" w:hAnsiTheme="majorHAnsi"/>
        </w:rPr>
      </w:pPr>
      <w:r w:rsidRPr="00995E54">
        <w:rPr>
          <w:rFonts w:asciiTheme="majorHAnsi" w:hAnsiTheme="majorHAnsi"/>
          <w:i/>
          <w:iCs/>
        </w:rPr>
        <w:t xml:space="preserve">4.Марковская </w:t>
      </w:r>
      <w:r w:rsidRPr="00995E54">
        <w:rPr>
          <w:rFonts w:asciiTheme="majorHAnsi" w:hAnsiTheme="majorHAnsi"/>
          <w:i/>
          <w:iCs/>
          <w:w w:val="91"/>
        </w:rPr>
        <w:t xml:space="preserve">И.Ф. </w:t>
      </w:r>
      <w:r w:rsidRPr="00995E54">
        <w:rPr>
          <w:rFonts w:asciiTheme="majorHAnsi" w:hAnsiTheme="majorHAnsi"/>
        </w:rPr>
        <w:t>Задержка психичес</w:t>
      </w:r>
      <w:r w:rsidRPr="00995E54">
        <w:rPr>
          <w:rFonts w:asciiTheme="majorHAnsi" w:hAnsiTheme="majorHAnsi"/>
        </w:rPr>
        <w:softHyphen/>
        <w:t>кого развития (клинико-нейропсихо</w:t>
      </w:r>
      <w:r w:rsidRPr="00995E54">
        <w:rPr>
          <w:rFonts w:asciiTheme="majorHAnsi" w:hAnsiTheme="majorHAnsi"/>
        </w:rPr>
        <w:softHyphen/>
        <w:t>логическая диагностика). М., 1993.</w:t>
      </w:r>
    </w:p>
    <w:p w:rsidR="00C55968" w:rsidRPr="00995E54" w:rsidRDefault="00C55968" w:rsidP="00C55968">
      <w:pPr>
        <w:pStyle w:val="a3"/>
        <w:spacing w:before="14"/>
        <w:ind w:left="142" w:right="4"/>
        <w:rPr>
          <w:rFonts w:asciiTheme="majorHAnsi" w:hAnsiTheme="majorHAnsi"/>
          <w:i/>
        </w:rPr>
      </w:pPr>
      <w:r w:rsidRPr="00995E54">
        <w:rPr>
          <w:rFonts w:asciiTheme="majorHAnsi" w:hAnsiTheme="majorHAnsi"/>
          <w:i/>
          <w:iCs/>
        </w:rPr>
        <w:t>5.Османова Г.</w:t>
      </w:r>
      <w:r w:rsidRPr="00995E54">
        <w:rPr>
          <w:rFonts w:asciiTheme="majorHAnsi" w:hAnsiTheme="majorHAnsi"/>
          <w:i/>
        </w:rPr>
        <w:t xml:space="preserve">А. </w:t>
      </w:r>
      <w:r w:rsidRPr="00995E54">
        <w:rPr>
          <w:rFonts w:asciiTheme="majorHAnsi" w:hAnsiTheme="majorHAnsi"/>
        </w:rPr>
        <w:t>Новые игры с пальчиками для развития мелкой моторики: Картотека пальчиковых игр. – СПб., 2000. – 160с.</w:t>
      </w:r>
    </w:p>
    <w:p w:rsidR="00C55968" w:rsidRPr="00995E54" w:rsidRDefault="00C55968" w:rsidP="00C55968">
      <w:pPr>
        <w:pStyle w:val="a3"/>
        <w:spacing w:before="14"/>
        <w:ind w:left="142" w:right="4"/>
        <w:rPr>
          <w:rFonts w:asciiTheme="majorHAnsi" w:hAnsiTheme="majorHAnsi"/>
        </w:rPr>
      </w:pPr>
      <w:r w:rsidRPr="00995E54">
        <w:rPr>
          <w:rFonts w:asciiTheme="majorHAnsi" w:hAnsiTheme="majorHAnsi"/>
        </w:rPr>
        <w:t>6.http://www.child-psy.ru</w:t>
      </w:r>
    </w:p>
    <w:p w:rsidR="00C55968" w:rsidRPr="00995E54" w:rsidRDefault="00C55968" w:rsidP="00C55968">
      <w:pPr>
        <w:pStyle w:val="a3"/>
        <w:spacing w:before="14"/>
        <w:ind w:left="142" w:right="4"/>
        <w:rPr>
          <w:rFonts w:asciiTheme="majorHAnsi" w:hAnsiTheme="majorHAnsi"/>
        </w:rPr>
      </w:pPr>
      <w:r w:rsidRPr="00995E54">
        <w:rPr>
          <w:rFonts w:asciiTheme="majorHAnsi" w:hAnsiTheme="majorHAnsi"/>
        </w:rPr>
        <w:t>7.http://www.boltun-spb.ru</w:t>
      </w:r>
    </w:p>
    <w:p w:rsidR="00C55968" w:rsidRPr="00995E54" w:rsidRDefault="00C55968" w:rsidP="00C55968">
      <w:pPr>
        <w:rPr>
          <w:rFonts w:asciiTheme="majorHAnsi" w:hAnsiTheme="majorHAnsi"/>
          <w:sz w:val="24"/>
          <w:szCs w:val="24"/>
        </w:rPr>
      </w:pPr>
    </w:p>
    <w:p w:rsidR="00C55968" w:rsidRPr="00995E54" w:rsidRDefault="00C55968" w:rsidP="00C55968">
      <w:pPr>
        <w:pStyle w:val="a3"/>
        <w:spacing w:line="259" w:lineRule="exact"/>
        <w:ind w:left="4" w:right="235" w:firstLine="283"/>
        <w:rPr>
          <w:rFonts w:asciiTheme="majorHAnsi" w:hAnsiTheme="majorHAnsi"/>
        </w:rPr>
      </w:pPr>
    </w:p>
    <w:p w:rsidR="00ED19F6" w:rsidRPr="00995E54" w:rsidRDefault="00ED19F6" w:rsidP="00C55968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ED19F6" w:rsidRPr="00995E54" w:rsidRDefault="00ED19F6" w:rsidP="00C55968">
      <w:pPr>
        <w:pStyle w:val="a3"/>
        <w:spacing w:before="158"/>
        <w:ind w:left="1219"/>
        <w:outlineLvl w:val="0"/>
        <w:rPr>
          <w:rFonts w:asciiTheme="majorHAnsi" w:hAnsiTheme="majorHAnsi"/>
          <w:b/>
          <w:bCs/>
          <w:i/>
          <w:iCs/>
          <w:w w:val="111"/>
        </w:rPr>
      </w:pPr>
    </w:p>
    <w:p w:rsidR="00ED19F6" w:rsidRPr="00995E54" w:rsidRDefault="00ED19F6" w:rsidP="00C55968">
      <w:pPr>
        <w:rPr>
          <w:rFonts w:asciiTheme="majorHAnsi" w:hAnsiTheme="majorHAnsi"/>
          <w:sz w:val="24"/>
          <w:szCs w:val="24"/>
        </w:rPr>
      </w:pPr>
    </w:p>
    <w:p w:rsidR="00C55968" w:rsidRPr="00995E54" w:rsidRDefault="00C55968" w:rsidP="00C55968">
      <w:pPr>
        <w:rPr>
          <w:rFonts w:asciiTheme="majorHAnsi" w:hAnsiTheme="majorHAnsi"/>
          <w:sz w:val="24"/>
          <w:szCs w:val="24"/>
        </w:rPr>
      </w:pPr>
    </w:p>
    <w:sectPr w:rsidR="00C55968" w:rsidRPr="00995E54" w:rsidSect="00C55968"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DA4"/>
    <w:multiLevelType w:val="multilevel"/>
    <w:tmpl w:val="168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F3A"/>
    <w:multiLevelType w:val="hybridMultilevel"/>
    <w:tmpl w:val="8798352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4F10C8"/>
    <w:multiLevelType w:val="multilevel"/>
    <w:tmpl w:val="10FAC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4164C"/>
    <w:multiLevelType w:val="hybridMultilevel"/>
    <w:tmpl w:val="32542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3A36"/>
    <w:rsid w:val="0001380B"/>
    <w:rsid w:val="00143CB8"/>
    <w:rsid w:val="001B7C1D"/>
    <w:rsid w:val="00743A36"/>
    <w:rsid w:val="008D371F"/>
    <w:rsid w:val="00995E54"/>
    <w:rsid w:val="009A4E0F"/>
    <w:rsid w:val="009F2698"/>
    <w:rsid w:val="00A07700"/>
    <w:rsid w:val="00B6440C"/>
    <w:rsid w:val="00B663F5"/>
    <w:rsid w:val="00C55968"/>
    <w:rsid w:val="00DE4F65"/>
    <w:rsid w:val="00ED19F6"/>
    <w:rsid w:val="00FC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63F5"/>
  </w:style>
  <w:style w:type="character" w:customStyle="1" w:styleId="c3">
    <w:name w:val="c3"/>
    <w:basedOn w:val="a0"/>
    <w:rsid w:val="00B663F5"/>
  </w:style>
  <w:style w:type="character" w:customStyle="1" w:styleId="apple-converted-space">
    <w:name w:val="apple-converted-space"/>
    <w:basedOn w:val="a0"/>
    <w:rsid w:val="00B663F5"/>
  </w:style>
  <w:style w:type="character" w:customStyle="1" w:styleId="c2">
    <w:name w:val="c2"/>
    <w:basedOn w:val="a0"/>
    <w:rsid w:val="00B663F5"/>
  </w:style>
  <w:style w:type="character" w:customStyle="1" w:styleId="c10">
    <w:name w:val="c10"/>
    <w:basedOn w:val="a0"/>
    <w:rsid w:val="00B663F5"/>
  </w:style>
  <w:style w:type="character" w:customStyle="1" w:styleId="c1">
    <w:name w:val="c1"/>
    <w:basedOn w:val="a0"/>
    <w:rsid w:val="00B663F5"/>
  </w:style>
  <w:style w:type="paragraph" w:customStyle="1" w:styleId="c14">
    <w:name w:val="c14"/>
    <w:basedOn w:val="a"/>
    <w:rsid w:val="00B6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440C"/>
  </w:style>
  <w:style w:type="character" w:customStyle="1" w:styleId="c5">
    <w:name w:val="c5"/>
    <w:basedOn w:val="a0"/>
    <w:rsid w:val="00B6440C"/>
  </w:style>
  <w:style w:type="paragraph" w:customStyle="1" w:styleId="a3">
    <w:name w:val="Стиль"/>
    <w:rsid w:val="00ED1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CF32-C7B9-4966-9984-9C44B0C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Цветкова</dc:creator>
  <cp:lastModifiedBy>Алла Цветкова</cp:lastModifiedBy>
  <cp:revision>4</cp:revision>
  <dcterms:created xsi:type="dcterms:W3CDTF">2014-03-02T08:31:00Z</dcterms:created>
  <dcterms:modified xsi:type="dcterms:W3CDTF">2014-03-06T13:47:00Z</dcterms:modified>
</cp:coreProperties>
</file>