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05" w:rsidRDefault="00CB5805" w:rsidP="00CB580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  <w:r>
        <w:rPr>
          <w:rFonts w:ascii="Times New Roman" w:hAnsi="Times New Roman"/>
          <w:color w:val="1D1B11"/>
          <w:kern w:val="36"/>
          <w:sz w:val="28"/>
          <w:szCs w:val="28"/>
        </w:rPr>
        <w:t>Муниципальное бюджетное дошкольное образовательное учреждение</w:t>
      </w:r>
    </w:p>
    <w:p w:rsidR="00CB5805" w:rsidRDefault="00CB5805" w:rsidP="00CB580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  <w:r>
        <w:rPr>
          <w:rFonts w:ascii="Times New Roman" w:hAnsi="Times New Roman"/>
          <w:color w:val="1D1B11"/>
          <w:kern w:val="36"/>
          <w:sz w:val="28"/>
          <w:szCs w:val="28"/>
        </w:rPr>
        <w:t>детский сад № 10 общеразвивающего вида Кировского района ГО г. Уфа</w:t>
      </w:r>
    </w:p>
    <w:p w:rsidR="00CB5805" w:rsidRDefault="00CB5805" w:rsidP="00CB580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  <w:r>
        <w:rPr>
          <w:rFonts w:ascii="Times New Roman" w:hAnsi="Times New Roman"/>
          <w:color w:val="1D1B11"/>
          <w:kern w:val="36"/>
          <w:sz w:val="28"/>
          <w:szCs w:val="28"/>
        </w:rPr>
        <w:t>Республики Башкортостан</w:t>
      </w:r>
    </w:p>
    <w:p w:rsidR="00CB5805" w:rsidRDefault="00CB5805" w:rsidP="00CB580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</w:p>
    <w:p w:rsidR="00CB5805" w:rsidRDefault="00CB5805" w:rsidP="00CB580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</w:p>
    <w:p w:rsidR="00CB5805" w:rsidRDefault="00CB5805" w:rsidP="00CB580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</w:p>
    <w:p w:rsidR="00CB5805" w:rsidRDefault="00CB5805" w:rsidP="00CB580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</w:p>
    <w:p w:rsidR="00CB5805" w:rsidRDefault="00CB5805" w:rsidP="00CB580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</w:p>
    <w:p w:rsidR="00CB5805" w:rsidRDefault="00CB5805" w:rsidP="00CB580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</w:p>
    <w:p w:rsidR="00CB5805" w:rsidRDefault="00CB5805" w:rsidP="00CB580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</w:p>
    <w:p w:rsidR="00CB5805" w:rsidRDefault="00CB5805" w:rsidP="00CB580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</w:p>
    <w:p w:rsidR="00CB5805" w:rsidRDefault="00CB5805" w:rsidP="00CB580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</w:p>
    <w:p w:rsidR="00CB5805" w:rsidRDefault="00CB5805" w:rsidP="00CB580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</w:p>
    <w:p w:rsidR="00CB5805" w:rsidRDefault="00CB5805" w:rsidP="00CB580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</w:p>
    <w:p w:rsidR="00CB5805" w:rsidRDefault="00CB5805" w:rsidP="00CB580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</w:p>
    <w:p w:rsidR="00CB5805" w:rsidRDefault="00CB5805" w:rsidP="00CB580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</w:p>
    <w:p w:rsidR="00CB5805" w:rsidRDefault="00CB5805" w:rsidP="00CB580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</w:p>
    <w:p w:rsidR="00CB5805" w:rsidRDefault="00CB5805" w:rsidP="00CB580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1D1B11"/>
          <w:kern w:val="36"/>
          <w:sz w:val="36"/>
          <w:szCs w:val="36"/>
        </w:rPr>
      </w:pPr>
      <w:r>
        <w:rPr>
          <w:rFonts w:ascii="Times New Roman" w:hAnsi="Times New Roman"/>
          <w:b/>
          <w:color w:val="1D1B11"/>
          <w:kern w:val="36"/>
          <w:sz w:val="36"/>
          <w:szCs w:val="36"/>
        </w:rPr>
        <w:t>Конспект образовательной деятельности</w:t>
      </w:r>
    </w:p>
    <w:p w:rsidR="00CB5805" w:rsidRDefault="00CB5805" w:rsidP="00CB580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1D1B11"/>
          <w:kern w:val="36"/>
          <w:sz w:val="36"/>
          <w:szCs w:val="36"/>
        </w:rPr>
      </w:pPr>
      <w:r>
        <w:rPr>
          <w:rFonts w:ascii="Times New Roman" w:hAnsi="Times New Roman"/>
          <w:b/>
          <w:color w:val="1D1B11"/>
          <w:kern w:val="36"/>
          <w:sz w:val="36"/>
          <w:szCs w:val="36"/>
        </w:rPr>
        <w:t xml:space="preserve">по познавательному развитию </w:t>
      </w:r>
    </w:p>
    <w:p w:rsidR="00CB5805" w:rsidRDefault="00CB5805" w:rsidP="00CB580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1D1B11"/>
          <w:kern w:val="36"/>
          <w:sz w:val="36"/>
          <w:szCs w:val="36"/>
        </w:rPr>
      </w:pPr>
      <w:r>
        <w:rPr>
          <w:rFonts w:ascii="Times New Roman" w:hAnsi="Times New Roman"/>
          <w:b/>
          <w:i/>
          <w:color w:val="1D1B11"/>
          <w:kern w:val="36"/>
          <w:sz w:val="36"/>
          <w:szCs w:val="36"/>
        </w:rPr>
        <w:t>«Спешим помочь друзьям»</w:t>
      </w:r>
    </w:p>
    <w:p w:rsidR="00CB5805" w:rsidRDefault="00CB5805" w:rsidP="00CB580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  <w:r>
        <w:rPr>
          <w:rFonts w:ascii="Times New Roman" w:hAnsi="Times New Roman"/>
          <w:b/>
          <w:color w:val="1D1B11"/>
          <w:kern w:val="36"/>
          <w:sz w:val="36"/>
          <w:szCs w:val="36"/>
        </w:rPr>
        <w:t>во ІІ младшей группе</w:t>
      </w:r>
    </w:p>
    <w:p w:rsidR="00CB5805" w:rsidRDefault="00CB5805" w:rsidP="00CB580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</w:p>
    <w:p w:rsidR="00CB5805" w:rsidRDefault="00CB5805" w:rsidP="00CB580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</w:p>
    <w:p w:rsidR="00CB5805" w:rsidRDefault="00CB5805" w:rsidP="00CB580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</w:p>
    <w:p w:rsidR="00CB5805" w:rsidRDefault="00CB5805" w:rsidP="00CB580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</w:p>
    <w:p w:rsidR="00CB5805" w:rsidRDefault="00CB5805" w:rsidP="00CB5805">
      <w:pPr>
        <w:shd w:val="clear" w:color="auto" w:fill="FFFFFF"/>
        <w:spacing w:after="0" w:line="240" w:lineRule="auto"/>
        <w:ind w:left="-142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</w:p>
    <w:p w:rsidR="00CB5805" w:rsidRDefault="00CB5805" w:rsidP="00CB580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</w:p>
    <w:p w:rsidR="00CB5805" w:rsidRDefault="00CB5805" w:rsidP="00CB580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</w:p>
    <w:p w:rsidR="00CB5805" w:rsidRDefault="00CB5805" w:rsidP="00CB580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</w:p>
    <w:p w:rsidR="00CB5805" w:rsidRDefault="00CB5805" w:rsidP="00CB5805">
      <w:pPr>
        <w:shd w:val="clear" w:color="auto" w:fill="FFFFFF"/>
        <w:tabs>
          <w:tab w:val="left" w:pos="6945"/>
        </w:tabs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  <w:r>
        <w:rPr>
          <w:rFonts w:ascii="Times New Roman" w:hAnsi="Times New Roman"/>
          <w:color w:val="1D1B11"/>
          <w:kern w:val="36"/>
          <w:sz w:val="28"/>
          <w:szCs w:val="28"/>
        </w:rPr>
        <w:t xml:space="preserve">                                                       Подготовила: </w:t>
      </w:r>
    </w:p>
    <w:p w:rsidR="00CB5805" w:rsidRDefault="00CB5805" w:rsidP="00CB5805">
      <w:pPr>
        <w:shd w:val="clear" w:color="auto" w:fill="FFFFFF"/>
        <w:tabs>
          <w:tab w:val="left" w:pos="6945"/>
        </w:tabs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  <w:r>
        <w:rPr>
          <w:rFonts w:ascii="Times New Roman" w:hAnsi="Times New Roman"/>
          <w:color w:val="1D1B11"/>
          <w:kern w:val="36"/>
          <w:sz w:val="28"/>
          <w:szCs w:val="28"/>
        </w:rPr>
        <w:t xml:space="preserve">                                                       педагог дополнительного образования         </w:t>
      </w:r>
    </w:p>
    <w:p w:rsidR="00CB5805" w:rsidRDefault="00CB5805" w:rsidP="00CB5805">
      <w:pPr>
        <w:shd w:val="clear" w:color="auto" w:fill="FFFFFF"/>
        <w:tabs>
          <w:tab w:val="left" w:pos="6945"/>
        </w:tabs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  <w:r>
        <w:rPr>
          <w:rFonts w:ascii="Times New Roman" w:hAnsi="Times New Roman"/>
          <w:color w:val="1D1B11"/>
          <w:kern w:val="36"/>
          <w:sz w:val="28"/>
          <w:szCs w:val="28"/>
        </w:rPr>
        <w:t xml:space="preserve">                                                       Ганиуллина Л.З.</w:t>
      </w:r>
    </w:p>
    <w:p w:rsidR="00CB5805" w:rsidRDefault="00CB5805" w:rsidP="00CB5805">
      <w:pPr>
        <w:shd w:val="clear" w:color="auto" w:fill="FFFFFF"/>
        <w:tabs>
          <w:tab w:val="left" w:pos="3911"/>
        </w:tabs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</w:p>
    <w:p w:rsidR="00CB5805" w:rsidRDefault="00CB5805" w:rsidP="00CB580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</w:p>
    <w:p w:rsidR="00CB5805" w:rsidRDefault="00CB5805" w:rsidP="00CB580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</w:p>
    <w:p w:rsidR="00CB5805" w:rsidRDefault="00CB5805" w:rsidP="00CB580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</w:p>
    <w:p w:rsidR="00CB5805" w:rsidRDefault="00CB5805" w:rsidP="00CB580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</w:p>
    <w:p w:rsidR="00CB5805" w:rsidRDefault="00CB5805" w:rsidP="00CB580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</w:p>
    <w:p w:rsidR="00CB5805" w:rsidRDefault="00CB5805" w:rsidP="00CB580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</w:p>
    <w:p w:rsidR="00CB5805" w:rsidRDefault="00CB5805" w:rsidP="00CB580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</w:p>
    <w:p w:rsidR="00CB5805" w:rsidRDefault="00CB5805" w:rsidP="00CB580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1D1B11"/>
          <w:kern w:val="36"/>
          <w:sz w:val="28"/>
          <w:szCs w:val="28"/>
        </w:rPr>
      </w:pPr>
    </w:p>
    <w:p w:rsidR="00CB5805" w:rsidRDefault="00CB5805" w:rsidP="00CB580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i/>
          <w:color w:val="1D1B11"/>
          <w:kern w:val="36"/>
          <w:sz w:val="28"/>
          <w:szCs w:val="28"/>
        </w:rPr>
      </w:pPr>
      <w:r>
        <w:rPr>
          <w:rFonts w:ascii="Times New Roman" w:hAnsi="Times New Roman"/>
          <w:i/>
          <w:color w:val="1D1B11"/>
          <w:kern w:val="36"/>
          <w:sz w:val="28"/>
          <w:szCs w:val="28"/>
        </w:rPr>
        <w:t>Уфа-2015г.</w:t>
      </w:r>
    </w:p>
    <w:p w:rsidR="00CB5805" w:rsidRDefault="00CB5805" w:rsidP="00CB5805">
      <w:pPr>
        <w:shd w:val="clear" w:color="auto" w:fill="FFFFFF"/>
        <w:spacing w:before="225"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lastRenderedPageBreak/>
        <w:t>Интеграция образовательных областей:</w:t>
      </w:r>
      <w:r>
        <w:rPr>
          <w:rFonts w:ascii="Times New Roman" w:hAnsi="Times New Roman"/>
          <w:color w:val="1D1B11"/>
          <w:sz w:val="28"/>
          <w:szCs w:val="28"/>
        </w:rPr>
        <w:t xml:space="preserve"> «Познание» (ФЭМП), «Познание» (ФЦКМ), «Физическая культура», «Музыка», «Коммуникация» (развитие речи), «Художественное творчество» (аппликация).</w:t>
      </w:r>
    </w:p>
    <w:p w:rsidR="00CB5805" w:rsidRDefault="00CB5805" w:rsidP="00CB5805">
      <w:pPr>
        <w:shd w:val="clear" w:color="auto" w:fill="FFFFFF"/>
        <w:spacing w:before="225"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Виды детской деятельности:</w:t>
      </w:r>
      <w:r>
        <w:rPr>
          <w:rFonts w:ascii="Times New Roman" w:hAnsi="Times New Roman"/>
          <w:color w:val="1D1B11"/>
          <w:sz w:val="28"/>
          <w:szCs w:val="28"/>
        </w:rPr>
        <w:t xml:space="preserve"> Игровая, коммуникативная, продуктивная.</w:t>
      </w:r>
    </w:p>
    <w:p w:rsidR="00CB5805" w:rsidRDefault="00CB5805" w:rsidP="00CB5805">
      <w:pPr>
        <w:shd w:val="clear" w:color="auto" w:fill="FFFFFF"/>
        <w:spacing w:before="225"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Цели:</w:t>
      </w:r>
      <w:r>
        <w:rPr>
          <w:rFonts w:ascii="Times New Roman" w:hAnsi="Times New Roman"/>
          <w:color w:val="1D1B11"/>
          <w:sz w:val="28"/>
          <w:szCs w:val="28"/>
        </w:rPr>
        <w:t xml:space="preserve"> Закреплять знания о диких, домашних животных, их среде обитания, о насекомых, знание овощей и фруктов. Закреплять названия цветов: ромашка, колокольчик. Вызвать желание охранять окружающую природу. Проявлять положительные эмоции. Воспитывать аккуратность при наклеивании кругов, умение пользоваться кисточкой и салфеткой.</w:t>
      </w:r>
    </w:p>
    <w:p w:rsidR="00CB5805" w:rsidRDefault="00CB5805" w:rsidP="00CB5805">
      <w:pPr>
        <w:shd w:val="clear" w:color="auto" w:fill="FFFFFF"/>
        <w:spacing w:before="225"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Материал и оборудование:</w:t>
      </w:r>
      <w:r>
        <w:rPr>
          <w:rFonts w:ascii="Times New Roman" w:hAnsi="Times New Roman"/>
          <w:color w:val="1D1B11"/>
          <w:sz w:val="28"/>
          <w:szCs w:val="28"/>
        </w:rPr>
        <w:t xml:space="preserve"> билеты с геометрическими фигурами, картинки с изображением домашних и диких животных, насекомых, цветов, машина, домик, стол с посудой.</w:t>
      </w:r>
    </w:p>
    <w:p w:rsidR="00CB5805" w:rsidRDefault="00CB5805" w:rsidP="00CB5805">
      <w:pPr>
        <w:shd w:val="clear" w:color="auto" w:fill="FFFFFF"/>
        <w:spacing w:before="225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Планируемые результаты:</w:t>
      </w:r>
      <w:r>
        <w:rPr>
          <w:rFonts w:ascii="Times New Roman" w:hAnsi="Times New Roman"/>
          <w:color w:val="1D1B11"/>
          <w:sz w:val="28"/>
          <w:szCs w:val="28"/>
        </w:rPr>
        <w:t xml:space="preserve"> умеет поддерживать беседу, высказывает свою точку зрения, рассказывает о домашних и диких животных, среде их обитания. Называет детенышей, показывает свои умения и навыки в продуктивной деятельности, активно взаимодействует с педагогом.</w:t>
      </w:r>
    </w:p>
    <w:p w:rsidR="00CB5805" w:rsidRDefault="00CB5805" w:rsidP="00CB5805">
      <w:pPr>
        <w:shd w:val="clear" w:color="auto" w:fill="FFFFFF"/>
        <w:spacing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Ход: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1D1B11"/>
          <w:sz w:val="28"/>
          <w:szCs w:val="28"/>
        </w:rPr>
        <w:t>Воспитатель встречает детей в образе Красной Шапочки.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Педагог:</w:t>
      </w:r>
      <w:r>
        <w:rPr>
          <w:rFonts w:ascii="Times New Roman" w:hAnsi="Times New Roman"/>
          <w:color w:val="1D1B11"/>
          <w:sz w:val="28"/>
          <w:szCs w:val="28"/>
        </w:rPr>
        <w:t xml:space="preserve"> Ребята, из какой сказки я к вам пришла?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Дети:</w:t>
      </w:r>
      <w:r>
        <w:rPr>
          <w:rFonts w:ascii="Times New Roman" w:hAnsi="Times New Roman"/>
          <w:color w:val="1D1B11"/>
          <w:sz w:val="28"/>
          <w:szCs w:val="28"/>
        </w:rPr>
        <w:t xml:space="preserve"> «Красная Шапочка».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Педагог:</w:t>
      </w:r>
      <w:r>
        <w:rPr>
          <w:rFonts w:ascii="Times New Roman" w:hAnsi="Times New Roman"/>
          <w:color w:val="1D1B11"/>
          <w:sz w:val="28"/>
          <w:szCs w:val="28"/>
        </w:rPr>
        <w:t xml:space="preserve"> Ребята я еду в деревню в гости к бабушке. Хотите поехать со мной?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Дети:</w:t>
      </w:r>
      <w:r>
        <w:rPr>
          <w:rFonts w:ascii="Times New Roman" w:hAnsi="Times New Roman"/>
          <w:color w:val="1D1B11"/>
          <w:sz w:val="28"/>
          <w:szCs w:val="28"/>
        </w:rPr>
        <w:t xml:space="preserve"> Да.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Педагог:</w:t>
      </w:r>
      <w:r>
        <w:rPr>
          <w:rFonts w:ascii="Times New Roman" w:hAnsi="Times New Roman"/>
          <w:color w:val="1D1B11"/>
          <w:sz w:val="28"/>
          <w:szCs w:val="28"/>
        </w:rPr>
        <w:t xml:space="preserve"> А на чем можно в деревню поехать?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Дети: </w:t>
      </w:r>
      <w:r>
        <w:rPr>
          <w:rFonts w:ascii="Times New Roman" w:hAnsi="Times New Roman"/>
          <w:color w:val="1D1B11"/>
          <w:sz w:val="28"/>
          <w:szCs w:val="28"/>
        </w:rPr>
        <w:t>На машине, автобусе, мотоцикле и т.д.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Педагог: </w:t>
      </w:r>
      <w:r>
        <w:rPr>
          <w:rFonts w:ascii="Times New Roman" w:hAnsi="Times New Roman"/>
          <w:color w:val="1D1B11"/>
          <w:sz w:val="28"/>
          <w:szCs w:val="28"/>
        </w:rPr>
        <w:t>Мы поедем на машине, но прежде чем сесть в машину нам необходимо решить, кто на каком месте поедет. (Воспитатель заранее расставляет стулья в две колонны, на спинках которых прикреплены разноцветные геометрические фигуры: круг, квадрат, треугольник, строит машину). Детям раздаются билеты в виде геометрических фигур, каждый ищет стул со своей фигурой. Приготовились, поехали…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1D1B11"/>
          <w:sz w:val="28"/>
          <w:szCs w:val="28"/>
        </w:rPr>
      </w:pPr>
      <w:r>
        <w:rPr>
          <w:rFonts w:ascii="Times New Roman" w:hAnsi="Times New Roman"/>
          <w:i/>
          <w:color w:val="1D1B11"/>
          <w:sz w:val="28"/>
          <w:szCs w:val="28"/>
        </w:rPr>
        <w:t>Едут под веселую мелодию.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Педагог:</w:t>
      </w:r>
      <w:r>
        <w:rPr>
          <w:rFonts w:ascii="Times New Roman" w:hAnsi="Times New Roman"/>
          <w:color w:val="1D1B11"/>
          <w:sz w:val="28"/>
          <w:szCs w:val="28"/>
        </w:rPr>
        <w:t xml:space="preserve"> Ну, вот и деревня. Дальше ехать на машине нельзя. Здесь начинается река. Ребята, река какая в начале? 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Дети:</w:t>
      </w:r>
      <w:r>
        <w:rPr>
          <w:rFonts w:ascii="Times New Roman" w:hAnsi="Times New Roman"/>
          <w:color w:val="1D1B11"/>
          <w:sz w:val="28"/>
          <w:szCs w:val="28"/>
        </w:rPr>
        <w:t xml:space="preserve"> Широкая.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Педагог:</w:t>
      </w:r>
      <w:r>
        <w:rPr>
          <w:rFonts w:ascii="Times New Roman" w:hAnsi="Times New Roman"/>
          <w:color w:val="1D1B11"/>
          <w:sz w:val="28"/>
          <w:szCs w:val="28"/>
        </w:rPr>
        <w:t xml:space="preserve"> А в конце?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Дети:</w:t>
      </w:r>
      <w:r>
        <w:rPr>
          <w:rFonts w:ascii="Times New Roman" w:hAnsi="Times New Roman"/>
          <w:color w:val="1D1B11"/>
          <w:sz w:val="28"/>
          <w:szCs w:val="28"/>
        </w:rPr>
        <w:t xml:space="preserve"> Узкая.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Педагог: </w:t>
      </w:r>
      <w:r>
        <w:rPr>
          <w:rFonts w:ascii="Times New Roman" w:hAnsi="Times New Roman"/>
          <w:color w:val="1D1B11"/>
          <w:sz w:val="28"/>
          <w:szCs w:val="28"/>
        </w:rPr>
        <w:t>А где мы сможем перебраться через нее в конце или в начале?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Дети:</w:t>
      </w:r>
      <w:r>
        <w:rPr>
          <w:rFonts w:ascii="Times New Roman" w:hAnsi="Times New Roman"/>
          <w:color w:val="1D1B11"/>
          <w:sz w:val="28"/>
          <w:szCs w:val="28"/>
        </w:rPr>
        <w:t xml:space="preserve"> В конце. 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Педагог: </w:t>
      </w:r>
      <w:r>
        <w:rPr>
          <w:rFonts w:ascii="Times New Roman" w:hAnsi="Times New Roman"/>
          <w:color w:val="1D1B11"/>
          <w:sz w:val="28"/>
          <w:szCs w:val="28"/>
        </w:rPr>
        <w:t xml:space="preserve">А как через нее перебраться? 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Дети:</w:t>
      </w:r>
      <w:r>
        <w:rPr>
          <w:rFonts w:ascii="Times New Roman" w:hAnsi="Times New Roman"/>
          <w:color w:val="1D1B11"/>
          <w:sz w:val="28"/>
          <w:szCs w:val="28"/>
        </w:rPr>
        <w:t xml:space="preserve"> Перепрыгнуть.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Педагог: </w:t>
      </w:r>
      <w:r>
        <w:rPr>
          <w:rFonts w:ascii="Times New Roman" w:hAnsi="Times New Roman"/>
          <w:color w:val="1D1B11"/>
          <w:sz w:val="28"/>
          <w:szCs w:val="28"/>
        </w:rPr>
        <w:t xml:space="preserve"> А вот и домик бабушки. Смотрите, она накрыла стол. Скажите, что есть на столе.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lastRenderedPageBreak/>
        <w:t>Дети:</w:t>
      </w:r>
      <w:r>
        <w:rPr>
          <w:rFonts w:ascii="Times New Roman" w:hAnsi="Times New Roman"/>
          <w:color w:val="1D1B11"/>
          <w:sz w:val="28"/>
          <w:szCs w:val="28"/>
        </w:rPr>
        <w:t xml:space="preserve"> Ложки, тарелки ит.д.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Педагог: </w:t>
      </w:r>
      <w:r>
        <w:rPr>
          <w:rFonts w:ascii="Times New Roman" w:hAnsi="Times New Roman"/>
          <w:color w:val="1D1B11"/>
          <w:sz w:val="28"/>
          <w:szCs w:val="28"/>
        </w:rPr>
        <w:t xml:space="preserve">Как назвать одним словом? 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Дети:</w:t>
      </w:r>
      <w:r>
        <w:rPr>
          <w:rFonts w:ascii="Times New Roman" w:hAnsi="Times New Roman"/>
          <w:color w:val="1D1B11"/>
          <w:sz w:val="28"/>
          <w:szCs w:val="28"/>
        </w:rPr>
        <w:t xml:space="preserve"> Посуда. 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Педагог:</w:t>
      </w:r>
      <w:r>
        <w:rPr>
          <w:rFonts w:ascii="Times New Roman" w:hAnsi="Times New Roman"/>
          <w:color w:val="1D1B11"/>
          <w:sz w:val="28"/>
          <w:szCs w:val="28"/>
        </w:rPr>
        <w:t xml:space="preserve"> У бабушки на огороде выросло много овощей и фруктов, их нужно перебрать. Давайте ей поможем. Фрукты соберем в одну корзину, а овощи в другую.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Педагог:</w:t>
      </w:r>
      <w:r>
        <w:rPr>
          <w:rFonts w:ascii="Times New Roman" w:hAnsi="Times New Roman"/>
          <w:color w:val="1D1B11"/>
          <w:sz w:val="28"/>
          <w:szCs w:val="28"/>
        </w:rPr>
        <w:t xml:space="preserve"> А еще у бабушки живут животные. Как они называются? 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Дети:</w:t>
      </w:r>
      <w:r>
        <w:rPr>
          <w:rFonts w:ascii="Times New Roman" w:hAnsi="Times New Roman"/>
          <w:color w:val="1D1B11"/>
          <w:sz w:val="28"/>
          <w:szCs w:val="28"/>
        </w:rPr>
        <w:t xml:space="preserve"> Домашние. 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Педагог:</w:t>
      </w:r>
      <w:r>
        <w:rPr>
          <w:rFonts w:ascii="Times New Roman" w:hAnsi="Times New Roman"/>
          <w:color w:val="1D1B11"/>
          <w:sz w:val="28"/>
          <w:szCs w:val="28"/>
        </w:rPr>
        <w:t xml:space="preserve"> Назовите домашних животных.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Дети:</w:t>
      </w:r>
      <w:r>
        <w:rPr>
          <w:rFonts w:ascii="Times New Roman" w:hAnsi="Times New Roman"/>
          <w:color w:val="1D1B11"/>
          <w:sz w:val="28"/>
          <w:szCs w:val="28"/>
        </w:rPr>
        <w:t xml:space="preserve"> Коза, корова, собака, кот.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1D1B11"/>
          <w:sz w:val="28"/>
          <w:szCs w:val="28"/>
        </w:rPr>
      </w:pPr>
      <w:r>
        <w:rPr>
          <w:rFonts w:ascii="Times New Roman" w:hAnsi="Times New Roman"/>
          <w:i/>
          <w:color w:val="1D1B11"/>
          <w:sz w:val="28"/>
          <w:szCs w:val="28"/>
        </w:rPr>
        <w:t>Игра «Назови детенышей».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Педагог:</w:t>
      </w:r>
      <w:r>
        <w:rPr>
          <w:rFonts w:ascii="Times New Roman" w:hAnsi="Times New Roman"/>
          <w:color w:val="1D1B11"/>
          <w:sz w:val="28"/>
          <w:szCs w:val="28"/>
        </w:rPr>
        <w:t xml:space="preserve"> Ребята, а в лесу, каких животных можно встретить? 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Дети:</w:t>
      </w:r>
      <w:r>
        <w:rPr>
          <w:rFonts w:ascii="Times New Roman" w:hAnsi="Times New Roman"/>
          <w:color w:val="1D1B11"/>
          <w:sz w:val="28"/>
          <w:szCs w:val="28"/>
        </w:rPr>
        <w:t xml:space="preserve">  Диких (медведя, лису, волка, зайца) .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1D1B11"/>
          <w:sz w:val="28"/>
          <w:szCs w:val="28"/>
        </w:rPr>
      </w:pPr>
      <w:r>
        <w:rPr>
          <w:rFonts w:ascii="Times New Roman" w:hAnsi="Times New Roman"/>
          <w:i/>
          <w:color w:val="1D1B11"/>
          <w:sz w:val="28"/>
          <w:szCs w:val="28"/>
        </w:rPr>
        <w:t>Физминутка: «Зайцы».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Педагог:</w:t>
      </w:r>
      <w:r>
        <w:rPr>
          <w:rFonts w:ascii="Times New Roman" w:hAnsi="Times New Roman"/>
          <w:color w:val="1D1B11"/>
          <w:sz w:val="28"/>
          <w:szCs w:val="28"/>
        </w:rPr>
        <w:t xml:space="preserve"> А вот и цветочная полянка! Под цветами спрятались насекомые. Кто спрятался под красным цветком? 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Дети: </w:t>
      </w:r>
      <w:r>
        <w:rPr>
          <w:rFonts w:ascii="Times New Roman" w:hAnsi="Times New Roman"/>
          <w:color w:val="1D1B11"/>
          <w:sz w:val="28"/>
          <w:szCs w:val="28"/>
        </w:rPr>
        <w:t>Пчела.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Педагог: </w:t>
      </w:r>
      <w:r>
        <w:rPr>
          <w:rFonts w:ascii="Times New Roman" w:hAnsi="Times New Roman"/>
          <w:color w:val="1D1B11"/>
          <w:sz w:val="28"/>
          <w:szCs w:val="28"/>
        </w:rPr>
        <w:t>А сколько пчел?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Дети: </w:t>
      </w:r>
      <w:r>
        <w:rPr>
          <w:rFonts w:ascii="Times New Roman" w:hAnsi="Times New Roman"/>
          <w:color w:val="1D1B11"/>
          <w:sz w:val="28"/>
          <w:szCs w:val="28"/>
        </w:rPr>
        <w:t>Три.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Педагог: </w:t>
      </w:r>
      <w:r>
        <w:rPr>
          <w:rFonts w:ascii="Times New Roman" w:hAnsi="Times New Roman"/>
          <w:color w:val="1D1B11"/>
          <w:sz w:val="28"/>
          <w:szCs w:val="28"/>
        </w:rPr>
        <w:t>А под ромашкой кто спрятался?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Дети:</w:t>
      </w:r>
      <w:r>
        <w:rPr>
          <w:rFonts w:ascii="Times New Roman" w:hAnsi="Times New Roman"/>
          <w:color w:val="1D1B11"/>
          <w:sz w:val="28"/>
          <w:szCs w:val="28"/>
        </w:rPr>
        <w:t xml:space="preserve"> Бабочки.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Педагог:</w:t>
      </w:r>
      <w:r>
        <w:rPr>
          <w:rFonts w:ascii="Times New Roman" w:hAnsi="Times New Roman"/>
          <w:color w:val="1D1B11"/>
          <w:sz w:val="28"/>
          <w:szCs w:val="28"/>
        </w:rPr>
        <w:t xml:space="preserve"> А сколько бабочек?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Дети:</w:t>
      </w:r>
      <w:r>
        <w:rPr>
          <w:rFonts w:ascii="Times New Roman" w:hAnsi="Times New Roman"/>
          <w:color w:val="1D1B11"/>
          <w:sz w:val="28"/>
          <w:szCs w:val="28"/>
        </w:rPr>
        <w:t xml:space="preserve"> Четыре.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Педагог:</w:t>
      </w:r>
      <w:r>
        <w:rPr>
          <w:rFonts w:ascii="Times New Roman" w:hAnsi="Times New Roman"/>
          <w:color w:val="1D1B11"/>
          <w:sz w:val="28"/>
          <w:szCs w:val="28"/>
        </w:rPr>
        <w:t xml:space="preserve"> А под колокольчиками?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Дети:</w:t>
      </w:r>
      <w:r>
        <w:rPr>
          <w:rFonts w:ascii="Times New Roman" w:hAnsi="Times New Roman"/>
          <w:color w:val="1D1B11"/>
          <w:sz w:val="28"/>
          <w:szCs w:val="28"/>
        </w:rPr>
        <w:t xml:space="preserve"> Божья коровка.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Педагог:</w:t>
      </w:r>
      <w:r>
        <w:rPr>
          <w:rFonts w:ascii="Times New Roman" w:hAnsi="Times New Roman"/>
          <w:color w:val="1D1B11"/>
          <w:sz w:val="28"/>
          <w:szCs w:val="28"/>
        </w:rPr>
        <w:t xml:space="preserve"> А сколько?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Дети:</w:t>
      </w:r>
      <w:r>
        <w:rPr>
          <w:rFonts w:ascii="Times New Roman" w:hAnsi="Times New Roman"/>
          <w:color w:val="1D1B11"/>
          <w:sz w:val="28"/>
          <w:szCs w:val="28"/>
        </w:rPr>
        <w:t xml:space="preserve"> Одна.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Педагог: </w:t>
      </w:r>
      <w:r>
        <w:rPr>
          <w:rFonts w:ascii="Times New Roman" w:hAnsi="Times New Roman"/>
          <w:color w:val="1D1B11"/>
          <w:sz w:val="28"/>
          <w:szCs w:val="28"/>
        </w:rPr>
        <w:t>Дети, посмотрите, а вот божья коровка что-то грустит одна. Давайте ее спросим, почему ей грустно. Она просит помочь сделать ей друзей, чтобы не было ей грустно и одиноко.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1D1B11"/>
          <w:sz w:val="28"/>
          <w:szCs w:val="28"/>
        </w:rPr>
      </w:pPr>
      <w:r>
        <w:rPr>
          <w:rFonts w:ascii="Times New Roman" w:hAnsi="Times New Roman"/>
          <w:i/>
          <w:color w:val="1D1B11"/>
          <w:sz w:val="28"/>
          <w:szCs w:val="28"/>
        </w:rPr>
        <w:t>Аппликация «Божья коровка».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1D1B11"/>
          <w:sz w:val="28"/>
          <w:szCs w:val="28"/>
        </w:rPr>
      </w:pPr>
      <w:r>
        <w:rPr>
          <w:rFonts w:ascii="Times New Roman" w:hAnsi="Times New Roman"/>
          <w:i/>
          <w:color w:val="1D1B11"/>
          <w:sz w:val="28"/>
          <w:szCs w:val="28"/>
        </w:rPr>
        <w:t>Дети размещают своих божьих коровок на доске.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Педагог: </w:t>
      </w:r>
      <w:r>
        <w:rPr>
          <w:rFonts w:ascii="Times New Roman" w:hAnsi="Times New Roman"/>
          <w:color w:val="1D1B11"/>
          <w:sz w:val="28"/>
          <w:szCs w:val="28"/>
        </w:rPr>
        <w:t xml:space="preserve">А нам ребята пора возвращаться в группу. Наше путешествие закончилось. 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1D1B11"/>
          <w:sz w:val="28"/>
          <w:szCs w:val="28"/>
        </w:rPr>
      </w:pPr>
      <w:r>
        <w:rPr>
          <w:rFonts w:ascii="Times New Roman" w:hAnsi="Times New Roman"/>
          <w:i/>
          <w:color w:val="1D1B11"/>
          <w:sz w:val="28"/>
          <w:szCs w:val="28"/>
        </w:rPr>
        <w:t>Дети занимают свои места в машине.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Подведение итога:</w:t>
      </w:r>
      <w:r>
        <w:rPr>
          <w:rFonts w:ascii="Times New Roman" w:hAnsi="Times New Roman"/>
          <w:color w:val="1D1B11"/>
          <w:sz w:val="28"/>
          <w:szCs w:val="28"/>
        </w:rPr>
        <w:t xml:space="preserve"> - Ребята, что больше всего запомнилось и понравилось в деревне? </w:t>
      </w:r>
    </w:p>
    <w:p w:rsidR="00CB5805" w:rsidRDefault="00CB5805" w:rsidP="00CB5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Дети:</w:t>
      </w:r>
      <w:r>
        <w:rPr>
          <w:rFonts w:ascii="Times New Roman" w:hAnsi="Times New Roman"/>
          <w:color w:val="1D1B11"/>
          <w:sz w:val="28"/>
          <w:szCs w:val="28"/>
        </w:rPr>
        <w:t xml:space="preserve"> Поездка на машине, цветочная поляна и т.д.</w:t>
      </w:r>
    </w:p>
    <w:p w:rsidR="00CB5805" w:rsidRDefault="00CB5805" w:rsidP="00CB580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Педагог: </w:t>
      </w:r>
      <w:r>
        <w:rPr>
          <w:rFonts w:ascii="Times New Roman" w:hAnsi="Times New Roman"/>
          <w:color w:val="1D1B11"/>
          <w:sz w:val="28"/>
          <w:szCs w:val="28"/>
        </w:rPr>
        <w:t>А мне пора уже возвращаться в сказку. До свидания, ребята.</w:t>
      </w:r>
    </w:p>
    <w:p w:rsidR="000B3578" w:rsidRDefault="000B3578"/>
    <w:sectPr w:rsidR="000B3578" w:rsidSect="000B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CB5805"/>
    <w:rsid w:val="000B3578"/>
    <w:rsid w:val="0081543C"/>
    <w:rsid w:val="009019FE"/>
    <w:rsid w:val="00C739EE"/>
    <w:rsid w:val="00CB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05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15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4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4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B6D2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4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4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45C7D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4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4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4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4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43C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1543C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543C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40">
    <w:name w:val="Заголовок 4 Знак"/>
    <w:basedOn w:val="a0"/>
    <w:link w:val="4"/>
    <w:uiPriority w:val="9"/>
    <w:rsid w:val="0081543C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50">
    <w:name w:val="Заголовок 5 Знак"/>
    <w:basedOn w:val="a0"/>
    <w:link w:val="5"/>
    <w:uiPriority w:val="9"/>
    <w:rsid w:val="0081543C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1543C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154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1543C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154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1543C"/>
    <w:pPr>
      <w:spacing w:line="240" w:lineRule="auto"/>
    </w:pPr>
    <w:rPr>
      <w:rFonts w:asciiTheme="minorHAnsi" w:eastAsiaTheme="minorHAnsi" w:hAnsiTheme="minorHAnsi" w:cstheme="minorBidi"/>
      <w:b/>
      <w:bCs/>
      <w:color w:val="94B6D2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1543C"/>
    <w:pPr>
      <w:pBdr>
        <w:bottom w:val="single" w:sz="8" w:space="4" w:color="94B6D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1543C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1543C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1543C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1543C"/>
    <w:rPr>
      <w:b/>
      <w:bCs/>
    </w:rPr>
  </w:style>
  <w:style w:type="character" w:styleId="a9">
    <w:name w:val="Emphasis"/>
    <w:basedOn w:val="a0"/>
    <w:uiPriority w:val="20"/>
    <w:qFormat/>
    <w:rsid w:val="0081543C"/>
    <w:rPr>
      <w:i/>
      <w:iCs/>
    </w:rPr>
  </w:style>
  <w:style w:type="paragraph" w:styleId="aa">
    <w:name w:val="No Spacing"/>
    <w:uiPriority w:val="1"/>
    <w:qFormat/>
    <w:rsid w:val="008154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1543C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1543C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1543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1543C"/>
    <w:pPr>
      <w:pBdr>
        <w:bottom w:val="single" w:sz="4" w:space="4" w:color="94B6D2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94B6D2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1543C"/>
    <w:rPr>
      <w:b/>
      <w:bCs/>
      <w:i/>
      <w:iCs/>
      <w:color w:val="94B6D2" w:themeColor="accent1"/>
    </w:rPr>
  </w:style>
  <w:style w:type="character" w:styleId="ae">
    <w:name w:val="Subtle Emphasis"/>
    <w:basedOn w:val="a0"/>
    <w:uiPriority w:val="19"/>
    <w:qFormat/>
    <w:rsid w:val="0081543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1543C"/>
    <w:rPr>
      <w:b/>
      <w:bCs/>
      <w:i/>
      <w:iCs/>
      <w:color w:val="94B6D2" w:themeColor="accent1"/>
    </w:rPr>
  </w:style>
  <w:style w:type="character" w:styleId="af0">
    <w:name w:val="Subtle Reference"/>
    <w:basedOn w:val="a0"/>
    <w:uiPriority w:val="31"/>
    <w:qFormat/>
    <w:rsid w:val="0081543C"/>
    <w:rPr>
      <w:smallCaps/>
      <w:color w:val="DD8047" w:themeColor="accent2"/>
      <w:u w:val="single"/>
    </w:rPr>
  </w:style>
  <w:style w:type="character" w:styleId="af1">
    <w:name w:val="Intense Reference"/>
    <w:basedOn w:val="a0"/>
    <w:uiPriority w:val="32"/>
    <w:qFormat/>
    <w:rsid w:val="0081543C"/>
    <w:rPr>
      <w:b/>
      <w:bCs/>
      <w:smallCaps/>
      <w:color w:val="DD8047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154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1543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2015-02-26T04:57:00Z</dcterms:created>
  <dcterms:modified xsi:type="dcterms:W3CDTF">2015-02-26T04:57:00Z</dcterms:modified>
</cp:coreProperties>
</file>