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E" w:rsidRDefault="005943FD" w:rsidP="005943FD">
      <w:pPr>
        <w:spacing w:after="120"/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Влерьевна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начальных классов, МБОУ «СОШ № 22»</w:t>
      </w:r>
      <w:r w:rsidR="006922DD">
        <w:rPr>
          <w:rFonts w:ascii="Times New Roman" w:hAnsi="Times New Roman" w:cs="Times New Roman"/>
          <w:sz w:val="24"/>
          <w:szCs w:val="24"/>
        </w:rPr>
        <w:t>.</w:t>
      </w:r>
    </w:p>
    <w:p w:rsidR="005943FD" w:rsidRDefault="005943FD" w:rsidP="005943FD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творческих способностей детей с ограниченными возможностями здоровья средствами нетрадиционных техник изобразительной деятельности в условиях общеобразовательной школы.</w:t>
      </w:r>
    </w:p>
    <w:p w:rsidR="005943FD" w:rsidRDefault="006F0C5C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обучение детей с ограниченными возможностями здоровья – один из приоритетов государственной образовательной политики России. Реализация национальной образовательной инициативы «Наша новая школа» предполагает, что в любой школе будет обеспечиваться успешная социализация детей с ограниченными возможностями здоровья и детей – инвалидов.</w:t>
      </w:r>
    </w:p>
    <w:p w:rsidR="00874DAA" w:rsidRDefault="006F0C5C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не исчерпывается адаптацией к социальной среде, а предполагает самореализацию и творческое самовыражение в процессе деятельности и взаимодействии человека с окружающими людьми. В младшем школьном возрасте процесс познания у р</w:t>
      </w:r>
      <w:r w:rsidR="000337F9">
        <w:rPr>
          <w:rFonts w:ascii="Times New Roman" w:hAnsi="Times New Roman" w:cs="Times New Roman"/>
          <w:sz w:val="24"/>
          <w:szCs w:val="24"/>
        </w:rPr>
        <w:t>ебёнка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происходит эмоционально-практическим путём.</w:t>
      </w:r>
      <w:r w:rsidR="00874DAA">
        <w:rPr>
          <w:rFonts w:ascii="Times New Roman" w:hAnsi="Times New Roman" w:cs="Times New Roman"/>
          <w:sz w:val="24"/>
          <w:szCs w:val="24"/>
        </w:rPr>
        <w:t xml:space="preserve"> Ребёнок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337F9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маленький исследователь, с радостью и удивлением открывающий для себя окружающий мир.</w:t>
      </w:r>
      <w:r w:rsidR="00874DAA">
        <w:rPr>
          <w:rFonts w:ascii="Times New Roman" w:hAnsi="Times New Roman" w:cs="Times New Roman"/>
          <w:sz w:val="24"/>
          <w:szCs w:val="24"/>
        </w:rPr>
        <w:t xml:space="preserve"> Ребёнок стремится к активной деятельности, и важно не дать этому стремлению угаснуть. </w:t>
      </w:r>
    </w:p>
    <w:p w:rsidR="00BE2C79" w:rsidRDefault="00874DAA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наиболее близких и естественных видов деят</w:t>
      </w:r>
      <w:r w:rsidR="00940E8F">
        <w:rPr>
          <w:rFonts w:ascii="Times New Roman" w:hAnsi="Times New Roman" w:cs="Times New Roman"/>
          <w:sz w:val="24"/>
          <w:szCs w:val="24"/>
        </w:rPr>
        <w:t>ельности для младшего школьника</w:t>
      </w:r>
      <w:r>
        <w:rPr>
          <w:rFonts w:ascii="Times New Roman" w:hAnsi="Times New Roman" w:cs="Times New Roman"/>
          <w:sz w:val="24"/>
          <w:szCs w:val="24"/>
        </w:rPr>
        <w:t xml:space="preserve"> являетс</w:t>
      </w:r>
      <w:r w:rsidR="000337F9">
        <w:rPr>
          <w:rFonts w:ascii="Times New Roman" w:hAnsi="Times New Roman" w:cs="Times New Roman"/>
          <w:sz w:val="24"/>
          <w:szCs w:val="24"/>
        </w:rPr>
        <w:t>я изобразительная деятельность. Она</w:t>
      </w:r>
      <w:r>
        <w:rPr>
          <w:rFonts w:ascii="Times New Roman" w:hAnsi="Times New Roman" w:cs="Times New Roman"/>
          <w:sz w:val="24"/>
          <w:szCs w:val="24"/>
        </w:rPr>
        <w:t xml:space="preserve"> 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</w:t>
      </w:r>
      <w:r w:rsidR="006922DD">
        <w:rPr>
          <w:rFonts w:ascii="Times New Roman" w:hAnsi="Times New Roman" w:cs="Times New Roman"/>
          <w:sz w:val="24"/>
          <w:szCs w:val="24"/>
        </w:rPr>
        <w:t xml:space="preserve"> Данная деятельность важна для развития мелкой моторики пальцев рук, их мускулатуры, координации движений. Занятия по изобразительной деятельности особенно важны для детей с ограниченными возможностями здоровья, так как </w:t>
      </w:r>
      <w:proofErr w:type="gramStart"/>
      <w:r w:rsidR="006922DD">
        <w:rPr>
          <w:rFonts w:ascii="Times New Roman" w:hAnsi="Times New Roman" w:cs="Times New Roman"/>
          <w:sz w:val="24"/>
          <w:szCs w:val="24"/>
        </w:rPr>
        <w:t>свойственные для</w:t>
      </w:r>
      <w:proofErr w:type="gramEnd"/>
      <w:r w:rsidR="006922DD">
        <w:rPr>
          <w:rFonts w:ascii="Times New Roman" w:hAnsi="Times New Roman" w:cs="Times New Roman"/>
          <w:sz w:val="24"/>
          <w:szCs w:val="24"/>
        </w:rPr>
        <w:t xml:space="preserve"> многих детей нарушения мелкой моторики в дальнейшем отрицательно сказываются и на формир</w:t>
      </w:r>
      <w:r w:rsidR="00940E8F">
        <w:rPr>
          <w:rFonts w:ascii="Times New Roman" w:hAnsi="Times New Roman" w:cs="Times New Roman"/>
          <w:sz w:val="24"/>
          <w:szCs w:val="24"/>
        </w:rPr>
        <w:t>овании двигательной основы речи, и на мыслительной деятельности.</w:t>
      </w:r>
      <w:r w:rsidR="006922DD">
        <w:rPr>
          <w:rFonts w:ascii="Times New Roman" w:hAnsi="Times New Roman" w:cs="Times New Roman"/>
          <w:sz w:val="24"/>
          <w:szCs w:val="24"/>
        </w:rPr>
        <w:t xml:space="preserve"> В процессе работы по мере тренировки движений рук совершенствуется состояние речи детей. </w:t>
      </w:r>
      <w:r w:rsidR="00940E8F">
        <w:rPr>
          <w:rFonts w:ascii="Times New Roman" w:hAnsi="Times New Roman" w:cs="Times New Roman"/>
          <w:sz w:val="24"/>
          <w:szCs w:val="24"/>
        </w:rPr>
        <w:t>Кроме того, и</w:t>
      </w:r>
      <w:r w:rsidR="00BE2C79">
        <w:rPr>
          <w:rFonts w:ascii="Times New Roman" w:hAnsi="Times New Roman" w:cs="Times New Roman"/>
          <w:sz w:val="24"/>
          <w:szCs w:val="24"/>
        </w:rPr>
        <w:t xml:space="preserve">зобразительная деятельность имеет большое значение </w:t>
      </w:r>
      <w:r w:rsidR="00940E8F">
        <w:rPr>
          <w:rFonts w:ascii="Times New Roman" w:hAnsi="Times New Roman" w:cs="Times New Roman"/>
          <w:sz w:val="24"/>
          <w:szCs w:val="24"/>
        </w:rPr>
        <w:t xml:space="preserve">и </w:t>
      </w:r>
      <w:r w:rsidR="00BE2C79">
        <w:rPr>
          <w:rFonts w:ascii="Times New Roman" w:hAnsi="Times New Roman" w:cs="Times New Roman"/>
          <w:sz w:val="24"/>
          <w:szCs w:val="24"/>
        </w:rPr>
        <w:t>в решении</w:t>
      </w:r>
      <w:r w:rsidR="00940E8F">
        <w:rPr>
          <w:rFonts w:ascii="Times New Roman" w:hAnsi="Times New Roman" w:cs="Times New Roman"/>
          <w:sz w:val="24"/>
          <w:szCs w:val="24"/>
        </w:rPr>
        <w:t xml:space="preserve"> задач эстетического воспитания.  </w:t>
      </w:r>
      <w:r w:rsidR="00BE2C79">
        <w:rPr>
          <w:rFonts w:ascii="Times New Roman" w:hAnsi="Times New Roman" w:cs="Times New Roman"/>
          <w:sz w:val="24"/>
          <w:szCs w:val="24"/>
        </w:rPr>
        <w:t>Специфика совместной деятельности педагога с детьми изобразительным творчеством даёт широкие возможности для познания прекрасного, для развития у детей</w:t>
      </w:r>
      <w:r w:rsidR="004D7A1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 w:rsidR="00BE2C79">
        <w:rPr>
          <w:rFonts w:ascii="Times New Roman" w:hAnsi="Times New Roman" w:cs="Times New Roman"/>
          <w:sz w:val="24"/>
          <w:szCs w:val="24"/>
        </w:rPr>
        <w:t xml:space="preserve"> эмоционально-эстетического отношения к действительности. </w:t>
      </w:r>
    </w:p>
    <w:p w:rsidR="008239BC" w:rsidRDefault="00BE2C79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ограничива</w:t>
      </w:r>
      <w:r w:rsidR="008239BC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детей в выражении своих впечатлений от окружающего мира, недостаточно традиционн</w:t>
      </w:r>
      <w:r w:rsidR="008239BC">
        <w:rPr>
          <w:rFonts w:ascii="Times New Roman" w:hAnsi="Times New Roman" w:cs="Times New Roman"/>
          <w:sz w:val="24"/>
          <w:szCs w:val="24"/>
        </w:rPr>
        <w:t xml:space="preserve">ого набора изобразительных средств и материалов. </w:t>
      </w:r>
      <w:r w:rsidR="008239BC">
        <w:rPr>
          <w:rFonts w:ascii="Times New Roman" w:hAnsi="Times New Roman" w:cs="Times New Roman"/>
          <w:sz w:val="24"/>
          <w:szCs w:val="24"/>
        </w:rPr>
        <w:lastRenderedPageBreak/>
        <w:t>Существует много т</w:t>
      </w:r>
      <w:r w:rsidR="00940E8F">
        <w:rPr>
          <w:rFonts w:ascii="Times New Roman" w:hAnsi="Times New Roman" w:cs="Times New Roman"/>
          <w:sz w:val="24"/>
          <w:szCs w:val="24"/>
        </w:rPr>
        <w:t>ехник нетрадиционного рисования</w:t>
      </w:r>
      <w:proofErr w:type="gramStart"/>
      <w:r w:rsidR="00940E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0E8F">
        <w:rPr>
          <w:rFonts w:ascii="Times New Roman" w:hAnsi="Times New Roman" w:cs="Times New Roman"/>
          <w:sz w:val="24"/>
          <w:szCs w:val="24"/>
        </w:rPr>
        <w:t xml:space="preserve">  И</w:t>
      </w:r>
      <w:r w:rsidR="008239BC">
        <w:rPr>
          <w:rFonts w:ascii="Times New Roman" w:hAnsi="Times New Roman" w:cs="Times New Roman"/>
          <w:sz w:val="24"/>
          <w:szCs w:val="24"/>
        </w:rPr>
        <w:t xml:space="preserve">х необычность состоит в том, что они позволяют детям быстро достичь желаемого результата. </w:t>
      </w:r>
    </w:p>
    <w:p w:rsidR="005A10CC" w:rsidRDefault="008239BC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манипуляции с нетрадиционными материалами идёт естественный массаж биологически активных точек, расположенных на ладонях и пальцах рук, что положительно сказывается на общем самочувствии ребёнка с ограниченными возможностями здоровья. Формируется общая умелость рук, в том числе и мелкая моторика – движения рук совершенствуются под контролем зрения и кинестетических ощущений, поэтому приобретаемые навыки оказывают колоссальное влияние на развитие физических</w:t>
      </w:r>
      <w:r w:rsidR="00940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психических</w:t>
      </w:r>
      <w:r w:rsidR="00940E8F">
        <w:rPr>
          <w:rFonts w:ascii="Times New Roman" w:hAnsi="Times New Roman" w:cs="Times New Roman"/>
          <w:sz w:val="24"/>
          <w:szCs w:val="24"/>
        </w:rPr>
        <w:t>, умственных</w:t>
      </w:r>
      <w:r>
        <w:rPr>
          <w:rFonts w:ascii="Times New Roman" w:hAnsi="Times New Roman" w:cs="Times New Roman"/>
          <w:sz w:val="24"/>
          <w:szCs w:val="24"/>
        </w:rPr>
        <w:t xml:space="preserve"> процессов и на всё развитие ребёнка в целом.</w:t>
      </w:r>
    </w:p>
    <w:p w:rsidR="00CF456A" w:rsidRDefault="005A10CC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нетрадиционными техниками следует начинать с простых</w:t>
      </w:r>
      <w:r w:rsidR="00940E8F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, таких как, рисование пальчиками, ладошкой, печать пробками, отпечатками листьев. Дети узнают, что рисовать можно не только красками и карандашами, но и подкрашенной пеной, свечой, восковыми мелками, клеем. Они начинают рисовать подручными средствами – нитками, трубочками. Создавая изображение с помощью выдувания красок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трубочкой)</w:t>
      </w:r>
      <w:r w:rsidR="00CF4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укрепляют мышцы губ</w:t>
      </w:r>
      <w:r w:rsidR="00CF456A">
        <w:rPr>
          <w:rFonts w:ascii="Times New Roman" w:hAnsi="Times New Roman" w:cs="Times New Roman"/>
          <w:sz w:val="24"/>
          <w:szCs w:val="24"/>
        </w:rPr>
        <w:t>, выполняют своеобразную дыхательную гимнастику.</w:t>
      </w:r>
      <w:r w:rsidR="008239BC">
        <w:rPr>
          <w:rFonts w:ascii="Times New Roman" w:hAnsi="Times New Roman" w:cs="Times New Roman"/>
          <w:sz w:val="24"/>
          <w:szCs w:val="24"/>
        </w:rPr>
        <w:t xml:space="preserve"> </w:t>
      </w:r>
      <w:r w:rsidR="00874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46" w:rsidRDefault="00CF456A" w:rsidP="006F0C5C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интересно и удобно создавать орнаментальный узор с помощью штампа, который можно сделать из подручного материала. Интересные отпечатки могут оставлять разные предмет</w:t>
      </w:r>
      <w:r w:rsidR="00DF0546">
        <w:rPr>
          <w:rFonts w:ascii="Times New Roman" w:hAnsi="Times New Roman" w:cs="Times New Roman"/>
          <w:sz w:val="24"/>
          <w:szCs w:val="24"/>
        </w:rPr>
        <w:t xml:space="preserve">ы. Чтобы найти их, нужно только внимательно посмотреть вокруг и немножко пофантазировать, представив себе, какие удивительные следы они могут оставить. Так деревянная катушка от ниток оставит след, похожий </w:t>
      </w:r>
      <w:r w:rsidR="000337F9">
        <w:rPr>
          <w:rFonts w:ascii="Times New Roman" w:hAnsi="Times New Roman" w:cs="Times New Roman"/>
          <w:sz w:val="24"/>
          <w:szCs w:val="24"/>
        </w:rPr>
        <w:t xml:space="preserve">на колесо, а обыкновенная пуговица – кружочек с двумя или четырьмя точками. Если катушку положить на палитру с нанесённой на неё краской и продеть в отверстие карандаш, то покатится катушка по чистому листу бумаги, оставляя две цветные дорожки. А между ними можно составить орнамент с помощью штампов и трафаретов. В качестве штампов можно использовать свежую апельсиновую корку, скрученную виде спирали. Останется след, похожий на улитку. </w:t>
      </w:r>
    </w:p>
    <w:p w:rsidR="00DF0546" w:rsidRDefault="000337F9" w:rsidP="000337F9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546">
        <w:rPr>
          <w:rFonts w:ascii="Times New Roman" w:hAnsi="Times New Roman" w:cs="Times New Roman"/>
          <w:sz w:val="24"/>
          <w:szCs w:val="24"/>
        </w:rPr>
        <w:t>Нетрадиционные техники изобразительной деятельности привлекают своей простотой и доступностью, раскрывают возможность использования хорошо знакомых предметов в качестве художественных материалов.</w:t>
      </w:r>
    </w:p>
    <w:p w:rsidR="000337F9" w:rsidRDefault="000337F9" w:rsidP="000337F9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техник – это маленькая игра. Их использование позволяет детям чувствовать себя раскованнее, смелее, развивает</w:t>
      </w:r>
      <w:r w:rsidR="00940E8F">
        <w:rPr>
          <w:rFonts w:ascii="Times New Roman" w:hAnsi="Times New Roman" w:cs="Times New Roman"/>
          <w:sz w:val="24"/>
          <w:szCs w:val="24"/>
        </w:rPr>
        <w:t xml:space="preserve"> у них воображение, эстетический вкус.</w:t>
      </w:r>
    </w:p>
    <w:p w:rsidR="006F0C5C" w:rsidRPr="005943FD" w:rsidRDefault="00DF0546" w:rsidP="000337F9">
      <w:pPr>
        <w:spacing w:after="0" w:line="360" w:lineRule="auto"/>
        <w:ind w:left="1701" w:righ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главное, что нетрадиционное рисование играет важную роль в общем психическом развитии ребёнка. Ведь самым ценным является не конечный продукт – рисунок, а развитие личности: формирование уверенности в себе, в своих способностях,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самоидентификация в творческой работе, целенаправленность деятельности. </w:t>
      </w:r>
      <w:r w:rsidR="00940E8F">
        <w:rPr>
          <w:rFonts w:ascii="Times New Roman" w:hAnsi="Times New Roman" w:cs="Times New Roman"/>
          <w:sz w:val="24"/>
          <w:szCs w:val="24"/>
        </w:rPr>
        <w:t xml:space="preserve">Очень важно, что ребёнок с </w:t>
      </w:r>
      <w:proofErr w:type="gramStart"/>
      <w:r w:rsidR="00940E8F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="00940E8F">
        <w:rPr>
          <w:rFonts w:ascii="Times New Roman" w:hAnsi="Times New Roman" w:cs="Times New Roman"/>
          <w:sz w:val="24"/>
          <w:szCs w:val="24"/>
        </w:rPr>
        <w:t xml:space="preserve"> воз  </w:t>
      </w:r>
      <w:proofErr w:type="spellStart"/>
      <w:r w:rsidR="00940E8F">
        <w:rPr>
          <w:rFonts w:ascii="Times New Roman" w:hAnsi="Times New Roman" w:cs="Times New Roman"/>
          <w:sz w:val="24"/>
          <w:szCs w:val="24"/>
        </w:rPr>
        <w:t>здор</w:t>
      </w:r>
      <w:proofErr w:type="spellEnd"/>
      <w:r w:rsidR="00940E8F">
        <w:rPr>
          <w:rFonts w:ascii="Times New Roman" w:hAnsi="Times New Roman" w:cs="Times New Roman"/>
          <w:sz w:val="24"/>
          <w:szCs w:val="24"/>
        </w:rPr>
        <w:t xml:space="preserve"> начнёт осознавать себя уже в </w:t>
      </w:r>
      <w:proofErr w:type="spellStart"/>
      <w:r w:rsidR="00940E8F">
        <w:rPr>
          <w:rFonts w:ascii="Times New Roman" w:hAnsi="Times New Roman" w:cs="Times New Roman"/>
          <w:sz w:val="24"/>
          <w:szCs w:val="24"/>
        </w:rPr>
        <w:t>арннем</w:t>
      </w:r>
      <w:proofErr w:type="spellEnd"/>
      <w:r w:rsidR="00940E8F">
        <w:rPr>
          <w:rFonts w:ascii="Times New Roman" w:hAnsi="Times New Roman" w:cs="Times New Roman"/>
          <w:sz w:val="24"/>
          <w:szCs w:val="24"/>
        </w:rPr>
        <w:t xml:space="preserve"> детстве востребованным  человеком в обществе.</w:t>
      </w:r>
    </w:p>
    <w:sectPr w:rsidR="006F0C5C" w:rsidRPr="005943FD" w:rsidSect="005943FD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3FD"/>
    <w:rsid w:val="000337F9"/>
    <w:rsid w:val="004D7A17"/>
    <w:rsid w:val="005943FD"/>
    <w:rsid w:val="005A10CC"/>
    <w:rsid w:val="006922DD"/>
    <w:rsid w:val="006F0C5C"/>
    <w:rsid w:val="008239BC"/>
    <w:rsid w:val="00874DAA"/>
    <w:rsid w:val="0088111E"/>
    <w:rsid w:val="00940E8F"/>
    <w:rsid w:val="00B304CB"/>
    <w:rsid w:val="00BE2C79"/>
    <w:rsid w:val="00CF456A"/>
    <w:rsid w:val="00D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2012-03-23T09:12:00Z</dcterms:created>
  <dcterms:modified xsi:type="dcterms:W3CDTF">2012-03-24T15:02:00Z</dcterms:modified>
</cp:coreProperties>
</file>