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71" w:rsidRDefault="00F77771" w:rsidP="00F77771">
      <w:pPr>
        <w:pStyle w:val="ParagraphStyle"/>
        <w:keepNext/>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УЧИМСЯ РИСОВАТЬ КИСТЬЮ</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Цели: </w:t>
      </w:r>
      <w:r>
        <w:rPr>
          <w:rFonts w:ascii="Times New Roman" w:hAnsi="Times New Roman" w:cs="Times New Roman"/>
          <w:sz w:val="28"/>
          <w:szCs w:val="28"/>
          <w:lang w:val="ru-RU"/>
        </w:rPr>
        <w:t>познакомить учащихся с различными способами исполнения произведений живописи; техникой нанесения мазков, их видами; учить выполнять различные виды мазков разными типами кистей; развивать технику работы кистью; прививать интерес к предмету.</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Оборудование: </w:t>
      </w:r>
      <w:r>
        <w:rPr>
          <w:rFonts w:ascii="Times New Roman" w:hAnsi="Times New Roman" w:cs="Times New Roman"/>
          <w:sz w:val="28"/>
          <w:szCs w:val="28"/>
          <w:lang w:val="ru-RU"/>
        </w:rPr>
        <w:t>слайды или репродукции картин Ван-Гога «Подсолнухи», И. Т. Хруцкого «Цветы и плоды», М. С. Сарьяна «Ереванские цветы»; кисти разных типов, образец педагогического рисунка.</w:t>
      </w:r>
    </w:p>
    <w:p w:rsidR="00F77771" w:rsidRDefault="00F77771" w:rsidP="00F77771">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 xml:space="preserve">Словарь: </w:t>
      </w:r>
      <w:r>
        <w:rPr>
          <w:rFonts w:ascii="Times New Roman" w:hAnsi="Times New Roman" w:cs="Times New Roman"/>
          <w:i/>
          <w:iCs/>
          <w:sz w:val="28"/>
          <w:szCs w:val="28"/>
          <w:lang w:val="ru-RU"/>
        </w:rPr>
        <w:t>мазок-штрих, мазок-кирпичик, мазок-запятая, мазок-вальс.</w:t>
      </w:r>
    </w:p>
    <w:p w:rsidR="00F77771" w:rsidRDefault="00F77771" w:rsidP="00F77771">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урока</w:t>
      </w:r>
    </w:p>
    <w:p w:rsidR="00F77771" w:rsidRDefault="00F77771" w:rsidP="00F77771">
      <w:pPr>
        <w:pStyle w:val="ParagraphStyle"/>
        <w:spacing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 р и в е т с т в и е.</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 р о в е р к а   г о т о в н о с т и  учащихся к уроку.</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С м а ч и в а н и е   к р а с о к.</w:t>
      </w:r>
    </w:p>
    <w:p w:rsidR="00F77771" w:rsidRDefault="00F77771" w:rsidP="00F77771">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Сообщение темы урока.</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Если мы посмотрим на произведения живописи разных авторов, то убедимся, что они различаются не только разновидностью используемых красок или живописной основы, но еще и техникой нанесения мазков. Часто именно по этому признаку идентифицируют авторство. Чем же отличаются друг от друга мазки? Какими кистями лучше выполнять тот или иной мазок? Поищем ответы на эти вопросы сегодня на уроке.</w:t>
      </w:r>
    </w:p>
    <w:p w:rsidR="00F77771" w:rsidRDefault="00F77771" w:rsidP="00F77771">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Введение в тему.</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Знакомясь с материалами и принадлежностями для рисования, вы узнали, что существуют разные типы кистей. Какие?</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Ученик. </w:t>
      </w:r>
      <w:r>
        <w:rPr>
          <w:rFonts w:ascii="Times New Roman" w:hAnsi="Times New Roman" w:cs="Times New Roman"/>
          <w:sz w:val="28"/>
          <w:szCs w:val="28"/>
          <w:lang w:val="ru-RU"/>
        </w:rPr>
        <w:t>Кисти бывают круглые и плоские. Они также различаются по размеру: чем тоньше кисть, тем меньше ее номер.</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От качества кистей во многом зависит успех дела. Акварельные кисти надо выбирать особенно внимательно. Кисти разлохмаченные, плохо закрепленные, для живописи акварелью, гуашью не пригодны. Лучшими считаются кисти из натуральных волос, отличающиеся эластичностью и упругостью. Хорошую кисть надо беречь. Ни в коем случае нельзя стряхивать с акварельной кисти лишние капли, так как от этого она портится. А ведь это основной инструмент художника. </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А как вы думаете, зачем нам нужно такое разнообразие кистей?</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 xml:space="preserve">Ученик. </w:t>
      </w:r>
      <w:r>
        <w:rPr>
          <w:rFonts w:ascii="Times New Roman" w:hAnsi="Times New Roman" w:cs="Times New Roman"/>
          <w:sz w:val="28"/>
          <w:szCs w:val="28"/>
          <w:lang w:val="ru-RU"/>
        </w:rPr>
        <w:t>Плоские кисти, широкие или средней ширины нужны, чтобы закрашивать большие поверхности, а тонкими круглыми можно проводить тонкие линии и рисовать очень мелкие детали.</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Да, разные кисти оставляют на поверхности живописной основы (холста, бумаги и т. д.) разный след или, как его называют, мазок. Хотя и одной кисточкой можно провести отнюдь не одинаковые линии.</w:t>
      </w:r>
    </w:p>
    <w:p w:rsidR="00F77771" w:rsidRDefault="00F77771" w:rsidP="00F77771">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IV. Изучение нового материала.</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Б е с е д а  по произведениям художников.</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вы будете в музее изобразительных искусств, подойдите поближе к картине и внимательно рассмотрите ее. Если, например, вы будете изучать какую-нибудь картину И. И. Шишкина, где изображен лес, то увидите, что нарисованные им мох, вода, кора сосны, трава как настоящие. Но если вы вплотную подойдете к картине и посмотрите, как он это делал, то вы не заметите ни отдельных мшинок, ни травинок. Вы увидите, что все эти отдельные элементы нарисованы различными способами наложения краски. Например, мох – это сморщенная краска, трава – несколько длинных мазков, напоминающих травинки, они положены на гладкий темно-зеленый фон, кора – по стволу повторно проведено полусухой кистью, из-за чего краска кое-где прилипла к холсту, вода «сделана» гладко, т. е. каждый элемент выполнен своим способом наложения краски, своим мазком.</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Если вы внимательно посмотрите на другие хорошо известные вам работы – натюрморты Ивана Трофимовича Хруцкого и Мартироса Сергеевича Сарьяна, вы увидите, что картина Хруцкого исполнена мелкими, заглаженными мазками, а натюрморт Сарьяна – широкими.</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вот французские художники Жорж Сера и Поль Синьяк фиксировали образы и предметы путем нанесения на холст мелких мазков (практически точечных), поэтому их назвали пуантелистами.</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 Ван-Гога же мазок выполняется на ширину кисти, располагаясь по кругу либо в другом направлении.</w:t>
      </w:r>
    </w:p>
    <w:p w:rsidR="00F77771" w:rsidRDefault="00F77771" w:rsidP="00F77771">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В и д ы   м а з к о в.</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Манера</w:t>
      </w:r>
      <w:r>
        <w:rPr>
          <w:rFonts w:ascii="Times New Roman" w:hAnsi="Times New Roman" w:cs="Times New Roman"/>
          <w:sz w:val="28"/>
          <w:szCs w:val="28"/>
          <w:lang w:val="ru-RU"/>
        </w:rPr>
        <w:t xml:space="preserve"> – этим понятием определяют особенности творчества того или иного художника, его индивидуальные приемы работы. Техника живописи мазками также зависит от индивидуальной манеры, от задачи, которую ставит перед собой живописец, от особенностей и свойств материала, с которым он работает.</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Мазок</w:t>
      </w:r>
      <w:r>
        <w:rPr>
          <w:rFonts w:ascii="Times New Roman" w:hAnsi="Times New Roman" w:cs="Times New Roman"/>
          <w:sz w:val="28"/>
          <w:szCs w:val="28"/>
          <w:lang w:val="ru-RU"/>
        </w:rPr>
        <w:t xml:space="preserve"> – термин, применяемый чаще всего к масляной живописи. Но и работающим с гуашью необходимо научиться этому элементу живописной техники.</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Какие же мазки наиболее часто используются рисующими при работе с гуашью, акварелью?</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 например, </w:t>
      </w:r>
      <w:r>
        <w:rPr>
          <w:rFonts w:ascii="Times New Roman" w:hAnsi="Times New Roman" w:cs="Times New Roman"/>
          <w:b/>
          <w:bCs/>
          <w:i/>
          <w:iCs/>
          <w:sz w:val="28"/>
          <w:szCs w:val="28"/>
          <w:lang w:val="ru-RU"/>
        </w:rPr>
        <w:t>«мазок-штрих»</w:t>
      </w:r>
      <w:r>
        <w:rPr>
          <w:rFonts w:ascii="Times New Roman" w:hAnsi="Times New Roman" w:cs="Times New Roman"/>
          <w:sz w:val="28"/>
          <w:szCs w:val="28"/>
          <w:lang w:val="ru-RU"/>
        </w:rPr>
        <w:t>, в котором он выполняется наклонным движением и очень напоминает дождик.</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«Мазок-кирпичик»</w:t>
      </w:r>
      <w:r>
        <w:rPr>
          <w:rFonts w:ascii="Times New Roman" w:hAnsi="Times New Roman" w:cs="Times New Roman"/>
          <w:sz w:val="28"/>
          <w:szCs w:val="28"/>
          <w:lang w:val="ru-RU"/>
        </w:rPr>
        <w:t xml:space="preserve"> напоминает стенную кладку, а его размеры то превращают мазок почти в точку, то – в линию.</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«Мазок-запятая»</w:t>
      </w:r>
      <w:r>
        <w:rPr>
          <w:rFonts w:ascii="Times New Roman" w:hAnsi="Times New Roman" w:cs="Times New Roman"/>
          <w:sz w:val="28"/>
          <w:szCs w:val="28"/>
          <w:lang w:val="ru-RU"/>
        </w:rPr>
        <w:t xml:space="preserve"> по следу от движения кисти действительно напоминает запятую.</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Каждый </w:t>
      </w:r>
      <w:r>
        <w:rPr>
          <w:rFonts w:ascii="Times New Roman" w:hAnsi="Times New Roman" w:cs="Times New Roman"/>
          <w:b/>
          <w:bCs/>
          <w:i/>
          <w:iCs/>
          <w:sz w:val="28"/>
          <w:szCs w:val="28"/>
          <w:lang w:val="ru-RU"/>
        </w:rPr>
        <w:t>«мазок-вальс»</w:t>
      </w:r>
      <w:r>
        <w:rPr>
          <w:rFonts w:ascii="Times New Roman" w:hAnsi="Times New Roman" w:cs="Times New Roman"/>
          <w:sz w:val="28"/>
          <w:szCs w:val="28"/>
          <w:lang w:val="ru-RU"/>
        </w:rPr>
        <w:t xml:space="preserve"> по форме похож на лодочку, а группа таких мазков создает впечатление вальсирующего движения. Выполняется он подобно «мазку-кирпичику» на всю ширину кисти покачивающими движениями руки.</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Названия мазков даны нами по тому образу, который они нам напоминают, и не являются академическими, и перечень их далеко не полный. Есть другие варианты его выполнения, и каждый художник вправе создать свой.</w:t>
      </w:r>
    </w:p>
    <w:p w:rsidR="00F77771" w:rsidRDefault="00F77771" w:rsidP="00F77771">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Т е х н и к а   р а б о т ы   к и с т ь ю.</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Работая кисточкой, необходимо знать, что след от нее зависит не только от ее толщины, но и от нажима на кисть. Тонкие линии рисуют самым кончиком кисти. Если нажать сильнее, линия получится толще.</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Если приложим кисточку к бумаге боком, то получим отпечатки, напоминающие лепестки или листочки.</w:t>
      </w:r>
    </w:p>
    <w:p w:rsidR="00F77771" w:rsidRDefault="00F77771" w:rsidP="00F77771">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Демонстрация приемов работы.</w:t>
      </w:r>
    </w:p>
    <w:p w:rsidR="00F77771" w:rsidRDefault="00F77771" w:rsidP="00F77771">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Учитель показывает учащимся, как одной и той же кистью можно провести линии разной толщины, нарисовать точку, лепесток, выполнить мазки разных видов.</w:t>
      </w:r>
    </w:p>
    <w:p w:rsidR="00F77771" w:rsidRDefault="00F77771" w:rsidP="00F77771">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Практическая работа.</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а д а н и е  1. </w:t>
      </w:r>
      <w:r>
        <w:rPr>
          <w:rFonts w:ascii="Times New Roman" w:hAnsi="Times New Roman" w:cs="Times New Roman"/>
          <w:caps/>
          <w:sz w:val="28"/>
          <w:szCs w:val="28"/>
          <w:lang w:val="ru-RU"/>
        </w:rPr>
        <w:t>в</w:t>
      </w:r>
      <w:r>
        <w:rPr>
          <w:rFonts w:ascii="Times New Roman" w:hAnsi="Times New Roman" w:cs="Times New Roman"/>
          <w:sz w:val="28"/>
          <w:szCs w:val="28"/>
          <w:lang w:val="ru-RU"/>
        </w:rPr>
        <w:t>ыполнить упражнения по проведению линий разной толщины, с разным нажимом, рисованию точки, лепестков.</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 а п р и м е р:</w:t>
      </w:r>
    </w:p>
    <w:p w:rsidR="00F77771" w:rsidRDefault="00F77771" w:rsidP="00F77771">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895725" cy="1295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1295400"/>
                    </a:xfrm>
                    <a:prstGeom prst="rect">
                      <a:avLst/>
                    </a:prstGeom>
                    <a:noFill/>
                    <a:ln>
                      <a:noFill/>
                    </a:ln>
                  </pic:spPr>
                </pic:pic>
              </a:graphicData>
            </a:graphic>
          </wp:inline>
        </w:drawing>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а д а н и е  2. Используя вышеперечисленные приемы, нарисовать простой орнамент (узор). </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 а п р и м е р:</w:t>
      </w:r>
    </w:p>
    <w:p w:rsidR="00F77771" w:rsidRDefault="00F77771" w:rsidP="00F77771">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324225" cy="1333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333500"/>
                    </a:xfrm>
                    <a:prstGeom prst="rect">
                      <a:avLst/>
                    </a:prstGeom>
                    <a:noFill/>
                    <a:ln>
                      <a:noFill/>
                    </a:ln>
                  </pic:spPr>
                </pic:pic>
              </a:graphicData>
            </a:graphic>
          </wp:inline>
        </w:drawing>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 а д а н и е  3. Выполнить упражнения по изображению мазков разных видов.</w:t>
      </w:r>
    </w:p>
    <w:p w:rsidR="00F77771" w:rsidRDefault="00F77771" w:rsidP="00F77771">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 а д а н и е  4. Нарисовать рисунок на произвольную тему с использованием разных видов мазков.</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 а п р и м е р: </w:t>
      </w:r>
    </w:p>
    <w:p w:rsidR="00F77771" w:rsidRDefault="00F77771" w:rsidP="00F77771">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54330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362200"/>
                    </a:xfrm>
                    <a:prstGeom prst="rect">
                      <a:avLst/>
                    </a:prstGeom>
                    <a:noFill/>
                    <a:ln>
                      <a:noFill/>
                    </a:ln>
                  </pic:spPr>
                </pic:pic>
              </a:graphicData>
            </a:graphic>
          </wp:inline>
        </w:drawing>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Техника выполнения данного рисунка: «мазки-кирпичики», выполненные плоскими кисточками разной ширины, и линии, проведенные круглой кистью.</w:t>
      </w:r>
    </w:p>
    <w:p w:rsidR="00F77771" w:rsidRDefault="00F77771" w:rsidP="00F77771">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noProof/>
          <w:sz w:val="28"/>
          <w:szCs w:val="28"/>
          <w:lang w:val="ru-RU" w:eastAsia="ru-RU"/>
        </w:rPr>
        <w:drawing>
          <wp:inline distT="0" distB="0" distL="0" distR="0">
            <wp:extent cx="48577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inline>
        </w:drawing>
      </w:r>
      <w:r>
        <w:rPr>
          <w:rFonts w:ascii="Times New Roman" w:hAnsi="Times New Roman" w:cs="Times New Roman"/>
          <w:b/>
          <w:bCs/>
          <w:sz w:val="28"/>
          <w:szCs w:val="28"/>
          <w:lang w:val="ru-RU"/>
        </w:rPr>
        <w:t xml:space="preserve"> Ф и з к у л ь т м и н у т к а</w:t>
      </w:r>
    </w:p>
    <w:p w:rsidR="00F77771" w:rsidRDefault="00F77771" w:rsidP="00F77771">
      <w:pPr>
        <w:pStyle w:val="ParagraphStyle"/>
        <w:spacing w:line="252" w:lineRule="auto"/>
        <w:jc w:val="center"/>
        <w:rPr>
          <w:rFonts w:ascii="Times New Roman" w:hAnsi="Times New Roman" w:cs="Times New Roman"/>
          <w:caps/>
          <w:lang w:val="ru-RU"/>
        </w:rPr>
      </w:pPr>
      <w:r>
        <w:rPr>
          <w:rFonts w:ascii="Times New Roman" w:hAnsi="Times New Roman" w:cs="Times New Roman"/>
          <w:caps/>
          <w:lang w:val="ru-RU"/>
        </w:rPr>
        <w:t>Аист</w:t>
      </w:r>
    </w:p>
    <w:p w:rsidR="00F77771" w:rsidRDefault="00F77771" w:rsidP="00F77771">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Дети декламируют стихотворение, повторяя за «аистом» все движения.</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 Аист, аист длинноногий,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Покажи домой дорогу.</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Аист отвечает:</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 Топай правою ногой,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Топай левою ногой.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Снова – правою ногой,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Снова – левою ногой.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После – правою ногой,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lastRenderedPageBreak/>
        <w:t>После – левою ногой.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Вот тогда придешь домой,</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Сядешь на скамеечку,</w:t>
      </w:r>
    </w:p>
    <w:p w:rsidR="00F77771" w:rsidRDefault="00F77771" w:rsidP="00F77771">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Отдохнешь маленечко.</w:t>
      </w:r>
    </w:p>
    <w:p w:rsidR="00F77771" w:rsidRDefault="00F77771" w:rsidP="00F77771">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VII. Итог урока.</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В ы с т а в к а   р а б о т  учащихся.</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О т г а д а й т е   к р у г о г р а м м у:</w:t>
      </w:r>
    </w:p>
    <w:p w:rsidR="00F77771" w:rsidRDefault="00F77771" w:rsidP="00F77771">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295525" cy="2200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2200275"/>
                    </a:xfrm>
                    <a:prstGeom prst="rect">
                      <a:avLst/>
                    </a:prstGeom>
                    <a:noFill/>
                    <a:ln>
                      <a:noFill/>
                    </a:ln>
                  </pic:spPr>
                </pic:pic>
              </a:graphicData>
            </a:graphic>
          </wp:inline>
        </w:drawing>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 т в е т: </w:t>
      </w:r>
      <w:r>
        <w:rPr>
          <w:rFonts w:ascii="Times New Roman" w:hAnsi="Times New Roman" w:cs="Times New Roman"/>
          <w:i/>
          <w:iCs/>
          <w:sz w:val="28"/>
          <w:szCs w:val="28"/>
          <w:lang w:val="ru-RU"/>
        </w:rPr>
        <w:t>кисточка</w:t>
      </w:r>
      <w:r>
        <w:rPr>
          <w:rFonts w:ascii="Times New Roman" w:hAnsi="Times New Roman" w:cs="Times New Roman"/>
          <w:sz w:val="28"/>
          <w:szCs w:val="28"/>
          <w:lang w:val="ru-RU"/>
        </w:rPr>
        <w:t>.</w:t>
      </w:r>
    </w:p>
    <w:p w:rsidR="00F77771" w:rsidRDefault="00F77771" w:rsidP="00F77771">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З а к л ю ч и т е л ь н о е   с л о в о   у ч и т е л я.</w:t>
      </w:r>
    </w:p>
    <w:p w:rsidR="00F77771" w:rsidRDefault="00F77771" w:rsidP="00F7777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Как музыкант, прежде чем сыграть какое-либо произведение, изучает сначала ноты «до», «ре» и т. д., так и художник начинает постижение основ живописи с изучения ее элементов: мазков, линий, точек и т. д. Но даже  одно это умение  выполнять  подобные  простейшие  элементы  уже позволило  вам  нарисовать очень интересные рисунки: многоэтажные дома, сказочный лес. И это только начало, впереди вас ждет открытие еще многих тайн живописи.</w:t>
      </w:r>
    </w:p>
    <w:p w:rsidR="00F77771" w:rsidRDefault="00F77771" w:rsidP="00F77771">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В ы с т а в л е н и е   о ц е н о к.</w:t>
      </w:r>
    </w:p>
    <w:p w:rsidR="00F77771" w:rsidRDefault="00F77771" w:rsidP="00F77771">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Домашнее задание:</w:t>
      </w:r>
      <w:r>
        <w:rPr>
          <w:rFonts w:ascii="Times New Roman" w:hAnsi="Times New Roman" w:cs="Times New Roman"/>
          <w:sz w:val="28"/>
          <w:szCs w:val="28"/>
          <w:lang w:val="ru-RU"/>
        </w:rPr>
        <w:t xml:space="preserve"> подобрать иллюстрации картин для оформления в словаре информации по теме «Виды мазков».</w:t>
      </w:r>
    </w:p>
    <w:p w:rsidR="00773656" w:rsidRDefault="00773656">
      <w:bookmarkStart w:id="0" w:name="_GoBack"/>
      <w:bookmarkEnd w:id="0"/>
    </w:p>
    <w:sectPr w:rsidR="00773656" w:rsidSect="00D86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71"/>
    <w:rsid w:val="00773656"/>
    <w:rsid w:val="00F7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77771"/>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F77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77771"/>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F77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6122</Characters>
  <Application>Microsoft Office Word</Application>
  <DocSecurity>0</DocSecurity>
  <Lines>51</Lines>
  <Paragraphs>14</Paragraphs>
  <ScaleCrop>false</ScaleCrop>
  <Company>SPecialiST RePack</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2013-04-06T14:26:00Z</dcterms:created>
  <dcterms:modified xsi:type="dcterms:W3CDTF">2013-04-06T14:26:00Z</dcterms:modified>
</cp:coreProperties>
</file>