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3" w:rsidRDefault="00834283" w:rsidP="008342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:rsidR="00834283" w:rsidRDefault="00834283" w:rsidP="008342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№883</w:t>
      </w:r>
    </w:p>
    <w:p w:rsidR="00834283" w:rsidRDefault="00834283" w:rsidP="008342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4283" w:rsidRDefault="00834283" w:rsidP="008342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96"/>
        <w:gridCol w:w="4068"/>
      </w:tblGrid>
      <w:tr w:rsidR="00834283" w:rsidTr="00834283">
        <w:tc>
          <w:tcPr>
            <w:tcW w:w="10796" w:type="dxa"/>
            <w:hideMark/>
          </w:tcPr>
          <w:p w:rsidR="00834283" w:rsidRDefault="00834283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834283" w:rsidRDefault="0083428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</w:tc>
        <w:tc>
          <w:tcPr>
            <w:tcW w:w="4068" w:type="dxa"/>
            <w:hideMark/>
          </w:tcPr>
          <w:p w:rsidR="00834283" w:rsidRDefault="00834283">
            <w:pPr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34283" w:rsidRDefault="0083428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ГБОУ СОШ №833</w:t>
            </w:r>
          </w:p>
        </w:tc>
      </w:tr>
      <w:tr w:rsidR="00834283" w:rsidTr="00834283">
        <w:tc>
          <w:tcPr>
            <w:tcW w:w="10796" w:type="dxa"/>
            <w:hideMark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«_____»__________________20___г.</w:t>
            </w:r>
          </w:p>
        </w:tc>
        <w:tc>
          <w:tcPr>
            <w:tcW w:w="4068" w:type="dxa"/>
            <w:hideMark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_________________(Короткова Н.И.)</w:t>
            </w:r>
          </w:p>
        </w:tc>
      </w:tr>
      <w:tr w:rsidR="00834283" w:rsidTr="00834283">
        <w:tc>
          <w:tcPr>
            <w:tcW w:w="10796" w:type="dxa"/>
            <w:hideMark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МО:</w:t>
            </w:r>
          </w:p>
        </w:tc>
        <w:tc>
          <w:tcPr>
            <w:tcW w:w="4068" w:type="dxa"/>
            <w:hideMark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«_____»_________________20____г.</w:t>
            </w:r>
          </w:p>
        </w:tc>
      </w:tr>
      <w:tr w:rsidR="00834283" w:rsidTr="00834283">
        <w:tc>
          <w:tcPr>
            <w:tcW w:w="10796" w:type="dxa"/>
            <w:hideMark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  <w:tc>
          <w:tcPr>
            <w:tcW w:w="4068" w:type="dxa"/>
          </w:tcPr>
          <w:p w:rsidR="00834283" w:rsidRDefault="0083428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834283" w:rsidRDefault="00834283" w:rsidP="00834283">
      <w:pPr>
        <w:jc w:val="center"/>
        <w:rPr>
          <w:rFonts w:ascii="Calibri" w:eastAsia="Calibri" w:hAnsi="Calibri" w:cs="Calibri"/>
          <w:lang w:eastAsia="ar-SA"/>
        </w:rPr>
      </w:pPr>
    </w:p>
    <w:p w:rsidR="00834283" w:rsidRDefault="00834283" w:rsidP="008342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834283" w:rsidRDefault="00834283" w:rsidP="008342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ФИЗИЧЕСКОЙ КУЛЬТУРЕ</w:t>
      </w:r>
    </w:p>
    <w:p w:rsidR="00834283" w:rsidRDefault="00834283" w:rsidP="008342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2014-2015 учебный год</w:t>
      </w:r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2</w:t>
      </w:r>
      <w:bookmarkStart w:id="0" w:name="_GoBack"/>
      <w:bookmarkEnd w:id="0"/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за год 68; в неделю 2 часа</w:t>
      </w:r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</w:p>
    <w:p w:rsidR="00834283" w:rsidRDefault="00834283" w:rsidP="00834283">
      <w:pPr>
        <w:jc w:val="both"/>
        <w:rPr>
          <w:rFonts w:ascii="Times New Roman" w:hAnsi="Times New Roman"/>
          <w:sz w:val="24"/>
          <w:szCs w:val="24"/>
        </w:rPr>
      </w:pPr>
    </w:p>
    <w:p w:rsidR="00834283" w:rsidRDefault="00834283" w:rsidP="0083428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учителем физической культуры:</w:t>
      </w:r>
    </w:p>
    <w:p w:rsidR="00834283" w:rsidRDefault="00834283" w:rsidP="0083428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Тадаускайте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3A7FAC" w:rsidRPr="003A7FAC" w:rsidRDefault="003A7FAC" w:rsidP="003A7FAC">
      <w:pPr>
        <w:suppressAutoHyphens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A7FAC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3A7FAC" w:rsidRPr="003A7FAC" w:rsidRDefault="003A7FAC" w:rsidP="003A7FAC">
      <w:pPr>
        <w:suppressAutoHyphens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A7FAC" w:rsidRPr="003A7FAC" w:rsidRDefault="003A7FAC" w:rsidP="003A7FAC">
      <w:pPr>
        <w:suppressAutoHyphens/>
        <w:jc w:val="right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3A7FAC" w:rsidRPr="003A7FAC" w:rsidRDefault="003A7FAC" w:rsidP="003A7FAC">
      <w:pPr>
        <w:keepNext/>
        <w:numPr>
          <w:ilvl w:val="3"/>
          <w:numId w:val="0"/>
        </w:numPr>
        <w:tabs>
          <w:tab w:val="num" w:pos="0"/>
        </w:tabs>
        <w:suppressAutoHyphens/>
        <w:spacing w:after="0"/>
        <w:ind w:left="864" w:hanging="864"/>
        <w:jc w:val="center"/>
        <w:outlineLvl w:val="3"/>
        <w:rPr>
          <w:rFonts w:ascii="Times New Roman" w:eastAsia="Arial Unicode MS" w:hAnsi="Times New Roman" w:cs="Arial Unicode MS"/>
          <w:b/>
          <w:bCs/>
          <w:color w:val="000000"/>
          <w:sz w:val="32"/>
          <w:szCs w:val="24"/>
          <w:lang w:eastAsia="ar-SA"/>
        </w:rPr>
      </w:pPr>
      <w:r w:rsidRPr="003A7FAC">
        <w:rPr>
          <w:rFonts w:ascii="Times New Roman" w:eastAsia="Arial Unicode MS" w:hAnsi="Times New Roman" w:cs="Arial Unicode MS"/>
          <w:b/>
          <w:bCs/>
          <w:color w:val="000000"/>
          <w:sz w:val="32"/>
          <w:szCs w:val="24"/>
          <w:lang w:eastAsia="ar-SA"/>
        </w:rPr>
        <w:t>Пояснительная записка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Рабочая программа по физической культуре разработана на основе Программы Министерства образования РФ: Начальное общее образование, авторской программы А. П. Матвеева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b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 </w:t>
      </w:r>
      <w:r w:rsidRPr="003A7FAC">
        <w:rPr>
          <w:rFonts w:ascii="Times New Roman" w:eastAsia="Calibri" w:hAnsi="Times New Roman" w:cs="Calibri"/>
          <w:b/>
          <w:color w:val="444444"/>
          <w:sz w:val="28"/>
          <w:lang w:eastAsia="ar-SA"/>
        </w:rPr>
        <w:t>образовательных задач: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совершенствование жизненно важных навыков и умений в ходьбе, прыжках, </w:t>
      </w:r>
      <w:proofErr w:type="spell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лазаньи</w:t>
      </w:r>
      <w:proofErr w:type="spell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, метании;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развитие основных физических качеств: силы, быстроты, выносливости, координации движений, гибкости;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физминутками</w:t>
      </w:r>
      <w:proofErr w:type="spell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и подвижными играми;</w:t>
      </w:r>
    </w:p>
    <w:p w:rsidR="003A7FAC" w:rsidRPr="003A7FAC" w:rsidRDefault="003A7FAC" w:rsidP="003A7FAC">
      <w:pPr>
        <w:numPr>
          <w:ilvl w:val="0"/>
          <w:numId w:val="1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обучение простейшим способам </w:t>
      </w:r>
      <w:proofErr w:type="gram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контроля за</w:t>
      </w:r>
      <w:proofErr w:type="gram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Предлагаемая программа характеризуется направленностью:</w:t>
      </w:r>
    </w:p>
    <w:p w:rsidR="003A7FAC" w:rsidRPr="003A7FAC" w:rsidRDefault="003A7FAC" w:rsidP="003A7FAC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A7FAC" w:rsidRPr="003A7FAC" w:rsidRDefault="003A7FAC" w:rsidP="003A7FAC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lastRenderedPageBreak/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A7FAC" w:rsidRPr="003A7FAC" w:rsidRDefault="003A7FAC" w:rsidP="003A7FAC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к</w:t>
      </w:r>
      <w:proofErr w:type="gram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A7FAC" w:rsidRPr="003A7FAC" w:rsidRDefault="003A7FAC" w:rsidP="003A7FAC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на достижение </w:t>
      </w:r>
      <w:proofErr w:type="spell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межпредметных</w:t>
      </w:r>
      <w:proofErr w:type="spell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A7FAC" w:rsidRPr="003A7FAC" w:rsidRDefault="003A7FAC" w:rsidP="003A7FAC">
      <w:pPr>
        <w:numPr>
          <w:ilvl w:val="0"/>
          <w:numId w:val="2"/>
        </w:numPr>
        <w:tabs>
          <w:tab w:val="left" w:pos="0"/>
        </w:tabs>
        <w:suppressAutoHyphens/>
        <w:spacing w:after="0" w:line="227" w:lineRule="atLeast"/>
        <w:ind w:left="36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контроля за</w:t>
      </w:r>
      <w:proofErr w:type="gramEnd"/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 xml:space="preserve"> физическим развитием и физической подготовленностью учащихся.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  <w:r w:rsidRPr="003A7FAC">
        <w:rPr>
          <w:rFonts w:ascii="Times New Roman" w:eastAsia="Calibri" w:hAnsi="Times New Roman" w:cs="Calibri"/>
          <w:color w:val="444444"/>
          <w:sz w:val="28"/>
          <w:lang w:eastAsia="ar-SA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</w:p>
    <w:p w:rsidR="003A7FAC" w:rsidRPr="003A7FAC" w:rsidRDefault="003A7FAC" w:rsidP="003A7FAC">
      <w:pPr>
        <w:suppressAutoHyphens/>
        <w:spacing w:after="0" w:line="227" w:lineRule="atLeast"/>
        <w:ind w:firstLine="720"/>
        <w:jc w:val="both"/>
        <w:rPr>
          <w:rFonts w:ascii="Times New Roman" w:eastAsia="Calibri" w:hAnsi="Times New Roman" w:cs="Calibri"/>
          <w:color w:val="444444"/>
          <w:sz w:val="28"/>
          <w:lang w:eastAsia="ar-SA"/>
        </w:rPr>
      </w:pPr>
    </w:p>
    <w:p w:rsidR="003A7FAC" w:rsidRPr="003A7FAC" w:rsidRDefault="003A7FAC" w:rsidP="003A7FA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27" w:lineRule="atLeast"/>
        <w:ind w:firstLine="72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</w:pPr>
    </w:p>
    <w:p w:rsidR="003A7FAC" w:rsidRPr="003A7FAC" w:rsidRDefault="003A7FAC" w:rsidP="003A7FA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27" w:lineRule="atLeast"/>
        <w:ind w:firstLine="72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</w:pPr>
    </w:p>
    <w:p w:rsidR="003A7FAC" w:rsidRPr="003A7FAC" w:rsidRDefault="003A7FAC" w:rsidP="003A7FAC">
      <w:pPr>
        <w:keepNext/>
        <w:suppressAutoHyphens/>
        <w:spacing w:after="0" w:line="227" w:lineRule="atLeast"/>
        <w:ind w:left="720" w:hanging="72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</w:pPr>
    </w:p>
    <w:p w:rsidR="003A7FAC" w:rsidRPr="003A7FAC" w:rsidRDefault="003A7FAC" w:rsidP="003A7FAC">
      <w:pPr>
        <w:suppressAutoHyphens/>
        <w:spacing w:after="120"/>
        <w:rPr>
          <w:rFonts w:ascii="Calibri" w:eastAsia="Calibri" w:hAnsi="Calibri" w:cs="Calibri"/>
          <w:lang w:eastAsia="ar-SA"/>
        </w:rPr>
      </w:pPr>
    </w:p>
    <w:p w:rsidR="003A7FAC" w:rsidRPr="003A7FAC" w:rsidRDefault="003A7FAC" w:rsidP="003A7FA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27" w:lineRule="atLeast"/>
        <w:ind w:firstLine="72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</w:pPr>
    </w:p>
    <w:p w:rsidR="003A7FAC" w:rsidRPr="003A7FAC" w:rsidRDefault="003A7FAC" w:rsidP="003A7FA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27" w:lineRule="atLeast"/>
        <w:ind w:firstLine="720"/>
        <w:jc w:val="center"/>
        <w:outlineLvl w:val="2"/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</w:pPr>
      <w:r w:rsidRPr="003A7FAC">
        <w:rPr>
          <w:rFonts w:ascii="Times New Roman" w:eastAsia="Arial Unicode MS" w:hAnsi="Times New Roman" w:cs="Arial Unicode MS"/>
          <w:b/>
          <w:bCs/>
          <w:color w:val="000000"/>
          <w:sz w:val="32"/>
          <w:szCs w:val="28"/>
          <w:lang w:eastAsia="ar-SA"/>
        </w:rPr>
        <w:t>Содержание тем учебного курса</w:t>
      </w:r>
    </w:p>
    <w:p w:rsidR="003A7FAC" w:rsidRDefault="003A7FAC" w:rsidP="003A7FAC">
      <w:pPr>
        <w:pStyle w:val="a3"/>
        <w:spacing w:after="0" w:line="227" w:lineRule="atLeast"/>
        <w:jc w:val="center"/>
        <w:rPr>
          <w:rFonts w:ascii="Arial" w:hAnsi="Arial"/>
          <w:color w:val="444444"/>
          <w:sz w:val="15"/>
        </w:rPr>
      </w:pPr>
    </w:p>
    <w:p w:rsidR="003A7FAC" w:rsidRDefault="003A7FAC" w:rsidP="003A7FAC">
      <w:pPr>
        <w:pStyle w:val="a3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2 класс</w:t>
      </w:r>
    </w:p>
    <w:p w:rsidR="003A7FAC" w:rsidRDefault="003A7FAC" w:rsidP="003A7FAC">
      <w:pPr>
        <w:pStyle w:val="a3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Знания о физической культуре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3A7FAC" w:rsidRDefault="003A7FAC" w:rsidP="003A7FAC">
      <w:pPr>
        <w:pStyle w:val="a3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Способы физкультурной деятельности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Выполнение утренней зарядки и гимнастики под музыку;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3A7FAC" w:rsidRDefault="003A7FAC" w:rsidP="003A7FAC">
      <w:pPr>
        <w:pStyle w:val="a3"/>
        <w:spacing w:after="0" w:line="227" w:lineRule="atLeast"/>
        <w:jc w:val="center"/>
        <w:rPr>
          <w:rFonts w:ascii="Times New Roman" w:hAnsi="Times New Roman"/>
          <w:b/>
          <w:color w:val="444444"/>
          <w:sz w:val="28"/>
        </w:rPr>
      </w:pPr>
      <w:r>
        <w:rPr>
          <w:rFonts w:ascii="Times New Roman" w:hAnsi="Times New Roman"/>
          <w:b/>
          <w:color w:val="444444"/>
          <w:sz w:val="28"/>
        </w:rPr>
        <w:t>Физическое совершенствование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b/>
          <w:i/>
          <w:color w:val="444444"/>
          <w:sz w:val="28"/>
        </w:rPr>
      </w:pPr>
      <w:r>
        <w:rPr>
          <w:rFonts w:ascii="Times New Roman" w:hAnsi="Times New Roman"/>
          <w:b/>
          <w:i/>
          <w:color w:val="444444"/>
          <w:sz w:val="28"/>
        </w:rPr>
        <w:t>Подвижные игры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«Гимнастика»:</w:t>
      </w:r>
      <w:r>
        <w:rPr>
          <w:rFonts w:ascii="Arial" w:hAnsi="Arial"/>
          <w:color w:val="444444"/>
          <w:sz w:val="15"/>
        </w:rPr>
        <w:t> </w:t>
      </w:r>
      <w:proofErr w:type="gramStart"/>
      <w:r>
        <w:rPr>
          <w:rFonts w:ascii="Times New Roman" w:hAnsi="Times New Roman"/>
          <w:color w:val="444444"/>
          <w:sz w:val="28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>
        <w:rPr>
          <w:rFonts w:ascii="Times New Roman" w:hAnsi="Times New Roman"/>
          <w:color w:val="444444"/>
          <w:sz w:val="28"/>
        </w:rPr>
        <w:t xml:space="preserve"> «Веревочка под ногами», «Эстафеты с обручами».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«Легкая атлетика»:</w:t>
      </w:r>
      <w:r>
        <w:rPr>
          <w:rFonts w:ascii="Arial" w:hAnsi="Arial"/>
          <w:color w:val="444444"/>
          <w:sz w:val="15"/>
        </w:rPr>
        <w:t> </w:t>
      </w:r>
      <w:proofErr w:type="gramStart"/>
      <w:r>
        <w:rPr>
          <w:rFonts w:ascii="Times New Roman" w:hAnsi="Times New Roman"/>
          <w:color w:val="444444"/>
          <w:sz w:val="28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i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На материале раздела «Спортивные игры»: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Футбол: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>подвижные игры: «Гонка мячей», «Метко в цель», «Слалом с мячом», «Футбольный бильярд», «Бросок ногой».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lastRenderedPageBreak/>
        <w:t>Баскетбол: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 подвижные игры: «Мяч среднему», «Мяч соседу», «Бросок мяча в колонне».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i/>
          <w:color w:val="444444"/>
          <w:sz w:val="28"/>
        </w:rPr>
        <w:t>Волейбол: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 xml:space="preserve"> подвижные игры: «Волна», «Неудобный бросок».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b/>
          <w:i/>
          <w:color w:val="444444"/>
          <w:sz w:val="28"/>
        </w:rPr>
        <w:t>Общеразвивающие физические упражнения</w:t>
      </w:r>
      <w:r>
        <w:rPr>
          <w:rFonts w:ascii="Arial" w:hAnsi="Arial"/>
          <w:color w:val="444444"/>
          <w:sz w:val="15"/>
        </w:rPr>
        <w:t> </w:t>
      </w:r>
      <w:r>
        <w:rPr>
          <w:rFonts w:ascii="Times New Roman" w:hAnsi="Times New Roman"/>
          <w:color w:val="444444"/>
          <w:sz w:val="28"/>
        </w:rPr>
        <w:t>на развитие основных физических качеств.</w:t>
      </w:r>
    </w:p>
    <w:p w:rsidR="003A7FAC" w:rsidRDefault="003A7FAC" w:rsidP="003A7FAC">
      <w:pPr>
        <w:pStyle w:val="a3"/>
      </w:pPr>
    </w:p>
    <w:p w:rsidR="003A7FAC" w:rsidRDefault="003A7FAC" w:rsidP="003A7FAC">
      <w:pPr>
        <w:pStyle w:val="a3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br/>
      </w:r>
      <w:r>
        <w:rPr>
          <w:rFonts w:ascii="Times New Roman" w:hAnsi="Times New Roman"/>
          <w:b/>
          <w:color w:val="000000"/>
          <w:sz w:val="32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color w:val="000000"/>
          <w:sz w:val="32"/>
          <w:szCs w:val="24"/>
        </w:rPr>
        <w:t>обучающихся</w:t>
      </w:r>
      <w:proofErr w:type="gramEnd"/>
    </w:p>
    <w:p w:rsidR="003A7FAC" w:rsidRDefault="003A7FAC" w:rsidP="003A7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7FAC" w:rsidRDefault="003A7FAC" w:rsidP="003A7FAC">
      <w:pPr>
        <w:pStyle w:val="a3"/>
        <w:spacing w:after="0"/>
        <w:jc w:val="center"/>
        <w:rPr>
          <w:rFonts w:ascii="Times New Roman" w:hAnsi="Times New Roman"/>
          <w:b/>
          <w:color w:val="444444"/>
          <w:sz w:val="28"/>
          <w:szCs w:val="24"/>
        </w:rPr>
      </w:pPr>
      <w:r>
        <w:rPr>
          <w:rFonts w:ascii="Times New Roman" w:hAnsi="Times New Roman"/>
          <w:b/>
          <w:color w:val="444444"/>
          <w:sz w:val="28"/>
          <w:szCs w:val="24"/>
        </w:rPr>
        <w:t>2 класс</w:t>
      </w:r>
    </w:p>
    <w:p w:rsidR="003A7FAC" w:rsidRDefault="003A7FAC" w:rsidP="003A7FAC">
      <w:pPr>
        <w:pStyle w:val="a3"/>
        <w:spacing w:after="0" w:line="227" w:lineRule="atLeast"/>
        <w:ind w:firstLine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иметь представление:</w:t>
      </w:r>
    </w:p>
    <w:p w:rsidR="003A7FAC" w:rsidRDefault="003A7FAC" w:rsidP="003A7FAC">
      <w:pPr>
        <w:pStyle w:val="a3"/>
        <w:numPr>
          <w:ilvl w:val="0"/>
          <w:numId w:val="3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зарождении древних Олимпийских игр;</w:t>
      </w:r>
    </w:p>
    <w:p w:rsidR="003A7FAC" w:rsidRDefault="003A7FAC" w:rsidP="003A7FAC">
      <w:pPr>
        <w:pStyle w:val="a3"/>
        <w:numPr>
          <w:ilvl w:val="0"/>
          <w:numId w:val="3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физических качествах и общих правилах определения уровня их развития;</w:t>
      </w:r>
    </w:p>
    <w:p w:rsidR="003A7FAC" w:rsidRDefault="003A7FAC" w:rsidP="003A7FAC">
      <w:pPr>
        <w:pStyle w:val="a3"/>
        <w:numPr>
          <w:ilvl w:val="0"/>
          <w:numId w:val="3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 правилах проведения закаливающих процедур;</w:t>
      </w:r>
    </w:p>
    <w:p w:rsidR="003A7FAC" w:rsidRDefault="003A7FAC" w:rsidP="003A7FAC">
      <w:pPr>
        <w:pStyle w:val="a3"/>
        <w:numPr>
          <w:ilvl w:val="0"/>
          <w:numId w:val="3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об осанке и правилах использования комплексов физических упражнений для формирования правильной осанки;</w:t>
      </w:r>
    </w:p>
    <w:p w:rsidR="003A7FAC" w:rsidRDefault="003A7FAC" w:rsidP="003A7FAC">
      <w:pPr>
        <w:pStyle w:val="a3"/>
        <w:numPr>
          <w:ilvl w:val="0"/>
          <w:numId w:val="4"/>
        </w:numPr>
        <w:tabs>
          <w:tab w:val="left" w:pos="0"/>
        </w:tabs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уметь определять уровень развития физических качеств (силы, быстроты, гибкости);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6.вести наблюдения за физическим развитием и физической подготовленностью;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7.выполнять закаливающие водные процедуры (обтирание);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8.выполнять комплексы упражнений для формирования правильной осанки;</w:t>
      </w:r>
    </w:p>
    <w:p w:rsidR="003A7FAC" w:rsidRDefault="003A7FAC" w:rsidP="003A7FAC">
      <w:pPr>
        <w:pStyle w:val="a3"/>
        <w:spacing w:after="0" w:line="227" w:lineRule="atLeast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 xml:space="preserve">          9.выполнять комплексы упражнений для развития точности метания малого мяча;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10.выполнять комплексы упражнений для развития равновесия;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  <w:r>
        <w:rPr>
          <w:rFonts w:ascii="Times New Roman" w:hAnsi="Times New Roman"/>
          <w:color w:val="444444"/>
          <w:sz w:val="28"/>
        </w:rPr>
        <w:t>11.демонстрировать уровень физической подготовленности.</w:t>
      </w: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</w:p>
    <w:p w:rsidR="003A7FAC" w:rsidRDefault="003A7FAC" w:rsidP="003A7FAC">
      <w:pPr>
        <w:pStyle w:val="a3"/>
        <w:spacing w:after="0" w:line="227" w:lineRule="atLeast"/>
        <w:ind w:left="720"/>
        <w:jc w:val="both"/>
        <w:rPr>
          <w:rFonts w:ascii="Times New Roman" w:hAnsi="Times New Roman"/>
          <w:color w:val="444444"/>
          <w:sz w:val="28"/>
        </w:rPr>
      </w:pPr>
    </w:p>
    <w:p w:rsidR="002D08CC" w:rsidRDefault="002D08CC"/>
    <w:p w:rsidR="00C45700" w:rsidRDefault="00C45700"/>
    <w:p w:rsidR="00C45700" w:rsidRPr="00C45700" w:rsidRDefault="00C45700" w:rsidP="00C45700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C45700" w:rsidRPr="00C45700" w:rsidRDefault="00C45700" w:rsidP="00C45700">
      <w:pPr>
        <w:suppressAutoHyphens/>
        <w:spacing w:after="0"/>
        <w:jc w:val="center"/>
        <w:rPr>
          <w:rFonts w:ascii="Times New Roman" w:eastAsia="Calibri" w:hAnsi="Times New Roman" w:cs="Calibri"/>
          <w:sz w:val="32"/>
          <w:szCs w:val="32"/>
          <w:lang w:eastAsia="ar-SA"/>
        </w:rPr>
      </w:pPr>
    </w:p>
    <w:p w:rsidR="00C45700" w:rsidRPr="00C45700" w:rsidRDefault="00C45700" w:rsidP="00C45700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C45700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Основы знаний</w:t>
      </w: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t>: физические качества — сила, быстрота, выносливость, гибкость, ловкость, координация движен</w:t>
      </w:r>
      <w:r w:rsidR="005F3270">
        <w:rPr>
          <w:rFonts w:ascii="Times New Roman" w:eastAsia="Calibri" w:hAnsi="Times New Roman" w:cs="Calibri"/>
          <w:sz w:val="24"/>
          <w:szCs w:val="24"/>
          <w:lang w:eastAsia="ar-SA"/>
        </w:rPr>
        <w:t>ий;</w:t>
      </w: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значение физических упражнений, их отличие от естественны</w:t>
      </w:r>
      <w:r w:rsidR="005F3270">
        <w:rPr>
          <w:rFonts w:ascii="Times New Roman" w:eastAsia="Calibri" w:hAnsi="Times New Roman" w:cs="Calibri"/>
          <w:sz w:val="24"/>
          <w:szCs w:val="24"/>
          <w:lang w:eastAsia="ar-SA"/>
        </w:rPr>
        <w:t>х движений</w:t>
      </w: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proofErr w:type="gramEnd"/>
    </w:p>
    <w:p w:rsidR="00C45700" w:rsidRPr="00C45700" w:rsidRDefault="00C45700" w:rsidP="00C45700">
      <w:pPr>
        <w:suppressAutoHyphens/>
        <w:spacing w:after="0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C45700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Основные физические упражнения</w:t>
      </w: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t>: ходьба, бег, прыжки, метания, подвижные игры, стро</w:t>
      </w:r>
      <w:r w:rsidR="005F3270">
        <w:rPr>
          <w:rFonts w:ascii="Times New Roman" w:eastAsia="Calibri" w:hAnsi="Times New Roman" w:cs="Calibri"/>
          <w:sz w:val="24"/>
          <w:szCs w:val="24"/>
          <w:lang w:eastAsia="ar-SA"/>
        </w:rPr>
        <w:t>евые упражнения,</w:t>
      </w:r>
      <w:r w:rsidRPr="00C45700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упражнения с мячами, легкоатлетические, игровые, а так же с элементами спортивных игр.</w:t>
      </w:r>
      <w:proofErr w:type="gramEnd"/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2268"/>
        <w:gridCol w:w="6237"/>
      </w:tblGrid>
      <w:tr w:rsidR="005F3270" w:rsidTr="005F3270">
        <w:tc>
          <w:tcPr>
            <w:tcW w:w="817" w:type="dxa"/>
          </w:tcPr>
          <w:p w:rsidR="005F3270" w:rsidRPr="005F3270" w:rsidRDefault="005F3270" w:rsidP="005F3270">
            <w:pPr>
              <w:jc w:val="center"/>
              <w:rPr>
                <w:b/>
              </w:rPr>
            </w:pPr>
            <w:r w:rsidRPr="005F3270">
              <w:rPr>
                <w:b/>
              </w:rPr>
              <w:t>№ урока</w:t>
            </w:r>
          </w:p>
        </w:tc>
        <w:tc>
          <w:tcPr>
            <w:tcW w:w="5528" w:type="dxa"/>
          </w:tcPr>
          <w:p w:rsidR="005F3270" w:rsidRPr="005F3270" w:rsidRDefault="005F3270" w:rsidP="005F3270">
            <w:pPr>
              <w:jc w:val="center"/>
              <w:rPr>
                <w:b/>
              </w:rPr>
            </w:pPr>
            <w:r w:rsidRPr="005F3270">
              <w:rPr>
                <w:b/>
              </w:rPr>
              <w:t>Содержание раздела, тем</w:t>
            </w:r>
          </w:p>
        </w:tc>
        <w:tc>
          <w:tcPr>
            <w:tcW w:w="709" w:type="dxa"/>
          </w:tcPr>
          <w:p w:rsidR="005F3270" w:rsidRPr="005F3270" w:rsidRDefault="005F3270" w:rsidP="005F3270">
            <w:pPr>
              <w:jc w:val="center"/>
              <w:rPr>
                <w:b/>
              </w:rPr>
            </w:pPr>
            <w:proofErr w:type="spellStart"/>
            <w:r w:rsidRPr="005F3270">
              <w:rPr>
                <w:b/>
              </w:rPr>
              <w:t>Кол</w:t>
            </w:r>
            <w:proofErr w:type="gramStart"/>
            <w:r w:rsidRPr="005F3270">
              <w:rPr>
                <w:b/>
              </w:rPr>
              <w:t>.ч</w:t>
            </w:r>
            <w:proofErr w:type="gramEnd"/>
            <w:r w:rsidRPr="005F3270">
              <w:rPr>
                <w:b/>
              </w:rPr>
              <w:t>асов</w:t>
            </w:r>
            <w:proofErr w:type="spellEnd"/>
          </w:p>
        </w:tc>
        <w:tc>
          <w:tcPr>
            <w:tcW w:w="2268" w:type="dxa"/>
          </w:tcPr>
          <w:p w:rsidR="005F3270" w:rsidRPr="005F3270" w:rsidRDefault="005F3270" w:rsidP="005F3270">
            <w:pPr>
              <w:jc w:val="center"/>
              <w:rPr>
                <w:b/>
              </w:rPr>
            </w:pPr>
            <w:proofErr w:type="spellStart"/>
            <w:r w:rsidRPr="005F3270">
              <w:rPr>
                <w:b/>
              </w:rPr>
              <w:t>Здоровьесбер</w:t>
            </w:r>
            <w:proofErr w:type="spellEnd"/>
            <w:r w:rsidRPr="005F3270">
              <w:rPr>
                <w:b/>
              </w:rPr>
              <w:t>. Аспекты урока</w:t>
            </w:r>
          </w:p>
        </w:tc>
        <w:tc>
          <w:tcPr>
            <w:tcW w:w="6237" w:type="dxa"/>
          </w:tcPr>
          <w:p w:rsidR="005F3270" w:rsidRPr="005F3270" w:rsidRDefault="005F3270" w:rsidP="005F3270">
            <w:pPr>
              <w:jc w:val="center"/>
              <w:rPr>
                <w:b/>
              </w:rPr>
            </w:pPr>
            <w:r w:rsidRPr="005F3270">
              <w:rPr>
                <w:b/>
              </w:rPr>
              <w:t>УУД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 «Бездомный заяц»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 «Бросай далеко, собирай быстрее»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 «Вышибалы»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4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 «Гонка мячей в колоннах»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5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 «Горячая линия»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6</w:t>
            </w:r>
          </w:p>
        </w:tc>
        <w:tc>
          <w:tcPr>
            <w:tcW w:w="5528" w:type="dxa"/>
          </w:tcPr>
          <w:p w:rsidR="005F3270" w:rsidRPr="005F3270" w:rsidRDefault="005F3270">
            <w:pPr>
              <w:rPr>
                <w:b/>
              </w:rPr>
            </w:pPr>
            <w:r>
              <w:t>Подвижная игра «Дальний бросок»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7</w:t>
            </w:r>
          </w:p>
        </w:tc>
        <w:tc>
          <w:tcPr>
            <w:tcW w:w="5528" w:type="dxa"/>
          </w:tcPr>
          <w:p w:rsidR="005F3270" w:rsidRDefault="005F3270">
            <w:r>
              <w:t>Подвижная игра</w:t>
            </w:r>
            <w:r w:rsidR="009D6F6A">
              <w:t xml:space="preserve"> «Жмурки»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Pr="009D6F6A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lastRenderedPageBreak/>
              <w:t>8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«Забросай мячами»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9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«Зеркало»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10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«Из обруча в обруч»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11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«Искатели сокровищ»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12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«Класс, смирно!»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13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</w:t>
            </w:r>
            <w:proofErr w:type="spellStart"/>
            <w:r>
              <w:t>Колдунчики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Pr="009D6F6A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14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«Кружева»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Pr="009D6F6A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15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«Кружева с мешочком на голове»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16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«Кто дальше?»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17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«Кто дальше бросит?»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lastRenderedPageBreak/>
              <w:t>18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«Лови-стучи»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19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</w:t>
            </w:r>
            <w:proofErr w:type="spellStart"/>
            <w:r>
              <w:t>Ловишка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20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«Ловля обезьян»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21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«Марш с закрытыми глазами»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22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«Медведи и пчелы»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23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«Мышеловка»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24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«Осада города»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25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«Охотники и зайцы»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26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«Охотники и утки»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27</w:t>
            </w:r>
          </w:p>
        </w:tc>
        <w:tc>
          <w:tcPr>
            <w:tcW w:w="5528" w:type="dxa"/>
          </w:tcPr>
          <w:p w:rsidR="005F3270" w:rsidRDefault="009D6F6A">
            <w:r>
              <w:t xml:space="preserve">Подвижная игра «Перекинь через </w:t>
            </w:r>
            <w:proofErr w:type="gramStart"/>
            <w:r>
              <w:t>убегающего</w:t>
            </w:r>
            <w:proofErr w:type="gramEnd"/>
            <w:r>
              <w:t>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lastRenderedPageBreak/>
              <w:t>28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«Подними предмет»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29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«Поймай подачу»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30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«Сбей кегли противника»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31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«Флаг на башне»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32</w:t>
            </w:r>
          </w:p>
        </w:tc>
        <w:tc>
          <w:tcPr>
            <w:tcW w:w="5528" w:type="dxa"/>
          </w:tcPr>
          <w:p w:rsidR="005F3270" w:rsidRDefault="009D6F6A">
            <w:r>
              <w:t xml:space="preserve">Подвижная игра «Футбол» 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33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«Гандбол»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  <w:tr w:rsidR="005F3270" w:rsidTr="005F3270">
        <w:tc>
          <w:tcPr>
            <w:tcW w:w="817" w:type="dxa"/>
          </w:tcPr>
          <w:p w:rsidR="005F3270" w:rsidRDefault="005F3270">
            <w:r>
              <w:t>34</w:t>
            </w:r>
          </w:p>
        </w:tc>
        <w:tc>
          <w:tcPr>
            <w:tcW w:w="5528" w:type="dxa"/>
          </w:tcPr>
          <w:p w:rsidR="005F3270" w:rsidRDefault="009D6F6A">
            <w:r>
              <w:t>Подвижная игра «Баскетбол»</w:t>
            </w:r>
          </w:p>
        </w:tc>
        <w:tc>
          <w:tcPr>
            <w:tcW w:w="709" w:type="dxa"/>
          </w:tcPr>
          <w:p w:rsidR="005F3270" w:rsidRDefault="005F3270">
            <w:r>
              <w:t>1</w:t>
            </w:r>
          </w:p>
        </w:tc>
        <w:tc>
          <w:tcPr>
            <w:tcW w:w="2268" w:type="dxa"/>
          </w:tcPr>
          <w:p w:rsidR="005F3270" w:rsidRDefault="009D6F6A">
            <w:r>
              <w:rPr>
                <w:rFonts w:ascii="Times New Roman" w:hAnsi="Times New Roman"/>
                <w:sz w:val="20"/>
                <w:szCs w:val="24"/>
              </w:rPr>
              <w:t>Взаимодействие друг с другом, соблюдение правил безопасности</w:t>
            </w:r>
          </w:p>
        </w:tc>
        <w:tc>
          <w:tcPr>
            <w:tcW w:w="6237" w:type="dxa"/>
          </w:tcPr>
          <w:p w:rsidR="005F3270" w:rsidRDefault="006673C4">
            <w:r>
              <w:rPr>
                <w:rFonts w:ascii="Times New Roman" w:hAnsi="Times New Roman"/>
                <w:sz w:val="20"/>
                <w:szCs w:val="24"/>
              </w:rPr>
              <w:t>Договариваться и приходить к общему решению в совместной игровой деятельности; задавать вопросы, взаимодействовать с одноклассниками; использовать речь для регуляции своего действия; взаимодействовать с одноклассниками в игре</w:t>
            </w:r>
          </w:p>
        </w:tc>
      </w:tr>
    </w:tbl>
    <w:p w:rsidR="00C45700" w:rsidRDefault="00C45700"/>
    <w:sectPr w:rsidR="00C45700" w:rsidSect="003A7F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AC"/>
    <w:rsid w:val="002D08CC"/>
    <w:rsid w:val="003A7FAC"/>
    <w:rsid w:val="005F3270"/>
    <w:rsid w:val="006673C4"/>
    <w:rsid w:val="00834283"/>
    <w:rsid w:val="009D6F6A"/>
    <w:rsid w:val="00C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7FA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A7FAC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5F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A7FA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A7FAC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5F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44-6</dc:creator>
  <cp:lastModifiedBy>44-6</cp:lastModifiedBy>
  <cp:revision>3</cp:revision>
  <dcterms:created xsi:type="dcterms:W3CDTF">2014-06-03T06:51:00Z</dcterms:created>
  <dcterms:modified xsi:type="dcterms:W3CDTF">2014-06-04T06:21:00Z</dcterms:modified>
</cp:coreProperties>
</file>