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96" w:rsidRPr="005C6CE4" w:rsidRDefault="005C6CE4" w:rsidP="005C6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E4">
        <w:rPr>
          <w:rFonts w:ascii="Times New Roman" w:hAnsi="Times New Roman" w:cs="Times New Roman"/>
          <w:b/>
          <w:sz w:val="28"/>
          <w:szCs w:val="28"/>
        </w:rPr>
        <w:t>Организация работы с дошкольниками по основе безопасности жизнедеятельности</w:t>
      </w:r>
    </w:p>
    <w:tbl>
      <w:tblPr>
        <w:tblStyle w:val="a3"/>
        <w:tblW w:w="0" w:type="auto"/>
        <w:tblLook w:val="04A0"/>
      </w:tblPr>
      <w:tblGrid>
        <w:gridCol w:w="1668"/>
        <w:gridCol w:w="2409"/>
        <w:gridCol w:w="4794"/>
        <w:gridCol w:w="2719"/>
        <w:gridCol w:w="3196"/>
      </w:tblGrid>
      <w:tr w:rsidR="00FB7E3C" w:rsidTr="000B6E09">
        <w:tc>
          <w:tcPr>
            <w:tcW w:w="1668" w:type="dxa"/>
            <w:vMerge w:val="restart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09" w:type="dxa"/>
            <w:vMerge w:val="restart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94" w:type="dxa"/>
            <w:vMerge w:val="restart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915" w:type="dxa"/>
            <w:gridSpan w:val="2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FB7E3C" w:rsidTr="00241C83">
        <w:tc>
          <w:tcPr>
            <w:tcW w:w="1668" w:type="dxa"/>
            <w:vMerge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6" w:type="dxa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FB7E3C" w:rsidTr="00241C83">
        <w:tc>
          <w:tcPr>
            <w:tcW w:w="1668" w:type="dxa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FB7E3C" w:rsidRPr="00241C83" w:rsidRDefault="00FB7E3C" w:rsidP="00FB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E3C" w:rsidTr="00241C83">
        <w:tc>
          <w:tcPr>
            <w:tcW w:w="1668" w:type="dxa"/>
          </w:tcPr>
          <w:p w:rsidR="00FB7E3C" w:rsidRPr="00241C83" w:rsidRDefault="00FB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FB7E3C" w:rsidRPr="00241C83" w:rsidRDefault="00FB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Безопасность в общественном транспорте</w:t>
            </w:r>
          </w:p>
        </w:tc>
        <w:tc>
          <w:tcPr>
            <w:tcW w:w="4794" w:type="dxa"/>
          </w:tcPr>
          <w:p w:rsidR="00FB7E3C" w:rsidRPr="00241C83" w:rsidRDefault="00FB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1. Экскурсия к светофору.</w:t>
            </w:r>
          </w:p>
          <w:p w:rsidR="00FB7E3C" w:rsidRPr="00241C83" w:rsidRDefault="00FB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1C83" w:rsidRPr="00241C8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«Я водитель», «Водитель и пассажиры»</w:t>
            </w:r>
          </w:p>
          <w:p w:rsidR="00241C83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3. Информация для родителей: «Научим детей правилам поведения в автобусе»</w:t>
            </w:r>
          </w:p>
        </w:tc>
        <w:tc>
          <w:tcPr>
            <w:tcW w:w="2719" w:type="dxa"/>
          </w:tcPr>
          <w:p w:rsidR="00FB7E3C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Коган М.С. Правила дорожные знать каждому положено. М.: 2000.</w:t>
            </w:r>
          </w:p>
        </w:tc>
        <w:tc>
          <w:tcPr>
            <w:tcW w:w="3196" w:type="dxa"/>
          </w:tcPr>
          <w:p w:rsidR="00FB7E3C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Атрибуты к сюжетно – ролевой игре «Путешествие в автобусе». Дидактические игры.</w:t>
            </w:r>
          </w:p>
        </w:tc>
      </w:tr>
      <w:tr w:rsidR="00FB7E3C" w:rsidTr="00241C83">
        <w:tc>
          <w:tcPr>
            <w:tcW w:w="1668" w:type="dxa"/>
          </w:tcPr>
          <w:p w:rsidR="00FB7E3C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FB7E3C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794" w:type="dxa"/>
          </w:tcPr>
          <w:p w:rsidR="00FB7E3C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1. Составление рассказов на тему «Как я шел с мамой в детский сад».</w:t>
            </w:r>
          </w:p>
          <w:p w:rsidR="00241C83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2. Физкультурный досуг «Красный, желтый, зеленый».</w:t>
            </w:r>
          </w:p>
          <w:p w:rsidR="00241C83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3. Конкурс рисунков «Я знаю дорожные правила» совместно дети и родители</w:t>
            </w:r>
          </w:p>
        </w:tc>
        <w:tc>
          <w:tcPr>
            <w:tcW w:w="2719" w:type="dxa"/>
          </w:tcPr>
          <w:p w:rsidR="00FB7E3C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241C83">
              <w:rPr>
                <w:rFonts w:ascii="Times New Roman" w:hAnsi="Times New Roman" w:cs="Times New Roman"/>
                <w:sz w:val="24"/>
                <w:szCs w:val="24"/>
              </w:rPr>
              <w:t xml:space="preserve"> В.Р. Обучение дошкольников правилам движения М., 1989.</w:t>
            </w:r>
          </w:p>
        </w:tc>
        <w:tc>
          <w:tcPr>
            <w:tcW w:w="3196" w:type="dxa"/>
          </w:tcPr>
          <w:p w:rsidR="00FB7E3C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Уголок  в группе «Правила поведения на улице» (детские художественные книги, альбомы, иллюстрации, макет улицы)</w:t>
            </w:r>
          </w:p>
          <w:p w:rsidR="00241C83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83">
              <w:rPr>
                <w:rFonts w:ascii="Times New Roman" w:hAnsi="Times New Roman" w:cs="Times New Roman"/>
                <w:sz w:val="24"/>
                <w:szCs w:val="24"/>
              </w:rPr>
              <w:t>Выставка рисунков. Атрибуты и пособия для развлечения.</w:t>
            </w:r>
          </w:p>
        </w:tc>
      </w:tr>
      <w:tr w:rsidR="00FB7E3C" w:rsidTr="00241C83">
        <w:tc>
          <w:tcPr>
            <w:tcW w:w="1668" w:type="dxa"/>
          </w:tcPr>
          <w:p w:rsidR="00FB7E3C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1C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09" w:type="dxa"/>
          </w:tcPr>
          <w:p w:rsidR="00FB7E3C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  <w:tc>
          <w:tcPr>
            <w:tcW w:w="4794" w:type="dxa"/>
          </w:tcPr>
          <w:p w:rsidR="00FB7E3C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«Опасные предметы».</w:t>
            </w:r>
          </w:p>
          <w:p w:rsid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рассказов на тему «Как мы с братом остались дома одни»</w:t>
            </w:r>
          </w:p>
          <w:p w:rsidR="00241C83" w:rsidRPr="00241C83" w:rsidRDefault="0024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для родителей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 детей в быту»</w:t>
            </w:r>
          </w:p>
        </w:tc>
        <w:tc>
          <w:tcPr>
            <w:tcW w:w="2719" w:type="dxa"/>
          </w:tcPr>
          <w:p w:rsidR="00FB7E3C" w:rsidRPr="00241C83" w:rsidRDefault="00BE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вашего малыша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ост. С.Е.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Ярославль,1997.</w:t>
            </w:r>
          </w:p>
        </w:tc>
        <w:tc>
          <w:tcPr>
            <w:tcW w:w="3196" w:type="dxa"/>
          </w:tcPr>
          <w:p w:rsidR="00FB7E3C" w:rsidRPr="00241C83" w:rsidRDefault="00BE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в группе – дидактические пособия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ллюстрации из серии «Безопасность детей в быту»</w:t>
            </w:r>
          </w:p>
        </w:tc>
      </w:tr>
      <w:tr w:rsidR="00FB7E3C" w:rsidTr="00241C83">
        <w:tc>
          <w:tcPr>
            <w:tcW w:w="1668" w:type="dxa"/>
          </w:tcPr>
          <w:p w:rsidR="00FB7E3C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FB7E3C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на улице</w:t>
            </w:r>
          </w:p>
        </w:tc>
        <w:tc>
          <w:tcPr>
            <w:tcW w:w="4794" w:type="dxa"/>
          </w:tcPr>
          <w:p w:rsidR="00FB7E3C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творческих рассказов на тему «Я уду по улице».</w:t>
            </w:r>
          </w:p>
          <w:p w:rsidR="00805B2D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«Помоги мальчику добраться до дома».</w:t>
            </w:r>
          </w:p>
          <w:p w:rsidR="00805B2D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«Что? Где? Когда?» - интеллектуальная игра с участием родителей</w:t>
            </w:r>
          </w:p>
        </w:tc>
        <w:tc>
          <w:tcPr>
            <w:tcW w:w="2719" w:type="dxa"/>
          </w:tcPr>
          <w:p w:rsidR="00FB7E3C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Б.П. Внимание, улица! Калининград, 1965.</w:t>
            </w:r>
          </w:p>
        </w:tc>
        <w:tc>
          <w:tcPr>
            <w:tcW w:w="3196" w:type="dxa"/>
          </w:tcPr>
          <w:p w:rsidR="00FB7E3C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«Наша улица». Уголок в группе «Правила пешеходов». Настольно – печатные игры, домино «Дорожные знаки»</w:t>
            </w:r>
          </w:p>
        </w:tc>
      </w:tr>
      <w:tr w:rsidR="00FB7E3C" w:rsidTr="00241C83">
        <w:tc>
          <w:tcPr>
            <w:tcW w:w="1668" w:type="dxa"/>
          </w:tcPr>
          <w:p w:rsidR="00FB7E3C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FB7E3C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4794" w:type="dxa"/>
          </w:tcPr>
          <w:p w:rsidR="00FB7E3C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С.Я.Маршака «Пожар».</w:t>
            </w:r>
          </w:p>
          <w:p w:rsidR="00805B2D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2.Дидактическая игра «Найди предметы, которые не горят»</w:t>
            </w:r>
          </w:p>
          <w:p w:rsidR="00805B2D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Драматизация сказки «Кошкин дом»</w:t>
            </w:r>
          </w:p>
          <w:p w:rsidR="00805B2D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Информация для родителей на тему: «Спички детям не игрушки»</w:t>
            </w:r>
          </w:p>
        </w:tc>
        <w:tc>
          <w:tcPr>
            <w:tcW w:w="2719" w:type="dxa"/>
          </w:tcPr>
          <w:p w:rsidR="00FB7E3C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 Азбука вашей безопасности: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особие;</w:t>
            </w:r>
          </w:p>
          <w:p w:rsidR="00805B2D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И.В. Сценарии по пожарной безопасности</w:t>
            </w:r>
          </w:p>
        </w:tc>
        <w:tc>
          <w:tcPr>
            <w:tcW w:w="3196" w:type="dxa"/>
          </w:tcPr>
          <w:p w:rsidR="00FB7E3C" w:rsidRPr="00241C83" w:rsidRDefault="0080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 в книжном уголке. Уголок по пожарной безопасности</w:t>
            </w:r>
          </w:p>
        </w:tc>
      </w:tr>
      <w:tr w:rsidR="00FB7E3C" w:rsidTr="00241C83">
        <w:tc>
          <w:tcPr>
            <w:tcW w:w="1668" w:type="dxa"/>
          </w:tcPr>
          <w:p w:rsidR="00FB7E3C" w:rsidRPr="00241C83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09" w:type="dxa"/>
          </w:tcPr>
          <w:p w:rsidR="00FB7E3C" w:rsidRPr="00241C83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при общении с живот</w:t>
            </w:r>
            <w:r w:rsidR="005C6C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</w:p>
        </w:tc>
        <w:tc>
          <w:tcPr>
            <w:tcW w:w="4794" w:type="dxa"/>
          </w:tcPr>
          <w:p w:rsidR="00FB7E3C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«Мой четвероногий друг»</w:t>
            </w:r>
          </w:p>
          <w:p w:rsidR="00BA76AF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«С моим другом случилась беда» (учимся сопереживать животным).</w:t>
            </w:r>
          </w:p>
          <w:p w:rsidR="00BA76AF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«Породы собак».</w:t>
            </w:r>
          </w:p>
          <w:p w:rsidR="00BA76AF" w:rsidRPr="00241C83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Консультация для родителей на тему «Как ухаживать за домашними питомцами»</w:t>
            </w:r>
          </w:p>
        </w:tc>
        <w:tc>
          <w:tcPr>
            <w:tcW w:w="2719" w:type="dxa"/>
          </w:tcPr>
          <w:p w:rsidR="00FB7E3C" w:rsidRPr="00241C83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 Н.С. Советы на каждый день,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Береженого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 бережет. Архангельск, 2000. </w:t>
            </w:r>
          </w:p>
        </w:tc>
        <w:tc>
          <w:tcPr>
            <w:tcW w:w="3196" w:type="dxa"/>
          </w:tcPr>
          <w:p w:rsidR="00FB7E3C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детской литературы в книжном уголке «Домашние животные»</w:t>
            </w:r>
          </w:p>
          <w:p w:rsidR="00BA76AF" w:rsidRPr="00241C83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четвероногий друг». Иллюстрации о домашних питомцах</w:t>
            </w:r>
          </w:p>
        </w:tc>
      </w:tr>
      <w:tr w:rsidR="00BA76AF" w:rsidTr="00241C83">
        <w:tc>
          <w:tcPr>
            <w:tcW w:w="1668" w:type="dxa"/>
          </w:tcPr>
          <w:p w:rsidR="00BA76AF" w:rsidRPr="00241C83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BA76AF" w:rsidRPr="00241C83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свой адрес, теле</w:t>
            </w:r>
            <w:r w:rsidR="005C6CE4">
              <w:rPr>
                <w:rFonts w:ascii="Times New Roman" w:hAnsi="Times New Roman" w:cs="Times New Roman"/>
                <w:sz w:val="24"/>
                <w:szCs w:val="24"/>
              </w:rPr>
              <w:t>фон и можешь ли объяснить, где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ивешь?</w:t>
            </w:r>
          </w:p>
        </w:tc>
        <w:tc>
          <w:tcPr>
            <w:tcW w:w="4794" w:type="dxa"/>
          </w:tcPr>
          <w:p w:rsidR="00BA76AF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Экскурсия по микрорайону детского сада.</w:t>
            </w:r>
          </w:p>
          <w:p w:rsidR="00BA76AF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 «Мой дом».</w:t>
            </w:r>
          </w:p>
          <w:p w:rsidR="00BA76AF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«Можно – нельзя».</w:t>
            </w:r>
          </w:p>
          <w:p w:rsidR="00BA76AF" w:rsidRPr="00241C83" w:rsidRDefault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для родителей на тему «я и мой ребенок на улицах города»</w:t>
            </w:r>
          </w:p>
        </w:tc>
        <w:tc>
          <w:tcPr>
            <w:tcW w:w="2719" w:type="dxa"/>
          </w:tcPr>
          <w:p w:rsidR="00BA76AF" w:rsidRPr="00241C83" w:rsidRDefault="00BA76AF" w:rsidP="00BA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«В зоне особого внимания», </w:t>
            </w:r>
          </w:p>
        </w:tc>
        <w:tc>
          <w:tcPr>
            <w:tcW w:w="3196" w:type="dxa"/>
          </w:tcPr>
          <w:p w:rsidR="00BA76AF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пособий для уголка «О безопасности детей на дорогах города»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 для игр детей.</w:t>
            </w:r>
          </w:p>
        </w:tc>
      </w:tr>
      <w:tr w:rsidR="00BA76AF" w:rsidTr="00241C83">
        <w:tc>
          <w:tcPr>
            <w:tcW w:w="1668" w:type="dxa"/>
          </w:tcPr>
          <w:p w:rsidR="00BA76AF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BA76AF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 (самокате, роликах) в черте города</w:t>
            </w:r>
          </w:p>
        </w:tc>
        <w:tc>
          <w:tcPr>
            <w:tcW w:w="4794" w:type="dxa"/>
          </w:tcPr>
          <w:p w:rsidR="00BA76AF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Сюжетно – ролевая игра на участке детского сода «Соблюдай правила движения».</w:t>
            </w:r>
          </w:p>
          <w:p w:rsidR="005C6CE4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Режиссерская игра с макетом в игровом уголке «Улица города».</w:t>
            </w:r>
          </w:p>
          <w:p w:rsidR="005C6CE4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 на тему «Учим детей правилам пешеходов»</w:t>
            </w:r>
          </w:p>
        </w:tc>
        <w:tc>
          <w:tcPr>
            <w:tcW w:w="2719" w:type="dxa"/>
          </w:tcPr>
          <w:p w:rsidR="00BA76AF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Ходим по улице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умам. М.: 1990.</w:t>
            </w:r>
          </w:p>
        </w:tc>
        <w:tc>
          <w:tcPr>
            <w:tcW w:w="3196" w:type="dxa"/>
          </w:tcPr>
          <w:p w:rsidR="00BA76AF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сюжетно – ролевой игре.</w:t>
            </w:r>
          </w:p>
          <w:p w:rsidR="005C6CE4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к играм.</w:t>
            </w:r>
          </w:p>
          <w:p w:rsidR="005C6CE4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для родителей «Правила Пешеходов», информация для родителей к родительскому собранию</w:t>
            </w:r>
          </w:p>
        </w:tc>
      </w:tr>
      <w:tr w:rsidR="00BA76AF" w:rsidTr="00241C83">
        <w:tc>
          <w:tcPr>
            <w:tcW w:w="1668" w:type="dxa"/>
          </w:tcPr>
          <w:p w:rsidR="00BA76AF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BA76AF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природе</w:t>
            </w:r>
          </w:p>
        </w:tc>
        <w:tc>
          <w:tcPr>
            <w:tcW w:w="4794" w:type="dxa"/>
          </w:tcPr>
          <w:p w:rsidR="00BA76AF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Рассматривание альбома «Ядовитые растения».</w:t>
            </w:r>
          </w:p>
          <w:p w:rsidR="005C6CE4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«Съедобные – ядовитые растения».</w:t>
            </w:r>
          </w:p>
          <w:p w:rsidR="005C6CE4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литературы «случай в лесу».</w:t>
            </w:r>
          </w:p>
          <w:p w:rsidR="005C6CE4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Информация для родителей на тему «Ядовитые растения в природе»</w:t>
            </w:r>
          </w:p>
        </w:tc>
        <w:tc>
          <w:tcPr>
            <w:tcW w:w="2719" w:type="dxa"/>
          </w:tcPr>
          <w:p w:rsidR="00BA76AF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Шорыгина Т.А.Основы безопасности для детей 5 – 8 лет. М.: 2007.</w:t>
            </w:r>
          </w:p>
        </w:tc>
        <w:tc>
          <w:tcPr>
            <w:tcW w:w="3196" w:type="dxa"/>
          </w:tcPr>
          <w:p w:rsidR="00BA76AF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 для игр.</w:t>
            </w:r>
          </w:p>
          <w:p w:rsidR="005C6CE4" w:rsidRPr="00241C83" w:rsidRDefault="005C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в родительский уголок.</w:t>
            </w:r>
          </w:p>
        </w:tc>
      </w:tr>
    </w:tbl>
    <w:p w:rsidR="00FB7E3C" w:rsidRDefault="00FB7E3C"/>
    <w:sectPr w:rsidR="00FB7E3C" w:rsidSect="008916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E3C"/>
    <w:rsid w:val="00065917"/>
    <w:rsid w:val="001D3696"/>
    <w:rsid w:val="00241C83"/>
    <w:rsid w:val="00595DEF"/>
    <w:rsid w:val="005C6CE4"/>
    <w:rsid w:val="00805B2D"/>
    <w:rsid w:val="00891635"/>
    <w:rsid w:val="00BA76AF"/>
    <w:rsid w:val="00BE1F28"/>
    <w:rsid w:val="00C91E5C"/>
    <w:rsid w:val="00FB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2010-12-05T22:15:00Z</dcterms:created>
  <dcterms:modified xsi:type="dcterms:W3CDTF">2010-12-05T23:40:00Z</dcterms:modified>
</cp:coreProperties>
</file>