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10207"/>
      </w:tblGrid>
      <w:tr w:rsidR="00263117" w:rsidTr="00263117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63117" w:rsidRDefault="00263117" w:rsidP="006F501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занятия</w:t>
            </w:r>
          </w:p>
        </w:tc>
      </w:tr>
      <w:tr w:rsidR="00263117" w:rsidTr="00263117">
        <w:trPr>
          <w:trHeight w:val="318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Входная диагностика.</w:t>
            </w:r>
          </w:p>
        </w:tc>
      </w:tr>
      <w:tr w:rsidR="00263117" w:rsidTr="00263117">
        <w:trPr>
          <w:trHeight w:val="395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117" w:rsidRDefault="00263117" w:rsidP="006F501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263117" w:rsidTr="00263117">
        <w:trPr>
          <w:trHeight w:val="395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117" w:rsidRDefault="00263117" w:rsidP="006F501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263117" w:rsidTr="00263117">
        <w:trPr>
          <w:trHeight w:val="2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17" w:rsidRDefault="00263117" w:rsidP="006F501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Развитие мышления. Рассматривание парных картинок.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«Что это, дом? Где дом?»- формирование простого слова. 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Конструирование и аппликация: «Башенка» - из 3-х кубиков разных по размеру. 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«Играем с втулками» (с вертикальным стержнем).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Рассматривание картинок, изображающих простые знакомые действия.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«Иду-иду» - формирование однословной фразы.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«Шарики и кубики» - выбирать предметы по форме.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«Пирамидка» - конструирование и лепка.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«Дети играют»- проговаривание, звукоподражание.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«Паровозик» - звукоподражание, упражнения на внимание. 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«Большой – маленький» - формирование понятий о величине.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Конструирование и аппликация: «Домик» - из кубиков.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Рассматривание сюжетных картинок</w:t>
            </w:r>
            <w:proofErr w:type="gramStart"/>
            <w:r w:rsidRPr="000830CD">
              <w:rPr>
                <w:rFonts w:ascii="Times New Roman" w:hAnsi="Times New Roman"/>
              </w:rPr>
              <w:t xml:space="preserve"> .</w:t>
            </w:r>
            <w:proofErr w:type="gramEnd"/>
            <w:r w:rsidRPr="000830CD">
              <w:rPr>
                <w:rFonts w:ascii="Times New Roman" w:hAnsi="Times New Roman"/>
              </w:rPr>
              <w:t xml:space="preserve"> «Кто спрятался?» 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Ориентировка в форме – шарик, кубик, кирпичик, призма.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конструирование по образцу: «Машинка» - из геометрических фигурок. 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«Овощи и фрукты» - рассказ с показом.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«Постучим, похлопаем, </w:t>
            </w:r>
            <w:proofErr w:type="gramStart"/>
            <w:r w:rsidRPr="000830CD">
              <w:rPr>
                <w:rFonts w:ascii="Times New Roman" w:hAnsi="Times New Roman"/>
              </w:rPr>
              <w:t>скажем</w:t>
            </w:r>
            <w:proofErr w:type="gramEnd"/>
            <w:r w:rsidRPr="000830CD">
              <w:rPr>
                <w:rFonts w:ascii="Times New Roman" w:hAnsi="Times New Roman"/>
              </w:rPr>
              <w:t xml:space="preserve"> правильно» - отработка слоговой структуры слов.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Ориентировка в величине. Игра с вкладышами. 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«Дорожка» - из кирпичиков. Дифференциация предметов по  цвету.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Дифференциация предметов по  цвету. Лепка «Гусеница».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 xml:space="preserve">«Что Катя делает?» - формирование </w:t>
            </w:r>
            <w:proofErr w:type="spellStart"/>
            <w:r w:rsidRPr="000830CD">
              <w:rPr>
                <w:rFonts w:ascii="Times New Roman" w:hAnsi="Times New Roman"/>
              </w:rPr>
              <w:t>двусловной</w:t>
            </w:r>
            <w:proofErr w:type="spellEnd"/>
            <w:r w:rsidRPr="000830CD">
              <w:rPr>
                <w:rFonts w:ascii="Times New Roman" w:hAnsi="Times New Roman"/>
              </w:rPr>
              <w:t xml:space="preserve"> фразы на базе однословной.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Ориентировка в величине – большие и маленькие.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</w:t>
            </w:r>
            <w:proofErr w:type="spellStart"/>
            <w:r w:rsidRPr="000830CD">
              <w:rPr>
                <w:rFonts w:ascii="Times New Roman" w:hAnsi="Times New Roman"/>
              </w:rPr>
              <w:t>Ловись</w:t>
            </w:r>
            <w:proofErr w:type="spellEnd"/>
            <w:r w:rsidRPr="000830CD">
              <w:rPr>
                <w:rFonts w:ascii="Times New Roman" w:hAnsi="Times New Roman"/>
              </w:rPr>
              <w:t xml:space="preserve">, рыбка» </w:t>
            </w:r>
            <w:proofErr w:type="gramStart"/>
            <w:r w:rsidRPr="000830CD">
              <w:rPr>
                <w:rFonts w:ascii="Times New Roman" w:hAnsi="Times New Roman"/>
              </w:rPr>
              <w:t>-в</w:t>
            </w:r>
            <w:proofErr w:type="gramEnd"/>
            <w:r w:rsidRPr="000830CD">
              <w:rPr>
                <w:rFonts w:ascii="Times New Roman" w:hAnsi="Times New Roman"/>
              </w:rPr>
              <w:t>ылавливание. Дифференциация предметов по размеру.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«Чья тень?» Узнай и покажи игрушки.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«У кого что?» - формирование фразы с предлогом  У.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«Большой, поменьше, маленький» - игры с матрешкой, пирамидкой.</w:t>
            </w:r>
          </w:p>
          <w:p w:rsidR="00263117" w:rsidRPr="000830CD" w:rsidRDefault="00263117" w:rsidP="006F5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17" w:rsidTr="00263117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117" w:rsidRPr="000830CD" w:rsidRDefault="00263117" w:rsidP="006F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диагностика</w:t>
            </w: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Pr="000830CD" w:rsidRDefault="00263117" w:rsidP="006F501E">
            <w:pPr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Ориентировка в форме. Дифференциация предметных картинок.</w:t>
            </w: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17" w:rsidRPr="000830CD" w:rsidRDefault="00263117" w:rsidP="006F501E">
            <w:pPr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«Дом и предметы быта». Развитие пространственного восприятия.</w:t>
            </w: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17" w:rsidRPr="000830CD" w:rsidRDefault="00263117" w:rsidP="006F501E">
            <w:pPr>
              <w:rPr>
                <w:rFonts w:ascii="Times New Roman" w:hAnsi="Times New Roman"/>
              </w:rPr>
            </w:pPr>
            <w:r w:rsidRPr="000830CD">
              <w:rPr>
                <w:rFonts w:ascii="Times New Roman" w:hAnsi="Times New Roman"/>
              </w:rPr>
              <w:t>«Игрушка потерялась». Нахождение одинаковых игрушек (картинки с изображением). Использование в речи существительных.</w:t>
            </w:r>
          </w:p>
        </w:tc>
      </w:tr>
      <w:tr w:rsidR="00263117" w:rsidTr="002631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17" w:rsidRDefault="00263117" w:rsidP="006F5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17" w:rsidRPr="000830CD" w:rsidRDefault="00263117" w:rsidP="006F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такую же снежинку</w:t>
            </w:r>
            <w:r w:rsidRPr="000830CD">
              <w:rPr>
                <w:rFonts w:ascii="Times New Roman" w:hAnsi="Times New Roman"/>
              </w:rPr>
              <w:t xml:space="preserve">». Нахождение пары. Понятия: </w:t>
            </w:r>
            <w:proofErr w:type="gramStart"/>
            <w:r w:rsidRPr="000830CD">
              <w:rPr>
                <w:rFonts w:ascii="Times New Roman" w:hAnsi="Times New Roman"/>
              </w:rPr>
              <w:t>такой</w:t>
            </w:r>
            <w:proofErr w:type="gramEnd"/>
            <w:r w:rsidRPr="000830CD">
              <w:rPr>
                <w:rFonts w:ascii="Times New Roman" w:hAnsi="Times New Roman"/>
              </w:rPr>
              <w:t xml:space="preserve"> же, не такой же.</w:t>
            </w:r>
          </w:p>
        </w:tc>
      </w:tr>
    </w:tbl>
    <w:p w:rsidR="00CD0282" w:rsidRDefault="00CD0282"/>
    <w:sectPr w:rsidR="00CD0282" w:rsidSect="002631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C82"/>
    <w:multiLevelType w:val="hybridMultilevel"/>
    <w:tmpl w:val="05B8E484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331FAB"/>
    <w:multiLevelType w:val="hybridMultilevel"/>
    <w:tmpl w:val="EFAAD9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17"/>
    <w:rsid w:val="00263117"/>
    <w:rsid w:val="00C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2015-03-17T11:17:00Z</dcterms:created>
  <dcterms:modified xsi:type="dcterms:W3CDTF">2015-03-17T11:23:00Z</dcterms:modified>
</cp:coreProperties>
</file>