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МОБУ «Средняя общеобразовательная школа с углубленным изучением предметов музыкально-эстетического профиля №57»</w:t>
      </w: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Статья: «</w:t>
      </w:r>
      <w:r>
        <w:rPr>
          <w:rFonts w:ascii="Times New Roman" w:hAnsi="Times New Roman"/>
          <w:b/>
          <w:sz w:val="32"/>
        </w:rPr>
        <w:t>Чтение с листа в структуре урока по фортепиано</w:t>
      </w:r>
      <w:r w:rsidRPr="00E73376">
        <w:rPr>
          <w:rFonts w:ascii="Times New Roman" w:hAnsi="Times New Roman"/>
          <w:b/>
          <w:sz w:val="32"/>
        </w:rPr>
        <w:t>».</w:t>
      </w:r>
    </w:p>
    <w:p w:rsidR="00E73376" w:rsidRPr="00E73376" w:rsidRDefault="00E73376" w:rsidP="00E73376">
      <w:pPr>
        <w:ind w:left="709" w:hanging="709"/>
        <w:jc w:val="center"/>
        <w:rPr>
          <w:rFonts w:ascii="Times New Roman" w:hAnsi="Times New Roman"/>
          <w:b/>
          <w:sz w:val="32"/>
        </w:rPr>
      </w:pPr>
    </w:p>
    <w:p w:rsid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Автор: </w:t>
      </w:r>
      <w:proofErr w:type="spellStart"/>
      <w:r w:rsidRPr="00E73376">
        <w:rPr>
          <w:rFonts w:ascii="Times New Roman" w:hAnsi="Times New Roman"/>
          <w:b/>
          <w:sz w:val="32"/>
        </w:rPr>
        <w:t>Шаныгина</w:t>
      </w:r>
      <w:proofErr w:type="spellEnd"/>
      <w:r w:rsidRPr="00E73376">
        <w:rPr>
          <w:rFonts w:ascii="Times New Roman" w:hAnsi="Times New Roman"/>
          <w:b/>
          <w:sz w:val="32"/>
        </w:rPr>
        <w:t xml:space="preserve"> Наталья Юрьевна</w:t>
      </w: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учитель музыки по классу фортепиано                                    </w:t>
      </w: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высшей квалификационной категории</w:t>
      </w:r>
    </w:p>
    <w:p w:rsid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w:t>
      </w:r>
    </w:p>
    <w:p w:rsid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w:t>
      </w: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w:t>
      </w:r>
    </w:p>
    <w:p w:rsidR="00E73376" w:rsidRPr="00E73376" w:rsidRDefault="00E73376" w:rsidP="00E73376">
      <w:pPr>
        <w:ind w:left="709" w:hanging="709"/>
        <w:jc w:val="center"/>
        <w:rPr>
          <w:rFonts w:ascii="Times New Roman" w:hAnsi="Times New Roman"/>
          <w:b/>
          <w:sz w:val="32"/>
        </w:rPr>
      </w:pPr>
      <w:r w:rsidRPr="00E73376">
        <w:rPr>
          <w:rFonts w:ascii="Times New Roman" w:hAnsi="Times New Roman"/>
          <w:b/>
          <w:sz w:val="32"/>
        </w:rPr>
        <w:t xml:space="preserve">       г. Оренбург</w:t>
      </w:r>
      <w:r>
        <w:rPr>
          <w:rFonts w:ascii="Times New Roman" w:hAnsi="Times New Roman"/>
          <w:b/>
          <w:sz w:val="32"/>
        </w:rPr>
        <w:t xml:space="preserve"> 2013</w:t>
      </w:r>
      <w:r w:rsidRPr="00E73376">
        <w:rPr>
          <w:rFonts w:ascii="Times New Roman" w:hAnsi="Times New Roman"/>
          <w:b/>
          <w:sz w:val="32"/>
        </w:rPr>
        <w:t xml:space="preserve">                                                 </w:t>
      </w:r>
    </w:p>
    <w:p w:rsidR="0024258C" w:rsidRDefault="003341D8" w:rsidP="00E73376">
      <w:pPr>
        <w:ind w:left="709" w:hanging="709"/>
        <w:jc w:val="center"/>
        <w:rPr>
          <w:rFonts w:ascii="Times New Roman" w:hAnsi="Times New Roman"/>
          <w:b/>
          <w:sz w:val="32"/>
        </w:rPr>
      </w:pPr>
      <w:r w:rsidRPr="003341D8">
        <w:rPr>
          <w:rFonts w:ascii="Times New Roman" w:hAnsi="Times New Roman"/>
          <w:b/>
          <w:sz w:val="32"/>
        </w:rPr>
        <w:lastRenderedPageBreak/>
        <w:t>Чтение с листа в структуре урока по фортепиано</w:t>
      </w:r>
    </w:p>
    <w:p w:rsidR="003341D8" w:rsidRDefault="003341D8" w:rsidP="003341D8">
      <w:pPr>
        <w:jc w:val="both"/>
        <w:rPr>
          <w:rFonts w:ascii="Times New Roman" w:hAnsi="Times New Roman"/>
          <w:b/>
          <w:sz w:val="32"/>
        </w:rPr>
      </w:pPr>
    </w:p>
    <w:p w:rsidR="003341D8" w:rsidRDefault="003341D8" w:rsidP="003341D8">
      <w:pPr>
        <w:ind w:firstLine="709"/>
        <w:contextualSpacing/>
        <w:jc w:val="both"/>
        <w:rPr>
          <w:rFonts w:ascii="Times New Roman" w:hAnsi="Times New Roman"/>
          <w:sz w:val="28"/>
        </w:rPr>
      </w:pPr>
      <w:r>
        <w:rPr>
          <w:rFonts w:ascii="Times New Roman" w:hAnsi="Times New Roman"/>
          <w:sz w:val="28"/>
        </w:rPr>
        <w:t>Проблема чтения нот с листа</w:t>
      </w:r>
      <w:r w:rsidR="0040666F">
        <w:rPr>
          <w:rFonts w:ascii="Times New Roman" w:hAnsi="Times New Roman"/>
          <w:sz w:val="28"/>
        </w:rPr>
        <w:t xml:space="preserve"> приобретает актуальное значение</w:t>
      </w:r>
      <w:r>
        <w:rPr>
          <w:rFonts w:ascii="Times New Roman" w:hAnsi="Times New Roman"/>
          <w:sz w:val="28"/>
        </w:rPr>
        <w:t xml:space="preserve"> и становится одной из интересных проблем музыкальной педагогики сегодняшнего дня, так как </w:t>
      </w:r>
      <w:r w:rsidR="0040666F">
        <w:rPr>
          <w:rFonts w:ascii="Times New Roman" w:hAnsi="Times New Roman"/>
          <w:sz w:val="28"/>
        </w:rPr>
        <w:t xml:space="preserve">сформированный навык чтения нот с листа является одним из важнейших компонентов в комплексе знаний, умений и навыков, которые должен получить учащийся на уроке фортепиано. Многие известные пианисты, педагоги и методисты в своих трудах и высказываниях </w:t>
      </w:r>
      <w:r w:rsidR="00045932">
        <w:rPr>
          <w:rFonts w:ascii="Times New Roman" w:hAnsi="Times New Roman"/>
          <w:sz w:val="28"/>
        </w:rPr>
        <w:t>неоднократно касались этой темы, подчеркивая важность и необходимость повседневности такой работы. Но исчерпаны ли нами все возможности до конца, ясно ли мы представляем себе методику разработки данной проблемы? Другими словами, смогут ли наши ученики свободно ориентироваться в новом, совершенно незнакомом для них произведении.</w:t>
      </w:r>
    </w:p>
    <w:p w:rsidR="003C7420" w:rsidRDefault="003C7420" w:rsidP="003341D8">
      <w:pPr>
        <w:ind w:firstLine="709"/>
        <w:contextualSpacing/>
        <w:jc w:val="both"/>
        <w:rPr>
          <w:rFonts w:ascii="Times New Roman" w:hAnsi="Times New Roman"/>
          <w:sz w:val="28"/>
        </w:rPr>
      </w:pPr>
      <w:r>
        <w:rPr>
          <w:rFonts w:ascii="Times New Roman" w:hAnsi="Times New Roman"/>
          <w:sz w:val="28"/>
        </w:rPr>
        <w:t>Совершенно очевидно, что читать ноты с листа в той или иной степени может любой, обучающийся игре на фортепиано. Преимущества же хорошо читающего очевидны. Приступая к работе над новым сочинением, такой музыкант затратит на его разбор значительно меньше времени, гораздо быстрее разберется в нотном тексте, что в свою очередь поможет ему быстрее охватить произведение в целом, уяснить его художественный замысел. Другой же, плохо читающий ноты с листа, приступив к работе</w:t>
      </w:r>
      <w:r w:rsidR="00A93339">
        <w:rPr>
          <w:rFonts w:ascii="Times New Roman" w:hAnsi="Times New Roman"/>
          <w:sz w:val="28"/>
        </w:rPr>
        <w:t>,</w:t>
      </w:r>
      <w:r>
        <w:rPr>
          <w:rFonts w:ascii="Times New Roman" w:hAnsi="Times New Roman"/>
          <w:sz w:val="28"/>
        </w:rPr>
        <w:t xml:space="preserve"> долго будет «читать по слогам»</w:t>
      </w:r>
      <w:r w:rsidR="00A93339">
        <w:rPr>
          <w:rFonts w:ascii="Times New Roman" w:hAnsi="Times New Roman"/>
          <w:sz w:val="28"/>
        </w:rPr>
        <w:t xml:space="preserve"> новое произведение, с трудом представляя себе, как оно должно звучать в действительности. Совершенно ясно, что в первоначальной стадии работы над музыкальным произведением хорошее чтение с листа несет неоценимую службу. Тому же, кому приходится аккомпанировать или показывать ученикам те или иные новые современные сочинения, свободное чтение с листа нотного текста облегчит эту сложную задачу во много раз. И, наконец, какие богатейшие возможности в познании музыки открываются перед теми, кто может достаточно свободно играть новые, незнакомые ему произведения, как расширяется их музыкальный кругозор.</w:t>
      </w:r>
    </w:p>
    <w:p w:rsidR="00A93339" w:rsidRDefault="00A93339" w:rsidP="009A41B0">
      <w:pPr>
        <w:ind w:firstLine="709"/>
        <w:contextualSpacing/>
        <w:jc w:val="both"/>
        <w:rPr>
          <w:rFonts w:ascii="Times New Roman" w:hAnsi="Times New Roman"/>
          <w:sz w:val="28"/>
        </w:rPr>
      </w:pPr>
      <w:r>
        <w:rPr>
          <w:rFonts w:ascii="Times New Roman" w:hAnsi="Times New Roman"/>
          <w:sz w:val="28"/>
        </w:rPr>
        <w:t xml:space="preserve">Г.Коган в своей книге «Работа пианиста» говорит: «Чтение с листа – это </w:t>
      </w:r>
      <w:r w:rsidR="009A41B0">
        <w:rPr>
          <w:rFonts w:ascii="Times New Roman" w:hAnsi="Times New Roman"/>
          <w:sz w:val="28"/>
        </w:rPr>
        <w:t>дело наживное</w:t>
      </w:r>
      <w:r>
        <w:rPr>
          <w:rFonts w:ascii="Times New Roman" w:hAnsi="Times New Roman"/>
          <w:sz w:val="28"/>
        </w:rPr>
        <w:t xml:space="preserve"> и «нажить»</w:t>
      </w:r>
      <w:r w:rsidR="009A41B0">
        <w:rPr>
          <w:rFonts w:ascii="Times New Roman" w:hAnsi="Times New Roman"/>
          <w:sz w:val="28"/>
        </w:rPr>
        <w:t>,</w:t>
      </w:r>
      <w:r>
        <w:rPr>
          <w:rFonts w:ascii="Times New Roman" w:hAnsi="Times New Roman"/>
          <w:sz w:val="28"/>
        </w:rPr>
        <w:t xml:space="preserve"> </w:t>
      </w:r>
      <w:proofErr w:type="gramStart"/>
      <w:r>
        <w:rPr>
          <w:rFonts w:ascii="Times New Roman" w:hAnsi="Times New Roman"/>
          <w:sz w:val="28"/>
        </w:rPr>
        <w:t>возможно</w:t>
      </w:r>
      <w:proofErr w:type="gramEnd"/>
      <w:r>
        <w:rPr>
          <w:rFonts w:ascii="Times New Roman" w:hAnsi="Times New Roman"/>
          <w:sz w:val="28"/>
        </w:rPr>
        <w:t xml:space="preserve"> больший «капитал» в данной области – одна из задач, стоящих перед всяким, обучающимся </w:t>
      </w:r>
      <w:r w:rsidR="009A41B0">
        <w:rPr>
          <w:rFonts w:ascii="Times New Roman" w:hAnsi="Times New Roman"/>
          <w:sz w:val="28"/>
        </w:rPr>
        <w:t>исполнительству». Это, несомненно, так. Сложность вопроса состоит в том, каким образом добиться желаемых результатов, с какой стороны подойти к этой работе.</w:t>
      </w:r>
    </w:p>
    <w:p w:rsidR="009A41B0" w:rsidRDefault="009A41B0" w:rsidP="009A41B0">
      <w:pPr>
        <w:ind w:firstLine="709"/>
        <w:contextualSpacing/>
        <w:jc w:val="both"/>
        <w:rPr>
          <w:rFonts w:ascii="Times New Roman" w:hAnsi="Times New Roman"/>
          <w:sz w:val="28"/>
        </w:rPr>
      </w:pPr>
      <w:r>
        <w:rPr>
          <w:rFonts w:ascii="Times New Roman" w:hAnsi="Times New Roman"/>
          <w:sz w:val="28"/>
        </w:rPr>
        <w:t xml:space="preserve">Одни считают, что главное при чтении с листа – это природные данные, способности, или, пожалуй, совокупность различных способностей </w:t>
      </w:r>
      <w:r>
        <w:rPr>
          <w:rFonts w:ascii="Times New Roman" w:hAnsi="Times New Roman"/>
          <w:sz w:val="28"/>
        </w:rPr>
        <w:lastRenderedPageBreak/>
        <w:t xml:space="preserve">(слух, ритм, память, внимание, моторная приспособляемость). Другие же отстаивают ту же точку зрения, что научить можно любого – надо только правильно взяться за дело, т. </w:t>
      </w:r>
      <w:r w:rsidR="001C4FAC">
        <w:rPr>
          <w:rFonts w:ascii="Times New Roman" w:hAnsi="Times New Roman"/>
          <w:sz w:val="28"/>
        </w:rPr>
        <w:t>е. применять специальную методику.</w:t>
      </w:r>
    </w:p>
    <w:p w:rsidR="001C4FAC" w:rsidRDefault="001C4FAC" w:rsidP="009A41B0">
      <w:pPr>
        <w:ind w:firstLine="709"/>
        <w:contextualSpacing/>
        <w:jc w:val="both"/>
        <w:rPr>
          <w:rFonts w:ascii="Times New Roman" w:hAnsi="Times New Roman"/>
          <w:sz w:val="28"/>
        </w:rPr>
      </w:pPr>
      <w:r>
        <w:rPr>
          <w:rFonts w:ascii="Times New Roman" w:hAnsi="Times New Roman"/>
          <w:sz w:val="28"/>
        </w:rPr>
        <w:t>Не надо забывать, что преподаватели фортепиано должны пройти и выучить с каждым учеником большое количество произведений. Поэтому часто бывает, что на чтение с листа на уроке уже не остается времени. Однако</w:t>
      </w:r>
      <w:proofErr w:type="gramStart"/>
      <w:r>
        <w:rPr>
          <w:rFonts w:ascii="Times New Roman" w:hAnsi="Times New Roman"/>
          <w:sz w:val="28"/>
        </w:rPr>
        <w:t>,</w:t>
      </w:r>
      <w:proofErr w:type="gramEnd"/>
      <w:r>
        <w:rPr>
          <w:rFonts w:ascii="Times New Roman" w:hAnsi="Times New Roman"/>
          <w:sz w:val="28"/>
        </w:rPr>
        <w:t xml:space="preserve"> в настоящее время введена проверка по чтению нот с листа. Получается, что мы требуем то, чему по-настоящему не учим. </w:t>
      </w:r>
      <w:proofErr w:type="gramStart"/>
      <w:r>
        <w:rPr>
          <w:rFonts w:ascii="Times New Roman" w:hAnsi="Times New Roman"/>
          <w:sz w:val="28"/>
        </w:rPr>
        <w:t>Очевидно</w:t>
      </w:r>
      <w:proofErr w:type="gramEnd"/>
      <w:r>
        <w:rPr>
          <w:rFonts w:ascii="Times New Roman" w:hAnsi="Times New Roman"/>
          <w:sz w:val="28"/>
        </w:rPr>
        <w:t xml:space="preserve"> необходимо в наших программах выделить чтение с листа в самостоятельный предмет. </w:t>
      </w:r>
    </w:p>
    <w:p w:rsidR="001C4FAC" w:rsidRDefault="001C4FAC" w:rsidP="009A41B0">
      <w:pPr>
        <w:ind w:firstLine="709"/>
        <w:contextualSpacing/>
        <w:jc w:val="both"/>
        <w:rPr>
          <w:rFonts w:ascii="Times New Roman" w:hAnsi="Times New Roman"/>
          <w:sz w:val="28"/>
        </w:rPr>
      </w:pPr>
      <w:r>
        <w:rPr>
          <w:rFonts w:ascii="Times New Roman" w:hAnsi="Times New Roman"/>
          <w:sz w:val="28"/>
        </w:rPr>
        <w:t>Но, коль скоро, у нас пока такого обязательного предмета нет, то мы, очевидно, должны в рамках имеющегося предмета (курс фортепиано) использовать все возможности для того, чтобы привить нашим ученикам любовь к чтению с листа, к самостоятельному музицированию дома. Более того, это должно стать для них насущнейшей потребностью.</w:t>
      </w:r>
    </w:p>
    <w:p w:rsidR="004E7892" w:rsidRDefault="001C4FAC" w:rsidP="009A41B0">
      <w:pPr>
        <w:ind w:firstLine="709"/>
        <w:contextualSpacing/>
        <w:jc w:val="both"/>
        <w:rPr>
          <w:rFonts w:ascii="Times New Roman" w:hAnsi="Times New Roman"/>
          <w:sz w:val="28"/>
        </w:rPr>
      </w:pPr>
      <w:r>
        <w:rPr>
          <w:rFonts w:ascii="Times New Roman" w:hAnsi="Times New Roman"/>
          <w:sz w:val="28"/>
        </w:rPr>
        <w:t>Начинать работу над чтением с листа надо с самых первых шагов обучения, т.к. известно, что навыки, заложенные в детском возрасте, являются самыми прочными.</w:t>
      </w:r>
      <w:r w:rsidR="004E7892">
        <w:rPr>
          <w:rFonts w:ascii="Times New Roman" w:hAnsi="Times New Roman"/>
          <w:sz w:val="28"/>
        </w:rPr>
        <w:t xml:space="preserve"> </w:t>
      </w:r>
      <w:r>
        <w:rPr>
          <w:rFonts w:ascii="Times New Roman" w:hAnsi="Times New Roman"/>
          <w:sz w:val="28"/>
        </w:rPr>
        <w:t>И это</w:t>
      </w:r>
      <w:r w:rsidR="004E7892">
        <w:rPr>
          <w:rFonts w:ascii="Times New Roman" w:hAnsi="Times New Roman"/>
          <w:sz w:val="28"/>
        </w:rPr>
        <w:t>,</w:t>
      </w:r>
      <w:r>
        <w:rPr>
          <w:rFonts w:ascii="Times New Roman" w:hAnsi="Times New Roman"/>
          <w:sz w:val="28"/>
        </w:rPr>
        <w:t xml:space="preserve"> по-видимому, одно из самых важных методологических</w:t>
      </w:r>
      <w:r w:rsidR="004E7892">
        <w:rPr>
          <w:rFonts w:ascii="Times New Roman" w:hAnsi="Times New Roman"/>
          <w:sz w:val="28"/>
        </w:rPr>
        <w:t xml:space="preserve"> положений. Если педагог музыкальной школы сумеет привить своим ученикам с детства основные навыки и, что не менее важно, любовь к чтению с листа, то тем самым будет заложен необходимый фундамент, без которого немыслима вся дальнейшая работа в этом направлении.</w:t>
      </w:r>
    </w:p>
    <w:p w:rsidR="00DE1C58" w:rsidRDefault="004E7892" w:rsidP="00874CC1">
      <w:pPr>
        <w:ind w:firstLine="709"/>
        <w:contextualSpacing/>
        <w:jc w:val="both"/>
        <w:rPr>
          <w:rFonts w:ascii="Times New Roman" w:hAnsi="Times New Roman"/>
          <w:sz w:val="28"/>
        </w:rPr>
      </w:pPr>
      <w:r>
        <w:rPr>
          <w:rFonts w:ascii="Times New Roman" w:hAnsi="Times New Roman"/>
          <w:sz w:val="28"/>
        </w:rPr>
        <w:t xml:space="preserve">Думается, что преподавателям фортепиано, занимающимся проблемой чтения нот с листа будет интересно ознакомиться с тем материалом по обучению словесному чтению печатного текста, который накопился в психологии. Таковы, в частности, работы Г.Г.Егорова «Психология овладения навыком чтения» и работы Д.Б.Эльконина. По мнению Г.Г.Егорова для того, чтобы освоить технику чтения необходимо выработать механизм перехода от </w:t>
      </w:r>
      <w:proofErr w:type="gramStart"/>
      <w:r>
        <w:rPr>
          <w:rFonts w:ascii="Times New Roman" w:hAnsi="Times New Roman"/>
          <w:sz w:val="28"/>
        </w:rPr>
        <w:t>слова</w:t>
      </w:r>
      <w:proofErr w:type="gramEnd"/>
      <w:r>
        <w:rPr>
          <w:rFonts w:ascii="Times New Roman" w:hAnsi="Times New Roman"/>
          <w:sz w:val="28"/>
        </w:rPr>
        <w:t xml:space="preserve"> видимого к произносимому. Уже на самом первом этапе ученик</w:t>
      </w:r>
      <w:r w:rsidR="00DE1C58">
        <w:rPr>
          <w:rFonts w:ascii="Times New Roman" w:hAnsi="Times New Roman"/>
          <w:sz w:val="28"/>
        </w:rPr>
        <w:t xml:space="preserve"> должен понять основной принцип построения звуковой формы слова, научиться слушать в слове отдельные звуки, устанавливать порядок их следования, разбираться в строении слова. Здесь представляется уместным провести параллель с чтением музыкального текста. </w:t>
      </w:r>
    </w:p>
    <w:p w:rsidR="001C4FAC" w:rsidRDefault="00874CC1" w:rsidP="001E0730">
      <w:pPr>
        <w:ind w:right="283" w:firstLine="709"/>
        <w:contextualSpacing/>
        <w:jc w:val="both"/>
        <w:rPr>
          <w:rFonts w:ascii="Times New Roman" w:hAnsi="Times New Roman"/>
          <w:sz w:val="28"/>
        </w:rPr>
      </w:pPr>
      <w:r>
        <w:rPr>
          <w:rFonts w:ascii="Times New Roman" w:hAnsi="Times New Roman"/>
          <w:sz w:val="28"/>
        </w:rPr>
        <w:t xml:space="preserve">Ясно, что для успешного </w:t>
      </w:r>
      <w:r w:rsidR="00695FEA">
        <w:rPr>
          <w:rFonts w:ascii="Times New Roman" w:hAnsi="Times New Roman"/>
          <w:sz w:val="28"/>
        </w:rPr>
        <w:t>чтения музыкального текста, точно также</w:t>
      </w:r>
      <w:r w:rsidR="001E0730">
        <w:rPr>
          <w:rFonts w:ascii="Times New Roman" w:hAnsi="Times New Roman"/>
          <w:sz w:val="28"/>
        </w:rPr>
        <w:t xml:space="preserve"> как и словесного, необходимо его звуковое осознание. Общим является и зрительное </w:t>
      </w:r>
      <w:r w:rsidR="00941738">
        <w:rPr>
          <w:rFonts w:ascii="Times New Roman" w:hAnsi="Times New Roman"/>
          <w:sz w:val="28"/>
        </w:rPr>
        <w:t xml:space="preserve">восприятие. Не следует, однако, отождествлять эти два вида чтения. Речевое воспроизведение словесного текста, несомненно, проще для человека, т.к. словесная речь, является универсальным средством </w:t>
      </w:r>
      <w:r w:rsidR="00941738">
        <w:rPr>
          <w:rFonts w:ascii="Times New Roman" w:hAnsi="Times New Roman"/>
          <w:sz w:val="28"/>
        </w:rPr>
        <w:lastRenderedPageBreak/>
        <w:t xml:space="preserve">общения между людьми уже с самого раннего детства, воспитывая в них </w:t>
      </w:r>
      <w:proofErr w:type="gramStart"/>
      <w:r w:rsidR="00941738">
        <w:rPr>
          <w:rFonts w:ascii="Times New Roman" w:hAnsi="Times New Roman"/>
          <w:sz w:val="28"/>
        </w:rPr>
        <w:t>умение</w:t>
      </w:r>
      <w:proofErr w:type="gramEnd"/>
      <w:r w:rsidR="00941738">
        <w:rPr>
          <w:rFonts w:ascii="Times New Roman" w:hAnsi="Times New Roman"/>
          <w:sz w:val="28"/>
        </w:rPr>
        <w:t xml:space="preserve"> говорить, т.е. умение определенным набором фонетических символов передавать свои впечатления и ощущения об окружающем мире. Для человека этот процесс очень знаком и привычен. Воспроизведение нотного музыкального текста намного сложнее. Оно включает в себя значительно больше компонентов в синтезе зрения, слуха, и моторики. Это действия, предваряющие художественную интерпретацию (</w:t>
      </w:r>
      <w:r w:rsidR="001B66EB">
        <w:rPr>
          <w:rFonts w:ascii="Times New Roman" w:hAnsi="Times New Roman"/>
          <w:sz w:val="28"/>
        </w:rPr>
        <w:t xml:space="preserve">определение характера произведения, его темпа, размера и т.п.) куда входит зрительный охват и мысленная дешифровка ритмической и </w:t>
      </w:r>
      <w:proofErr w:type="spellStart"/>
      <w:r w:rsidR="001B66EB">
        <w:rPr>
          <w:rFonts w:ascii="Times New Roman" w:hAnsi="Times New Roman"/>
          <w:sz w:val="28"/>
        </w:rPr>
        <w:t>звуковысотной</w:t>
      </w:r>
      <w:proofErr w:type="spellEnd"/>
      <w:r w:rsidR="001B66EB">
        <w:rPr>
          <w:rFonts w:ascii="Times New Roman" w:hAnsi="Times New Roman"/>
          <w:sz w:val="28"/>
        </w:rPr>
        <w:t xml:space="preserve"> графики, и, наконец, реализация, «озвучивание» воспринимаемого текста.    </w:t>
      </w:r>
    </w:p>
    <w:p w:rsidR="00226755" w:rsidRDefault="001B66EB" w:rsidP="00874CC1">
      <w:pPr>
        <w:ind w:firstLine="709"/>
        <w:contextualSpacing/>
        <w:jc w:val="both"/>
        <w:rPr>
          <w:rFonts w:ascii="Times New Roman" w:hAnsi="Times New Roman"/>
          <w:sz w:val="28"/>
        </w:rPr>
      </w:pPr>
      <w:r>
        <w:rPr>
          <w:rFonts w:ascii="Times New Roman" w:hAnsi="Times New Roman"/>
          <w:sz w:val="28"/>
        </w:rPr>
        <w:t xml:space="preserve">Главной задачей и наиболее сложной является охват пьесы в целом: «рождение» в сознании исполнителя внутренних слуховых представлений о ней, и затем – двигательная реализация этих представлений. </w:t>
      </w:r>
      <w:r w:rsidR="00226755">
        <w:rPr>
          <w:rFonts w:ascii="Times New Roman" w:hAnsi="Times New Roman"/>
          <w:sz w:val="28"/>
        </w:rPr>
        <w:t xml:space="preserve">Для того, чтобы добиться этого комплекса восприятия музыки </w:t>
      </w:r>
      <w:proofErr w:type="gramStart"/>
      <w:r w:rsidR="00226755">
        <w:rPr>
          <w:rFonts w:ascii="Times New Roman" w:hAnsi="Times New Roman"/>
          <w:sz w:val="28"/>
        </w:rPr>
        <w:t>педагогу</w:t>
      </w:r>
      <w:proofErr w:type="gramEnd"/>
      <w:r w:rsidR="00226755">
        <w:rPr>
          <w:rFonts w:ascii="Times New Roman" w:hAnsi="Times New Roman"/>
          <w:sz w:val="28"/>
        </w:rPr>
        <w:t xml:space="preserve"> прежде всего необходимо сформировать у учащихся умение играть без остановок, допуская некоторое упрощение фактуры, умение отличить главное от второстепенного, опускать детали, дифференцируя их по значению.</w:t>
      </w:r>
    </w:p>
    <w:p w:rsidR="00226755" w:rsidRDefault="00226755" w:rsidP="00874CC1">
      <w:pPr>
        <w:ind w:firstLine="709"/>
        <w:contextualSpacing/>
        <w:jc w:val="both"/>
        <w:rPr>
          <w:rFonts w:ascii="Times New Roman" w:hAnsi="Times New Roman"/>
          <w:sz w:val="28"/>
        </w:rPr>
      </w:pPr>
      <w:r>
        <w:rPr>
          <w:rFonts w:ascii="Times New Roman" w:hAnsi="Times New Roman"/>
          <w:sz w:val="28"/>
        </w:rPr>
        <w:t xml:space="preserve">В реализации навыка игры с листа без остановок исключительно большое значение имеет предугадывание, предслышание музыкального текста, умение найти смысловую логику в развертывании произведения. Такое </w:t>
      </w:r>
      <w:proofErr w:type="spellStart"/>
      <w:r>
        <w:rPr>
          <w:rFonts w:ascii="Times New Roman" w:hAnsi="Times New Roman"/>
          <w:sz w:val="28"/>
        </w:rPr>
        <w:t>предслышание</w:t>
      </w:r>
      <w:proofErr w:type="spellEnd"/>
      <w:r>
        <w:rPr>
          <w:rFonts w:ascii="Times New Roman" w:hAnsi="Times New Roman"/>
          <w:sz w:val="28"/>
        </w:rPr>
        <w:t xml:space="preserve"> находится в прямой зависимости от уровня музыкальной культуры ученика и, в частности, от того, как развито у него чувство стиля. Хорошо развитое чувство </w:t>
      </w:r>
      <w:proofErr w:type="gramStart"/>
      <w:r>
        <w:rPr>
          <w:rFonts w:ascii="Times New Roman" w:hAnsi="Times New Roman"/>
          <w:sz w:val="28"/>
        </w:rPr>
        <w:t>стиля</w:t>
      </w:r>
      <w:proofErr w:type="gramEnd"/>
      <w:r>
        <w:rPr>
          <w:rFonts w:ascii="Times New Roman" w:hAnsi="Times New Roman"/>
          <w:sz w:val="28"/>
        </w:rPr>
        <w:t xml:space="preserve"> несомненно подскажет исполнителю логику развития музыкального произведения, а также даст возможность для своевременной подготовки в голове (внутренним слухом) последующей музыки.</w:t>
      </w:r>
    </w:p>
    <w:p w:rsidR="00226755" w:rsidRDefault="00226755" w:rsidP="00874CC1">
      <w:pPr>
        <w:ind w:firstLine="709"/>
        <w:contextualSpacing/>
        <w:jc w:val="both"/>
        <w:rPr>
          <w:rFonts w:ascii="Times New Roman" w:hAnsi="Times New Roman"/>
          <w:sz w:val="28"/>
        </w:rPr>
      </w:pPr>
      <w:r>
        <w:rPr>
          <w:rFonts w:ascii="Times New Roman" w:hAnsi="Times New Roman"/>
          <w:sz w:val="28"/>
        </w:rPr>
        <w:t>В этой связи работа педагога по систематическому расширению диапазона изучаемых учащимся произведений представляется весьма существенной.</w:t>
      </w:r>
    </w:p>
    <w:p w:rsidR="004B3A33" w:rsidRDefault="00226755" w:rsidP="00874CC1">
      <w:pPr>
        <w:ind w:firstLine="709"/>
        <w:contextualSpacing/>
        <w:jc w:val="both"/>
        <w:rPr>
          <w:rFonts w:ascii="Times New Roman" w:hAnsi="Times New Roman"/>
          <w:sz w:val="28"/>
        </w:rPr>
      </w:pPr>
      <w:r>
        <w:rPr>
          <w:rFonts w:ascii="Times New Roman" w:hAnsi="Times New Roman"/>
          <w:sz w:val="28"/>
        </w:rPr>
        <w:t xml:space="preserve">Чрезвычайно важен также момент предугадывания и в двигательной реакции исполнителя, </w:t>
      </w:r>
      <w:r w:rsidR="004B3A33">
        <w:rPr>
          <w:rFonts w:ascii="Times New Roman" w:hAnsi="Times New Roman"/>
          <w:sz w:val="28"/>
        </w:rPr>
        <w:t>впервые играющего незнакомый текст. Его двигательная реакция будет и быстрее и точнее, если в памяти накоплено достаточное количество наиболее употребляемых моторно-технических оборотов. Поэтому умение быстро, почти автоматически анализировать и синтезировать незнакомый текст, распознавая в нем знакомые элементы, а также умение выбрать наиболее удобную и правильную аппликатуру является чрезвычайно важным, требующим постоянной работы и неустанной тренировке.</w:t>
      </w:r>
    </w:p>
    <w:p w:rsidR="009A41B0" w:rsidRDefault="00226755" w:rsidP="00874CC1">
      <w:pPr>
        <w:ind w:firstLine="709"/>
        <w:contextualSpacing/>
        <w:jc w:val="both"/>
        <w:rPr>
          <w:rFonts w:ascii="Times New Roman" w:hAnsi="Times New Roman"/>
          <w:sz w:val="28"/>
        </w:rPr>
      </w:pPr>
      <w:r>
        <w:rPr>
          <w:rFonts w:ascii="Times New Roman" w:hAnsi="Times New Roman"/>
          <w:sz w:val="28"/>
        </w:rPr>
        <w:lastRenderedPageBreak/>
        <w:t xml:space="preserve"> </w:t>
      </w:r>
      <w:r w:rsidR="004B3A33">
        <w:rPr>
          <w:rFonts w:ascii="Times New Roman" w:hAnsi="Times New Roman"/>
          <w:sz w:val="28"/>
        </w:rPr>
        <w:t>Наиболее действенным способом, развивающим навык чтения с листа без остановок, является игра ансамблей и аккомпанементов, которая максимально активизирует внимание исполнителя и не дает ему выйти из рамок заданного темпа, развивая тем самым чувство музыкального времени. Ансамблевое исполнение более быстро прививает учащимся многие необходимые навыки: умение хорошо слушать партнера, регулировать звучности партий, добиваться ритмической слаженности, вступать в нужное время. Кроме того, игра в любом ансамбле имеет и воспитательное значение, вырабатывая чувство коллективной ответственности,</w:t>
      </w:r>
      <w:r w:rsidR="00E50721">
        <w:rPr>
          <w:rFonts w:ascii="Times New Roman" w:hAnsi="Times New Roman"/>
          <w:sz w:val="28"/>
        </w:rPr>
        <w:t xml:space="preserve"> удовлетворенности результатами, достигнутыми сообща. В данном случае организация работ по привлечению необходимых солистов имеет немалое значение.</w:t>
      </w:r>
    </w:p>
    <w:p w:rsidR="00E50721" w:rsidRDefault="00E50721" w:rsidP="00874CC1">
      <w:pPr>
        <w:ind w:firstLine="709"/>
        <w:contextualSpacing/>
        <w:jc w:val="both"/>
        <w:rPr>
          <w:rFonts w:ascii="Times New Roman" w:hAnsi="Times New Roman"/>
          <w:sz w:val="28"/>
        </w:rPr>
      </w:pPr>
      <w:r>
        <w:rPr>
          <w:rFonts w:ascii="Times New Roman" w:hAnsi="Times New Roman"/>
          <w:sz w:val="28"/>
        </w:rPr>
        <w:t xml:space="preserve">Особую трудность </w:t>
      </w:r>
      <w:proofErr w:type="gramStart"/>
      <w:r>
        <w:rPr>
          <w:rFonts w:ascii="Times New Roman" w:hAnsi="Times New Roman"/>
          <w:sz w:val="28"/>
        </w:rPr>
        <w:t>при чтении с листа на фортепиано для учащихся со слабой подготовкой</w:t>
      </w:r>
      <w:proofErr w:type="gramEnd"/>
      <w:r>
        <w:rPr>
          <w:rFonts w:ascii="Times New Roman" w:hAnsi="Times New Roman"/>
          <w:sz w:val="28"/>
        </w:rPr>
        <w:t xml:space="preserve"> представляет соединение в одновременном звучании аккордов (вертикаль) и мелодической линии (горизонталь). С такими учащимися можно тренировать эти виды чтения раздельно, сначала читая одну строчку, добиваясь наибольшего зрительного охвата впереди идущей музыки, предельно используя свое поле зрения, затем одной или двумя руками считывать различные аккорды и звуковые сочетания, стараясь делать это с максимальной быстротой, постепенно усложняя их и увеличивая количество нот.</w:t>
      </w:r>
    </w:p>
    <w:p w:rsidR="00E50721" w:rsidRDefault="00E50721" w:rsidP="00874CC1">
      <w:pPr>
        <w:ind w:firstLine="709"/>
        <w:contextualSpacing/>
        <w:jc w:val="both"/>
        <w:rPr>
          <w:rFonts w:ascii="Times New Roman" w:hAnsi="Times New Roman"/>
          <w:sz w:val="28"/>
        </w:rPr>
      </w:pPr>
      <w:r>
        <w:rPr>
          <w:rFonts w:ascii="Times New Roman" w:hAnsi="Times New Roman"/>
          <w:sz w:val="28"/>
        </w:rPr>
        <w:t xml:space="preserve">Своеобразным практическим видом чтения нот с листа является чтение, которое можно назвать раздельным. В этом случае </w:t>
      </w:r>
      <w:proofErr w:type="gramStart"/>
      <w:r>
        <w:rPr>
          <w:rFonts w:ascii="Times New Roman" w:hAnsi="Times New Roman"/>
          <w:sz w:val="28"/>
        </w:rPr>
        <w:t>пьеса, написанная для фортепиано в 2 руки играется</w:t>
      </w:r>
      <w:proofErr w:type="gramEnd"/>
      <w:r>
        <w:rPr>
          <w:rFonts w:ascii="Times New Roman" w:hAnsi="Times New Roman"/>
          <w:sz w:val="28"/>
        </w:rPr>
        <w:t xml:space="preserve"> двумя исполнителями, каждый из которых </w:t>
      </w:r>
      <w:r w:rsidR="005A3554">
        <w:rPr>
          <w:rFonts w:ascii="Times New Roman" w:hAnsi="Times New Roman"/>
          <w:sz w:val="28"/>
        </w:rPr>
        <w:t xml:space="preserve">играет партию какой-либо одной руки. Этот вид чтения может быть </w:t>
      </w:r>
      <w:proofErr w:type="gramStart"/>
      <w:r w:rsidR="005A3554">
        <w:rPr>
          <w:rFonts w:ascii="Times New Roman" w:hAnsi="Times New Roman"/>
          <w:sz w:val="28"/>
        </w:rPr>
        <w:t>использован</w:t>
      </w:r>
      <w:proofErr w:type="gramEnd"/>
      <w:r w:rsidR="005A3554">
        <w:rPr>
          <w:rFonts w:ascii="Times New Roman" w:hAnsi="Times New Roman"/>
          <w:sz w:val="28"/>
        </w:rPr>
        <w:t xml:space="preserve"> во-первых, в работе с учениками слабой подвинутости, которые не в состоянии сами прочитать сочинение на таком уровне, чтобы им стало понятно его содержание; во-вторых, в работе с учащимися, которым необходимо познакомиться с достаточно сложным фортепианным, оркестровым или хоровым сочинением по клавиру. В этом случае раздельное чтение позволит получить достаточно полное представление о произведении, что было бы весьма затруднительно при самостоятельном чтении. </w:t>
      </w:r>
    </w:p>
    <w:p w:rsidR="00136544" w:rsidRDefault="005A3554" w:rsidP="00874CC1">
      <w:pPr>
        <w:ind w:firstLine="709"/>
        <w:contextualSpacing/>
        <w:jc w:val="both"/>
        <w:rPr>
          <w:rFonts w:ascii="Times New Roman" w:hAnsi="Times New Roman"/>
          <w:sz w:val="28"/>
        </w:rPr>
      </w:pPr>
      <w:r>
        <w:rPr>
          <w:rFonts w:ascii="Times New Roman" w:hAnsi="Times New Roman"/>
          <w:sz w:val="28"/>
        </w:rPr>
        <w:t xml:space="preserve">При занятиях в классе не следует оставлять работу по чтению с листа на конец урока, т.к., за обилием повседневных задач на это часто не остается времени. Наиболее правильно уделить время для чтения где-нибудь в середине урока, при этом перемена вида работы позволит намного активизировать общий тон занятий. Целесообразно также составлять постоянные пары из учеников </w:t>
      </w:r>
      <w:r w:rsidR="00136544">
        <w:rPr>
          <w:rFonts w:ascii="Times New Roman" w:hAnsi="Times New Roman"/>
          <w:sz w:val="28"/>
        </w:rPr>
        <w:t xml:space="preserve">приблизительно одной </w:t>
      </w:r>
      <w:proofErr w:type="spellStart"/>
      <w:r w:rsidR="00136544">
        <w:rPr>
          <w:rFonts w:ascii="Times New Roman" w:hAnsi="Times New Roman"/>
          <w:sz w:val="28"/>
        </w:rPr>
        <w:t>подвинутости</w:t>
      </w:r>
      <w:proofErr w:type="spellEnd"/>
      <w:r w:rsidR="00136544">
        <w:rPr>
          <w:rFonts w:ascii="Times New Roman" w:hAnsi="Times New Roman"/>
          <w:sz w:val="28"/>
        </w:rPr>
        <w:t>.</w:t>
      </w:r>
    </w:p>
    <w:p w:rsidR="00136544" w:rsidRDefault="00136544" w:rsidP="00874CC1">
      <w:pPr>
        <w:ind w:firstLine="709"/>
        <w:contextualSpacing/>
        <w:jc w:val="both"/>
        <w:rPr>
          <w:rFonts w:ascii="Times New Roman" w:hAnsi="Times New Roman"/>
          <w:sz w:val="28"/>
        </w:rPr>
      </w:pPr>
      <w:r>
        <w:rPr>
          <w:rFonts w:ascii="Times New Roman" w:hAnsi="Times New Roman"/>
          <w:sz w:val="28"/>
        </w:rPr>
        <w:lastRenderedPageBreak/>
        <w:t>Работа по чтению нот с листа открывает перед учениками широкое поле деятельности, и знания, полученные ими по теоретическим дисциплинам, прочно закрепляются в классе фортепиано.</w:t>
      </w:r>
    </w:p>
    <w:p w:rsidR="00136544" w:rsidRDefault="00136544" w:rsidP="00874CC1">
      <w:pPr>
        <w:ind w:firstLine="709"/>
        <w:contextualSpacing/>
        <w:jc w:val="both"/>
        <w:rPr>
          <w:rFonts w:ascii="Times New Roman" w:hAnsi="Times New Roman"/>
          <w:sz w:val="28"/>
        </w:rPr>
      </w:pPr>
      <w:r>
        <w:rPr>
          <w:rFonts w:ascii="Times New Roman" w:hAnsi="Times New Roman"/>
          <w:sz w:val="28"/>
        </w:rPr>
        <w:t xml:space="preserve">Систематическая продуманная работа над чтением с листа, ее правильное соотношение с прохождением основной программы, не только способствует более быстрому продвижению ученика, но, что не менее важно, пробуждает интерес к предмету, воочию убеждает в его необходимости. </w:t>
      </w:r>
    </w:p>
    <w:p w:rsidR="005A3554" w:rsidRPr="003341D8" w:rsidRDefault="00136544" w:rsidP="00874CC1">
      <w:pPr>
        <w:ind w:firstLine="709"/>
        <w:contextualSpacing/>
        <w:jc w:val="both"/>
        <w:rPr>
          <w:rFonts w:ascii="Times New Roman" w:hAnsi="Times New Roman"/>
          <w:sz w:val="28"/>
        </w:rPr>
      </w:pPr>
      <w:r>
        <w:rPr>
          <w:rFonts w:ascii="Times New Roman" w:hAnsi="Times New Roman"/>
          <w:sz w:val="28"/>
        </w:rPr>
        <w:t>Итак, суммируя все сказанное, хотелось бы еще раз подчеркнуть чрезвычайную важность непрерывности в работе над чтением с листа, которая должна начинаться с первых шагов</w:t>
      </w:r>
      <w:r w:rsidR="0073329F">
        <w:rPr>
          <w:rFonts w:ascii="Times New Roman" w:hAnsi="Times New Roman"/>
          <w:sz w:val="28"/>
        </w:rPr>
        <w:t xml:space="preserve"> обучения игре на фортепиано и продолжаться на протяжении всех лет обучения.</w:t>
      </w:r>
      <w:r>
        <w:rPr>
          <w:rFonts w:ascii="Times New Roman" w:hAnsi="Times New Roman"/>
          <w:sz w:val="28"/>
        </w:rPr>
        <w:t xml:space="preserve"> </w:t>
      </w:r>
      <w:r w:rsidR="005A3554">
        <w:rPr>
          <w:rFonts w:ascii="Times New Roman" w:hAnsi="Times New Roman"/>
          <w:sz w:val="28"/>
        </w:rPr>
        <w:t xml:space="preserve">  </w:t>
      </w:r>
    </w:p>
    <w:sectPr w:rsidR="005A3554" w:rsidRPr="003341D8" w:rsidSect="00242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A0650"/>
    <w:multiLevelType w:val="hybridMultilevel"/>
    <w:tmpl w:val="9266F7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1D8"/>
    <w:rsid w:val="00045932"/>
    <w:rsid w:val="00136544"/>
    <w:rsid w:val="001B66EB"/>
    <w:rsid w:val="001C4FAC"/>
    <w:rsid w:val="001E0730"/>
    <w:rsid w:val="00226755"/>
    <w:rsid w:val="0024258C"/>
    <w:rsid w:val="003341D8"/>
    <w:rsid w:val="003C7420"/>
    <w:rsid w:val="0040666F"/>
    <w:rsid w:val="004B3A33"/>
    <w:rsid w:val="004E7892"/>
    <w:rsid w:val="005A3554"/>
    <w:rsid w:val="00695FEA"/>
    <w:rsid w:val="0073329F"/>
    <w:rsid w:val="007F21CF"/>
    <w:rsid w:val="00874CC1"/>
    <w:rsid w:val="00907C7C"/>
    <w:rsid w:val="00941738"/>
    <w:rsid w:val="009A41B0"/>
    <w:rsid w:val="009C20FB"/>
    <w:rsid w:val="00A93339"/>
    <w:rsid w:val="00DE1C58"/>
    <w:rsid w:val="00E50721"/>
    <w:rsid w:val="00E73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CC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52482391">
      <w:bodyDiv w:val="1"/>
      <w:marLeft w:val="0"/>
      <w:marRight w:val="0"/>
      <w:marTop w:val="0"/>
      <w:marBottom w:val="0"/>
      <w:divBdr>
        <w:top w:val="none" w:sz="0" w:space="0" w:color="auto"/>
        <w:left w:val="none" w:sz="0" w:space="0" w:color="auto"/>
        <w:bottom w:val="none" w:sz="0" w:space="0" w:color="auto"/>
        <w:right w:val="none" w:sz="0" w:space="0" w:color="auto"/>
      </w:divBdr>
    </w:div>
    <w:div w:id="17242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C4B3-5210-47DF-81BD-34AB2453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2013-04-08T12:25:00Z</dcterms:created>
  <dcterms:modified xsi:type="dcterms:W3CDTF">2013-04-14T04:33:00Z</dcterms:modified>
</cp:coreProperties>
</file>