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61" w:rsidRPr="007D3E2C" w:rsidRDefault="00ED1C61" w:rsidP="00ED1C61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Таблица </w:t>
      </w:r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«Наиболее вредные пищевые добавки</w:t>
      </w:r>
      <w:proofErr w:type="gramStart"/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Е</w:t>
      </w:r>
      <w:proofErr w:type="gramEnd"/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»</w:t>
      </w:r>
      <w:bookmarkStart w:id="0" w:name="#e9"/>
      <w:bookmarkEnd w:id="0"/>
    </w:p>
    <w:tbl>
      <w:tblPr>
        <w:tblW w:w="7088" w:type="dxa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992"/>
        <w:gridCol w:w="851"/>
        <w:gridCol w:w="850"/>
        <w:gridCol w:w="851"/>
        <w:gridCol w:w="992"/>
        <w:gridCol w:w="852"/>
        <w:gridCol w:w="849"/>
        <w:gridCol w:w="851"/>
      </w:tblGrid>
      <w:tr w:rsidR="00ED1C61" w:rsidRPr="00ED1C61" w:rsidTr="00ED1C61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ind w:right="61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ED1C61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</w:tr>
      <w:tr w:rsidR="00ED1C61" w:rsidRPr="00ED1C61" w:rsidTr="00ED1C61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102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103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104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105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142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160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171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173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 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РК, 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180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201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270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 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spell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д</w:t>
            </w:r>
            <w:proofErr w:type="spell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/детей</w:t>
            </w:r>
            <w:r w:rsidRPr="00ED1C61"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280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281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282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283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321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462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463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465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477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513Е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907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1105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ED1C61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ED1C61" w:rsidRPr="007D3E2C" w:rsidRDefault="00ED1C61" w:rsidP="00ED1C61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</w:pPr>
      <w:r w:rsidRPr="007D3E2C">
        <w:rPr>
          <w:rFonts w:ascii="Times New Roman" w:eastAsia="Times New Roman" w:hAnsi="Times New Roman"/>
          <w:b/>
          <w:bCs/>
          <w:color w:val="B00000"/>
          <w:sz w:val="27"/>
          <w:szCs w:val="27"/>
          <w:lang w:eastAsia="ru-RU"/>
        </w:rPr>
        <w:t>Условные обозначения вредных воздействий добавок:</w:t>
      </w:r>
    </w:p>
    <w:p w:rsidR="00ED1C61" w:rsidRPr="007D3E2C" w:rsidRDefault="00ED1C61" w:rsidP="00ED1C61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 xml:space="preserve">                   О!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опасный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ОО!!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очень опасный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(З)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запрещенный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РК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вызывает кишечные расстройства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РД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нарушает артериальное давление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С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сыпь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>                   </w:t>
      </w:r>
      <w:proofErr w:type="gramStart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>Р</w:t>
      </w:r>
      <w:proofErr w:type="gramEnd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 xml:space="preserve">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 xml:space="preserve">    —   </w:t>
      </w:r>
      <w:proofErr w:type="spellStart"/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ракообразующий</w:t>
      </w:r>
      <w:proofErr w:type="spellEnd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РЖ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вызывает расстройство желудка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Х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холестерин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П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подозрительный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ВК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вреден для кожи.</w:t>
      </w:r>
    </w:p>
    <w:p w:rsidR="00ED1C61" w:rsidRDefault="00ED1C61" w:rsidP="00ED1C61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ED1C61" w:rsidRPr="007D3E2C" w:rsidRDefault="00ED1C61" w:rsidP="00ED1C61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color w:val="00008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lastRenderedPageBreak/>
        <w:t xml:space="preserve">Таблица </w:t>
      </w:r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«Наиболее вредные пищевые добавки</w:t>
      </w:r>
      <w:proofErr w:type="gramStart"/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 xml:space="preserve"> Е</w:t>
      </w:r>
      <w:proofErr w:type="gramEnd"/>
      <w:r w:rsidRPr="007D3E2C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  <w:t>»</w:t>
      </w:r>
    </w:p>
    <w:tbl>
      <w:tblPr>
        <w:tblW w:w="7088" w:type="dxa"/>
        <w:tblCellSpacing w:w="15" w:type="dxa"/>
        <w:tblInd w:w="2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/>
      </w:tblPr>
      <w:tblGrid>
        <w:gridCol w:w="992"/>
        <w:gridCol w:w="851"/>
        <w:gridCol w:w="850"/>
        <w:gridCol w:w="851"/>
        <w:gridCol w:w="992"/>
        <w:gridCol w:w="852"/>
        <w:gridCol w:w="849"/>
        <w:gridCol w:w="851"/>
      </w:tblGrid>
      <w:tr w:rsidR="00ED1C61" w:rsidRPr="00ED1C61" w:rsidTr="004776B8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ind w:right="61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ind w:right="-52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Пищевая добавка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Вредное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действие</w:t>
            </w:r>
          </w:p>
        </w:tc>
      </w:tr>
      <w:tr w:rsidR="00ED1C61" w:rsidRPr="00ED1C61" w:rsidTr="004776B8">
        <w:trPr>
          <w:tblCellSpacing w:w="15" w:type="dxa"/>
        </w:trPr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102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103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104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105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129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142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155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160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171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173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 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РК, 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180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201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219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228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239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249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270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 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П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РД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spell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д</w:t>
            </w:r>
            <w:proofErr w:type="spell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/детей</w:t>
            </w:r>
            <w:r w:rsidRPr="00ED1C61"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280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281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282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283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312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321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339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343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405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462</w:t>
            </w:r>
          </w:p>
        </w:tc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</w:p>
        </w:tc>
        <w:tc>
          <w:tcPr>
            <w:tcW w:w="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ind w:right="355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>Е 463</w:t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t xml:space="preserve"> 465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466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477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503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510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513Е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527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628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629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630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633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635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636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637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907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951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952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954</w:t>
            </w:r>
            <w:r w:rsidRPr="00ED1C61">
              <w:rPr>
                <w:rFonts w:ascii="Times New Roman" w:eastAsia="Times New Roman" w:hAnsi="Times New Roman"/>
                <w:b/>
                <w:bCs/>
                <w:color w:val="000080"/>
                <w:sz w:val="16"/>
                <w:szCs w:val="16"/>
                <w:lang w:eastAsia="ru-RU"/>
              </w:rPr>
              <w:br/>
              <w:t>Е 1105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C61" w:rsidRPr="00ED1C61" w:rsidRDefault="00ED1C61" w:rsidP="004776B8">
            <w:pPr>
              <w:spacing w:after="0" w:line="240" w:lineRule="auto"/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</w:pP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РХ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П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ОО!!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РК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О!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С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(З)</w:t>
            </w:r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</w:r>
            <w:proofErr w:type="gramStart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t>Р</w:t>
            </w:r>
            <w:proofErr w:type="gramEnd"/>
            <w:r w:rsidRPr="00ED1C61">
              <w:rPr>
                <w:rFonts w:ascii="Times New Roman" w:eastAsia="Times New Roman" w:hAnsi="Times New Roman"/>
                <w:b/>
                <w:bCs/>
                <w:color w:val="B00000"/>
                <w:sz w:val="16"/>
                <w:szCs w:val="16"/>
                <w:lang w:eastAsia="ru-RU"/>
              </w:rPr>
              <w:br/>
              <w:t>ВК</w:t>
            </w:r>
            <w:r w:rsidRPr="00ED1C61">
              <w:rPr>
                <w:rFonts w:ascii="Times New Roman" w:eastAsia="Times New Roman" w:hAnsi="Times New Roman"/>
                <w:color w:val="000080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ED1C61" w:rsidRPr="007D3E2C" w:rsidRDefault="00ED1C61" w:rsidP="00ED1C61">
      <w:pPr>
        <w:spacing w:before="100" w:beforeAutospacing="1" w:after="100" w:afterAutospacing="1" w:line="240" w:lineRule="auto"/>
        <w:ind w:right="355"/>
        <w:jc w:val="center"/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</w:pPr>
      <w:r w:rsidRPr="007D3E2C">
        <w:rPr>
          <w:rFonts w:ascii="Times New Roman" w:eastAsia="Times New Roman" w:hAnsi="Times New Roman"/>
          <w:b/>
          <w:bCs/>
          <w:color w:val="B00000"/>
          <w:sz w:val="27"/>
          <w:szCs w:val="27"/>
          <w:lang w:eastAsia="ru-RU"/>
        </w:rPr>
        <w:t>Условные обозначения вредных воздействий добавок:</w:t>
      </w:r>
    </w:p>
    <w:p w:rsidR="00ED1C61" w:rsidRDefault="00ED1C61" w:rsidP="00ED1C61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 xml:space="preserve">                   О!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опасный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ОО!!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очень опасный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(З)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запрещенный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РК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вызывает кишечные расстройства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РД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нарушает артериальное давление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С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сыпь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>                   </w:t>
      </w:r>
      <w:proofErr w:type="gramStart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>Р</w:t>
      </w:r>
      <w:proofErr w:type="gramEnd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t xml:space="preserve">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 xml:space="preserve">    —   </w:t>
      </w:r>
      <w:proofErr w:type="spellStart"/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ракообразующий</w:t>
      </w:r>
      <w:proofErr w:type="spellEnd"/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РЖ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вызывает расстройство желудка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Х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холестерин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П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подозрительный</w:t>
      </w:r>
      <w:r w:rsidRPr="007D3E2C">
        <w:rPr>
          <w:rFonts w:ascii="Times New Roman" w:eastAsia="Times New Roman" w:hAnsi="Times New Roman"/>
          <w:b/>
          <w:bCs/>
          <w:color w:val="B00000"/>
          <w:sz w:val="24"/>
          <w:szCs w:val="24"/>
          <w:lang w:eastAsia="ru-RU"/>
        </w:rPr>
        <w:br/>
        <w:t xml:space="preserve">                   ВК </w:t>
      </w:r>
      <w:r w:rsidRPr="007D3E2C"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  <w:t>    —   вреден для кожи.</w:t>
      </w:r>
    </w:p>
    <w:p w:rsidR="00840A37" w:rsidRDefault="00840A37" w:rsidP="00ED1C61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</w:p>
    <w:p w:rsidR="00840A37" w:rsidRDefault="00840A37" w:rsidP="00ED1C61">
      <w:pPr>
        <w:spacing w:after="0" w:line="240" w:lineRule="auto"/>
        <w:ind w:right="355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</w:p>
    <w:p w:rsidR="00840A37" w:rsidRPr="00840A37" w:rsidRDefault="00840A37" w:rsidP="00840A37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840A37">
        <w:rPr>
          <w:rFonts w:ascii="Times New Roman" w:hAnsi="Times New Roman"/>
          <w:b/>
          <w:bCs/>
          <w:color w:val="444444"/>
          <w:sz w:val="24"/>
          <w:szCs w:val="24"/>
        </w:rPr>
        <w:lastRenderedPageBreak/>
        <w:t>ПРАВИЛА ЗДОРОВОГО ПИТАНИЯ:</w:t>
      </w:r>
    </w:p>
    <w:p w:rsidR="00840A37" w:rsidRPr="00840A37" w:rsidRDefault="00840A37" w:rsidP="00840A37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1.</w:t>
      </w:r>
      <w:r w:rsidRPr="00840A37">
        <w:rPr>
          <w:rFonts w:ascii="Times New Roman" w:hAnsi="Times New Roman"/>
          <w:color w:val="444444"/>
          <w:sz w:val="24"/>
          <w:szCs w:val="24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 xml:space="preserve">нований разных продуктов питания. В течение недели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 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должен включать не менее 30 наименований разных продуктов питания.</w:t>
      </w:r>
    </w:p>
    <w:p w:rsidR="00840A37" w:rsidRPr="00840A37" w:rsidRDefault="00840A37" w:rsidP="00840A37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840A37">
        <w:rPr>
          <w:rFonts w:ascii="Times New Roman" w:hAnsi="Times New Roman"/>
          <w:color w:val="FF0000"/>
          <w:sz w:val="24"/>
          <w:szCs w:val="24"/>
          <w:u w:val="single"/>
        </w:rPr>
        <w:t>2.</w:t>
      </w:r>
      <w:r w:rsidRPr="00840A37">
        <w:rPr>
          <w:rFonts w:ascii="Times New Roman" w:hAnsi="Times New Roman"/>
          <w:color w:val="444444"/>
          <w:sz w:val="24"/>
          <w:szCs w:val="24"/>
        </w:rPr>
        <w:t xml:space="preserve">Каждый день в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рационе 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ребенка должны присут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 xml:space="preserve">ствовать следующие продукты: мясо, сливочное масло, молоко, хлеб, крупы, свежие овощи и фрукты. Ряд продуктов: рыба, яйца, сметана, творог и другие кисломолочные продукты, сыр — не обязательно должны входить в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 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каждый день, но в течение недели должны присутствовать 2—3 раза обязательно.</w:t>
      </w:r>
    </w:p>
    <w:p w:rsidR="00840A37" w:rsidRPr="00840A37" w:rsidRDefault="00840A37" w:rsidP="00840A37">
      <w:pPr>
        <w:shd w:val="clear" w:color="auto" w:fill="FFFFFF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3.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40A37">
        <w:rPr>
          <w:rFonts w:ascii="Times New Roman" w:hAnsi="Times New Roman"/>
          <w:color w:val="444444"/>
          <w:sz w:val="24"/>
          <w:szCs w:val="24"/>
        </w:rPr>
        <w:t>Ребенок должен питаться не менее 4 раз в день.</w:t>
      </w:r>
      <w:r w:rsidRPr="00840A37">
        <w:rPr>
          <w:rFonts w:ascii="Times New Roman" w:hAnsi="Times New Roman"/>
          <w:color w:val="444444"/>
          <w:sz w:val="24"/>
          <w:szCs w:val="24"/>
        </w:rPr>
        <w:br/>
        <w:t>Учащиеся в первую смену в 7:30—8:30 должны получать завтрак (дома, перед уходом в школу),  в11:00—12:00 — горячий зав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>трак в школе, в 14:30—15:30 — после окончания занятий — обед в школе или дома,  а в 19:00—19:30 — ужин (дома).</w:t>
      </w:r>
      <w:r w:rsidRPr="00840A37">
        <w:rPr>
          <w:rFonts w:ascii="Times New Roman" w:hAnsi="Times New Roman"/>
          <w:color w:val="444444"/>
          <w:sz w:val="24"/>
          <w:szCs w:val="24"/>
        </w:rPr>
        <w:br/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4.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840A37">
        <w:rPr>
          <w:rFonts w:ascii="Times New Roman" w:hAnsi="Times New Roman"/>
          <w:color w:val="444444"/>
          <w:sz w:val="24"/>
          <w:szCs w:val="24"/>
        </w:rPr>
        <w:t>В межсезонье (осень — зима, зима — весна) ребенок  должен получать витаминно-минеральные комплексы, рекомендованные для детей соответствующего возраста.</w:t>
      </w:r>
    </w:p>
    <w:p w:rsidR="00840A37" w:rsidRPr="00840A37" w:rsidRDefault="00840A37" w:rsidP="00840A37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5.</w:t>
      </w:r>
      <w:r w:rsidRPr="00840A37">
        <w:rPr>
          <w:rFonts w:ascii="Times New Roman" w:hAnsi="Times New Roman"/>
          <w:color w:val="444444"/>
          <w:sz w:val="24"/>
          <w:szCs w:val="24"/>
        </w:rPr>
        <w:t>Прием пищи должен проходить в спокойной обстановке.</w:t>
      </w:r>
    </w:p>
    <w:p w:rsidR="00840A37" w:rsidRPr="003976DA" w:rsidRDefault="00840A37" w:rsidP="00840A37">
      <w:pPr>
        <w:shd w:val="clear" w:color="auto" w:fill="FFFFFF"/>
        <w:spacing w:after="75"/>
        <w:ind w:firstLine="525"/>
        <w:textAlignment w:val="baseline"/>
        <w:rPr>
          <w:color w:val="444444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6.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   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 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школьника, занимающегося спортом, должен быть скорректирован с учетом объема физической нагрузки.  </w:t>
      </w:r>
    </w:p>
    <w:p w:rsidR="00840A37" w:rsidRPr="007D3E2C" w:rsidRDefault="001C7F3F" w:rsidP="001C7F3F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001728"/>
            <wp:effectExtent l="19050" t="0" r="9525" b="0"/>
            <wp:docPr id="6" name="Рисунок 5" descr="Пирамида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рамида Здоров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3F" w:rsidRDefault="001C7F3F" w:rsidP="001C7F3F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1C7F3F" w:rsidRPr="00840A37" w:rsidRDefault="001C7F3F" w:rsidP="001C7F3F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444444"/>
          <w:sz w:val="24"/>
          <w:szCs w:val="24"/>
        </w:rPr>
      </w:pPr>
      <w:r w:rsidRPr="00840A37">
        <w:rPr>
          <w:rFonts w:ascii="Times New Roman" w:hAnsi="Times New Roman"/>
          <w:b/>
          <w:bCs/>
          <w:color w:val="444444"/>
          <w:sz w:val="24"/>
          <w:szCs w:val="24"/>
        </w:rPr>
        <w:lastRenderedPageBreak/>
        <w:t>ПРАВИЛА ЗДОРОВОГО ПИТАНИЯ:</w:t>
      </w:r>
    </w:p>
    <w:p w:rsidR="001C7F3F" w:rsidRPr="00840A37" w:rsidRDefault="001C7F3F" w:rsidP="001C7F3F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1.</w:t>
      </w:r>
      <w:r w:rsidRPr="00840A37">
        <w:rPr>
          <w:rFonts w:ascii="Times New Roman" w:hAnsi="Times New Roman"/>
          <w:color w:val="444444"/>
          <w:sz w:val="24"/>
          <w:szCs w:val="24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 xml:space="preserve">нований разных продуктов питания. В течение недели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 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должен включать не менее 30 наименований разных продуктов питания.</w:t>
      </w:r>
    </w:p>
    <w:p w:rsidR="001C7F3F" w:rsidRPr="00840A37" w:rsidRDefault="001C7F3F" w:rsidP="001C7F3F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 w:rsidRPr="00840A37">
        <w:rPr>
          <w:rFonts w:ascii="Times New Roman" w:hAnsi="Times New Roman"/>
          <w:color w:val="FF0000"/>
          <w:sz w:val="24"/>
          <w:szCs w:val="24"/>
          <w:u w:val="single"/>
        </w:rPr>
        <w:t>2.</w:t>
      </w:r>
      <w:r w:rsidRPr="00840A37">
        <w:rPr>
          <w:rFonts w:ascii="Times New Roman" w:hAnsi="Times New Roman"/>
          <w:color w:val="444444"/>
          <w:sz w:val="24"/>
          <w:szCs w:val="24"/>
        </w:rPr>
        <w:t xml:space="preserve">Каждый день в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рационе 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ребенка должны присут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 xml:space="preserve">ствовать следующие продукты: мясо, сливочное масло, молоко, хлеб, крупы, свежие овощи и фрукты. Ряд продуктов: рыба, яйца, сметана, творог и другие кисломолочные продукты, сыр — не обязательно должны входить в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 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каждый день, но в течение недели должны присутствовать 2—3 раза обязательно.</w:t>
      </w:r>
    </w:p>
    <w:p w:rsidR="001C7F3F" w:rsidRPr="00840A37" w:rsidRDefault="001C7F3F" w:rsidP="001C7F3F">
      <w:pPr>
        <w:shd w:val="clear" w:color="auto" w:fill="FFFFFF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3.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840A37">
        <w:rPr>
          <w:rFonts w:ascii="Times New Roman" w:hAnsi="Times New Roman"/>
          <w:color w:val="444444"/>
          <w:sz w:val="24"/>
          <w:szCs w:val="24"/>
        </w:rPr>
        <w:t>Ребенок должен питаться не менее 4 раз в день.</w:t>
      </w:r>
      <w:r w:rsidRPr="00840A37">
        <w:rPr>
          <w:rFonts w:ascii="Times New Roman" w:hAnsi="Times New Roman"/>
          <w:color w:val="444444"/>
          <w:sz w:val="24"/>
          <w:szCs w:val="24"/>
        </w:rPr>
        <w:br/>
        <w:t>Учащиеся в первую смену в 7:30—8:30 должны получать завтрак (дома, перед уходом в школу),  в11:00—12:00 — горячий зав</w:t>
      </w:r>
      <w:r w:rsidRPr="00840A37">
        <w:rPr>
          <w:rFonts w:ascii="Times New Roman" w:hAnsi="Times New Roman"/>
          <w:color w:val="444444"/>
          <w:sz w:val="24"/>
          <w:szCs w:val="24"/>
        </w:rPr>
        <w:softHyphen/>
        <w:t>трак в школе, в 14:30—15:30 — после окончания занятий — обед в школе или дома,  а в 19:00—19:30 — ужин (дома).</w:t>
      </w:r>
      <w:r w:rsidRPr="00840A37">
        <w:rPr>
          <w:rFonts w:ascii="Times New Roman" w:hAnsi="Times New Roman"/>
          <w:color w:val="444444"/>
          <w:sz w:val="24"/>
          <w:szCs w:val="24"/>
        </w:rPr>
        <w:br/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  <w:u w:val="single"/>
        </w:rPr>
        <w:t>4.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840A37">
        <w:rPr>
          <w:rFonts w:ascii="Times New Roman" w:hAnsi="Times New Roman"/>
          <w:color w:val="444444"/>
          <w:sz w:val="24"/>
          <w:szCs w:val="24"/>
        </w:rPr>
        <w:t>В межсезонье (осень — зима, зима — весна) ребенок  должен получать витаминно-минеральные комплексы, рекомендованные для детей соответствующего возраста.</w:t>
      </w:r>
    </w:p>
    <w:p w:rsidR="001C7F3F" w:rsidRPr="00840A37" w:rsidRDefault="001C7F3F" w:rsidP="001C7F3F">
      <w:pPr>
        <w:shd w:val="clear" w:color="auto" w:fill="FFFFFF"/>
        <w:spacing w:after="75"/>
        <w:ind w:firstLine="525"/>
        <w:textAlignment w:val="baseline"/>
        <w:rPr>
          <w:rFonts w:ascii="Times New Roman" w:hAnsi="Times New Roman"/>
          <w:color w:val="444444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5.</w:t>
      </w:r>
      <w:r w:rsidRPr="00840A37">
        <w:rPr>
          <w:rFonts w:ascii="Times New Roman" w:hAnsi="Times New Roman"/>
          <w:color w:val="444444"/>
          <w:sz w:val="24"/>
          <w:szCs w:val="24"/>
        </w:rPr>
        <w:t>Прием пищи должен проходить в спокойной обстановке.</w:t>
      </w:r>
    </w:p>
    <w:p w:rsidR="001C7F3F" w:rsidRPr="003976DA" w:rsidRDefault="001C7F3F" w:rsidP="001C7F3F">
      <w:pPr>
        <w:shd w:val="clear" w:color="auto" w:fill="FFFFFF"/>
        <w:spacing w:after="75"/>
        <w:ind w:firstLine="525"/>
        <w:textAlignment w:val="baseline"/>
        <w:rPr>
          <w:color w:val="444444"/>
          <w:sz w:val="28"/>
          <w:szCs w:val="28"/>
        </w:rPr>
      </w:pPr>
      <w:r>
        <w:rPr>
          <w:rFonts w:ascii="Times New Roman" w:hAnsi="Times New Roman"/>
          <w:color w:val="FF0000"/>
          <w:sz w:val="24"/>
          <w:szCs w:val="24"/>
          <w:u w:val="single"/>
        </w:rPr>
        <w:t>6.</w:t>
      </w:r>
      <w:r w:rsidRPr="00840A37">
        <w:rPr>
          <w:rFonts w:ascii="Times New Roman" w:hAnsi="Times New Roman"/>
          <w:color w:val="FF0000"/>
          <w:sz w:val="24"/>
          <w:szCs w:val="24"/>
        </w:rPr>
        <w:t xml:space="preserve">      </w:t>
      </w:r>
      <w:proofErr w:type="gramStart"/>
      <w:r w:rsidRPr="00840A37">
        <w:rPr>
          <w:rFonts w:ascii="Times New Roman" w:hAnsi="Times New Roman"/>
          <w:color w:val="444444"/>
          <w:sz w:val="24"/>
          <w:szCs w:val="24"/>
        </w:rPr>
        <w:t>Рацион питания</w:t>
      </w:r>
      <w:proofErr w:type="gramEnd"/>
      <w:r w:rsidRPr="00840A37">
        <w:rPr>
          <w:rFonts w:ascii="Times New Roman" w:hAnsi="Times New Roman"/>
          <w:color w:val="444444"/>
          <w:sz w:val="24"/>
          <w:szCs w:val="24"/>
        </w:rPr>
        <w:t xml:space="preserve"> школьника, занимающегося спортом, должен быть скорректирован с учетом объема физической нагрузки.  </w:t>
      </w:r>
    </w:p>
    <w:p w:rsidR="001C7F3F" w:rsidRPr="007D3E2C" w:rsidRDefault="001C7F3F" w:rsidP="001C7F3F">
      <w:pPr>
        <w:spacing w:after="0" w:line="240" w:lineRule="auto"/>
        <w:ind w:right="355"/>
        <w:jc w:val="center"/>
        <w:rPr>
          <w:rFonts w:ascii="Times New Roman" w:eastAsia="Times New Roman" w:hAnsi="Times New Roman"/>
          <w:b/>
          <w:bCs/>
          <w:color w:val="B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001728"/>
            <wp:effectExtent l="19050" t="0" r="9525" b="0"/>
            <wp:docPr id="7" name="Рисунок 5" descr="Пирамида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ирамида Здоровь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0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C61" w:rsidRDefault="00ED1C61"/>
    <w:sectPr w:rsidR="00ED1C61" w:rsidSect="00ED1C61">
      <w:pgSz w:w="16838" w:h="11906" w:orient="landscape"/>
      <w:pgMar w:top="426" w:right="284" w:bottom="282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1C61"/>
    <w:rsid w:val="001C7F3F"/>
    <w:rsid w:val="003945EF"/>
    <w:rsid w:val="004A0759"/>
    <w:rsid w:val="00697F06"/>
    <w:rsid w:val="006F6B81"/>
    <w:rsid w:val="00840A37"/>
    <w:rsid w:val="008B4382"/>
    <w:rsid w:val="009F2CA4"/>
    <w:rsid w:val="00BC1CD3"/>
    <w:rsid w:val="00CC44D0"/>
    <w:rsid w:val="00E5284B"/>
    <w:rsid w:val="00ED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61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C61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D1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2013-12-15T13:05:00Z</cp:lastPrinted>
  <dcterms:created xsi:type="dcterms:W3CDTF">2013-12-15T07:33:00Z</dcterms:created>
  <dcterms:modified xsi:type="dcterms:W3CDTF">2013-12-15T13:08:00Z</dcterms:modified>
</cp:coreProperties>
</file>