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F1" w:rsidRDefault="00C605F1" w:rsidP="00C605F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605F1">
        <w:rPr>
          <w:rFonts w:eastAsia="Times New Roman"/>
          <w:sz w:val="28"/>
          <w:szCs w:val="28"/>
        </w:rPr>
        <w:t>ЛИЧНОСТНО-ОРИЕНТИРОВАННЫЙ ПОДХОД В СИСТЕМЕ</w:t>
      </w:r>
    </w:p>
    <w:p w:rsidR="00000000" w:rsidRPr="00C605F1" w:rsidRDefault="00C605F1" w:rsidP="00C605F1">
      <w:pPr>
        <w:shd w:val="clear" w:color="auto" w:fill="FFFFFF"/>
        <w:jc w:val="center"/>
        <w:rPr>
          <w:sz w:val="28"/>
          <w:szCs w:val="28"/>
        </w:rPr>
      </w:pPr>
      <w:r w:rsidRPr="00C605F1">
        <w:rPr>
          <w:rFonts w:eastAsia="Times New Roman"/>
          <w:sz w:val="28"/>
          <w:szCs w:val="28"/>
        </w:rPr>
        <w:t xml:space="preserve"> ОБУЧЕНИЯ</w:t>
      </w:r>
      <w:r>
        <w:rPr>
          <w:rFonts w:eastAsia="Times New Roman"/>
          <w:sz w:val="28"/>
          <w:szCs w:val="28"/>
        </w:rPr>
        <w:t xml:space="preserve"> </w:t>
      </w:r>
      <w:r w:rsidRPr="00C605F1">
        <w:rPr>
          <w:rFonts w:eastAsia="Times New Roman"/>
          <w:sz w:val="28"/>
          <w:szCs w:val="28"/>
        </w:rPr>
        <w:t>МАТЕМАТИКЕ.</w:t>
      </w:r>
    </w:p>
    <w:p w:rsidR="00000000" w:rsidRPr="00C605F1" w:rsidRDefault="00571579" w:rsidP="00571579">
      <w:pPr>
        <w:shd w:val="clear" w:color="auto" w:fill="FFFFFF"/>
        <w:spacing w:before="370" w:line="365" w:lineRule="exact"/>
        <w:ind w:left="24" w:firstLine="326"/>
        <w:jc w:val="both"/>
        <w:rPr>
          <w:sz w:val="28"/>
          <w:szCs w:val="28"/>
        </w:rPr>
      </w:pPr>
      <w:bookmarkStart w:id="0" w:name="_GoBack"/>
      <w:bookmarkEnd w:id="0"/>
      <w:r w:rsidRPr="00C605F1">
        <w:rPr>
          <w:rFonts w:eastAsia="Times New Roman"/>
          <w:spacing w:val="-1"/>
          <w:sz w:val="28"/>
          <w:szCs w:val="28"/>
        </w:rPr>
        <w:t xml:space="preserve">Современный этап педагогической практики - это переход от </w:t>
      </w:r>
      <w:r w:rsidRPr="00C605F1">
        <w:rPr>
          <w:rFonts w:eastAsia="Times New Roman"/>
          <w:spacing w:val="-4"/>
          <w:sz w:val="28"/>
          <w:szCs w:val="28"/>
        </w:rPr>
        <w:t xml:space="preserve">информационно объяснительной технологии обучения к </w:t>
      </w:r>
      <w:proofErr w:type="spellStart"/>
      <w:r w:rsidRPr="00C605F1">
        <w:rPr>
          <w:rFonts w:eastAsia="Times New Roman"/>
          <w:spacing w:val="-4"/>
          <w:sz w:val="28"/>
          <w:szCs w:val="28"/>
        </w:rPr>
        <w:t>деятельностно</w:t>
      </w:r>
      <w:proofErr w:type="spellEnd"/>
      <w:r w:rsidRPr="00C605F1">
        <w:rPr>
          <w:rFonts w:eastAsia="Times New Roman"/>
          <w:spacing w:val="-4"/>
          <w:sz w:val="28"/>
          <w:szCs w:val="28"/>
        </w:rPr>
        <w:t>-</w:t>
      </w:r>
      <w:r w:rsidRPr="00C605F1">
        <w:rPr>
          <w:rFonts w:eastAsia="Times New Roman"/>
          <w:spacing w:val="-2"/>
          <w:sz w:val="28"/>
          <w:szCs w:val="28"/>
        </w:rPr>
        <w:t>развивающей, формирующей широкий спектр личностных качеств ребенка, В</w:t>
      </w:r>
      <w:r w:rsidRPr="00C605F1">
        <w:rPr>
          <w:rFonts w:eastAsia="Times New Roman"/>
          <w:spacing w:val="-2"/>
          <w:sz w:val="28"/>
          <w:szCs w:val="28"/>
        </w:rPr>
        <w:t>ажным становится не только усвоение знаний, но и сами способы усвоения и переработки учебной информации, развитие познавательных сил и творческого потенциала учащихся. Многообразие проблем частных методик, в том числе и методике обучения математике, связан</w:t>
      </w:r>
      <w:r w:rsidRPr="00C605F1">
        <w:rPr>
          <w:rFonts w:eastAsia="Times New Roman"/>
          <w:spacing w:val="-2"/>
          <w:sz w:val="28"/>
          <w:szCs w:val="28"/>
        </w:rPr>
        <w:t xml:space="preserve">о с ответом на 3 вопроса: с какой целью обучать детей математике? Каким должно быть содержание математического образования? Какие способы организации деятельности учащихся целесообразно использовать для достижения </w:t>
      </w:r>
      <w:r w:rsidRPr="00C605F1">
        <w:rPr>
          <w:rFonts w:eastAsia="Times New Roman"/>
          <w:sz w:val="28"/>
          <w:szCs w:val="28"/>
        </w:rPr>
        <w:t>конкретных целей?</w:t>
      </w:r>
    </w:p>
    <w:p w:rsidR="00000000" w:rsidRPr="00C605F1" w:rsidRDefault="00571579" w:rsidP="00571579">
      <w:pPr>
        <w:shd w:val="clear" w:color="auto" w:fill="FFFFFF"/>
        <w:spacing w:line="365" w:lineRule="exact"/>
        <w:ind w:left="29" w:firstLine="321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>Решение этих проблем зав</w:t>
      </w:r>
      <w:r w:rsidRPr="00C605F1">
        <w:rPr>
          <w:rFonts w:eastAsia="Times New Roman"/>
          <w:spacing w:val="-4"/>
          <w:sz w:val="28"/>
          <w:szCs w:val="28"/>
        </w:rPr>
        <w:t>исит от целого ряда пси</w:t>
      </w:r>
      <w:r w:rsidR="00C605F1">
        <w:rPr>
          <w:rFonts w:eastAsia="Times New Roman"/>
          <w:spacing w:val="-4"/>
          <w:sz w:val="28"/>
          <w:szCs w:val="28"/>
        </w:rPr>
        <w:t>хо</w:t>
      </w:r>
      <w:r w:rsidRPr="00C605F1">
        <w:rPr>
          <w:rFonts w:eastAsia="Times New Roman"/>
          <w:spacing w:val="-4"/>
          <w:sz w:val="28"/>
          <w:szCs w:val="28"/>
        </w:rPr>
        <w:t xml:space="preserve">лого-педагогических </w:t>
      </w:r>
      <w:r w:rsidRPr="00C605F1">
        <w:rPr>
          <w:rFonts w:eastAsia="Times New Roman"/>
          <w:spacing w:val="-2"/>
          <w:sz w:val="28"/>
          <w:szCs w:val="28"/>
        </w:rPr>
        <w:t xml:space="preserve">проблем, центральной из которых является соотношение обучения и </w:t>
      </w:r>
      <w:r w:rsidRPr="00C605F1">
        <w:rPr>
          <w:rFonts w:eastAsia="Times New Roman"/>
          <w:sz w:val="28"/>
          <w:szCs w:val="28"/>
        </w:rPr>
        <w:t>развития с ориентацией на каждого ученика.</w:t>
      </w:r>
    </w:p>
    <w:p w:rsidR="00000000" w:rsidRPr="00C605F1" w:rsidRDefault="00571579" w:rsidP="00571579">
      <w:pPr>
        <w:shd w:val="clear" w:color="auto" w:fill="FFFFFF"/>
        <w:spacing w:line="365" w:lineRule="exact"/>
        <w:ind w:left="38" w:right="614" w:firstLine="312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 xml:space="preserve">Реализована концепция развивающего обучения, в основу которой </w:t>
      </w:r>
      <w:r w:rsidRPr="00C605F1">
        <w:rPr>
          <w:rFonts w:eastAsia="Times New Roman"/>
          <w:sz w:val="28"/>
          <w:szCs w:val="28"/>
        </w:rPr>
        <w:t>положен личностно-ориентированный подход. Ра</w:t>
      </w:r>
      <w:r w:rsidRPr="00C605F1">
        <w:rPr>
          <w:rFonts w:eastAsia="Times New Roman"/>
          <w:sz w:val="28"/>
          <w:szCs w:val="28"/>
        </w:rPr>
        <w:t>ссмотрим данные подходы:</w:t>
      </w:r>
    </w:p>
    <w:p w:rsidR="00000000" w:rsidRPr="00C605F1" w:rsidRDefault="00571579" w:rsidP="00C605F1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ind w:left="350" w:right="72" w:hanging="350"/>
        <w:jc w:val="both"/>
        <w:rPr>
          <w:spacing w:val="-40"/>
          <w:sz w:val="28"/>
          <w:szCs w:val="28"/>
        </w:rPr>
      </w:pPr>
      <w:r w:rsidRPr="00C605F1">
        <w:rPr>
          <w:rFonts w:eastAsia="Times New Roman"/>
          <w:spacing w:val="-6"/>
          <w:sz w:val="28"/>
          <w:szCs w:val="28"/>
        </w:rPr>
        <w:t>Учебный проце</w:t>
      </w:r>
      <w:proofErr w:type="gramStart"/>
      <w:r w:rsidRPr="00C605F1">
        <w:rPr>
          <w:rFonts w:eastAsia="Times New Roman"/>
          <w:spacing w:val="-6"/>
          <w:sz w:val="28"/>
          <w:szCs w:val="28"/>
        </w:rPr>
        <w:t>сс стр</w:t>
      </w:r>
      <w:proofErr w:type="gramEnd"/>
      <w:r w:rsidRPr="00C605F1">
        <w:rPr>
          <w:rFonts w:eastAsia="Times New Roman"/>
          <w:spacing w:val="-6"/>
          <w:sz w:val="28"/>
          <w:szCs w:val="28"/>
        </w:rPr>
        <w:t xml:space="preserve">оится таким образом, чтобы обеспечить ребенку </w:t>
      </w:r>
      <w:r w:rsidRPr="00C605F1">
        <w:rPr>
          <w:rFonts w:eastAsia="Times New Roman"/>
          <w:spacing w:val="-4"/>
          <w:sz w:val="28"/>
          <w:szCs w:val="28"/>
        </w:rPr>
        <w:t xml:space="preserve">чувство психологической защищенности, радости познания, развития </w:t>
      </w:r>
      <w:r w:rsidRPr="00C605F1">
        <w:rPr>
          <w:rFonts w:eastAsia="Times New Roman"/>
          <w:sz w:val="28"/>
          <w:szCs w:val="28"/>
        </w:rPr>
        <w:t>его индивидуальности.</w:t>
      </w:r>
    </w:p>
    <w:p w:rsidR="00000000" w:rsidRPr="00C605F1" w:rsidRDefault="00571579" w:rsidP="00C605F1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ind w:left="350" w:hanging="350"/>
        <w:jc w:val="both"/>
        <w:rPr>
          <w:spacing w:val="-16"/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>Учитель создает максимально благоприятные условия для того, чтобы обе</w:t>
      </w:r>
      <w:r w:rsidRPr="00C605F1">
        <w:rPr>
          <w:rFonts w:eastAsia="Times New Roman"/>
          <w:spacing w:val="-4"/>
          <w:sz w:val="28"/>
          <w:szCs w:val="28"/>
        </w:rPr>
        <w:t xml:space="preserve">спечить наиболее полное развитие способностей каждого ученика. </w:t>
      </w:r>
      <w:r w:rsidRPr="00C605F1">
        <w:rPr>
          <w:rFonts w:eastAsia="Times New Roman"/>
          <w:spacing w:val="-2"/>
          <w:sz w:val="28"/>
          <w:szCs w:val="28"/>
        </w:rPr>
        <w:t xml:space="preserve">Должна присутствовать непринужденная обстановка на уроке, в которой дети свободно высказываются, принимают активное участие в обсуждении того или иного вопроса и в случае неправильного </w:t>
      </w:r>
      <w:r w:rsidRPr="00C605F1">
        <w:rPr>
          <w:rFonts w:eastAsia="Times New Roman"/>
          <w:sz w:val="28"/>
          <w:szCs w:val="28"/>
        </w:rPr>
        <w:t>ответа п</w:t>
      </w:r>
      <w:r w:rsidRPr="00C605F1">
        <w:rPr>
          <w:rFonts w:eastAsia="Times New Roman"/>
          <w:sz w:val="28"/>
          <w:szCs w:val="28"/>
        </w:rPr>
        <w:t>олучают от учителя помощь.</w:t>
      </w:r>
    </w:p>
    <w:p w:rsidR="00000000" w:rsidRPr="00C605F1" w:rsidRDefault="00571579" w:rsidP="00C605F1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365" w:lineRule="exact"/>
        <w:ind w:left="350" w:hanging="350"/>
        <w:jc w:val="both"/>
        <w:rPr>
          <w:spacing w:val="-16"/>
          <w:sz w:val="28"/>
          <w:szCs w:val="28"/>
        </w:rPr>
      </w:pPr>
      <w:r w:rsidRPr="00C605F1">
        <w:rPr>
          <w:rFonts w:eastAsia="Times New Roman"/>
          <w:spacing w:val="-1"/>
          <w:sz w:val="28"/>
          <w:szCs w:val="28"/>
        </w:rPr>
        <w:t xml:space="preserve">Формирование знаний, умений и навыков - не цель, а средство </w:t>
      </w:r>
      <w:r w:rsidRPr="00C605F1">
        <w:rPr>
          <w:rFonts w:eastAsia="Times New Roman"/>
          <w:spacing w:val="-2"/>
          <w:sz w:val="28"/>
          <w:szCs w:val="28"/>
        </w:rPr>
        <w:t xml:space="preserve">полноценного развития личности. В этом помогает работа с </w:t>
      </w:r>
      <w:r w:rsidRPr="00C605F1">
        <w:rPr>
          <w:rFonts w:eastAsia="Times New Roman"/>
          <w:spacing w:val="-4"/>
          <w:sz w:val="28"/>
          <w:szCs w:val="28"/>
        </w:rPr>
        <w:t>калькулятором, который выполняет функции методического средства.</w:t>
      </w:r>
    </w:p>
    <w:p w:rsidR="00000000" w:rsidRPr="00C605F1" w:rsidRDefault="00571579" w:rsidP="00C605F1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ind w:left="350" w:hanging="350"/>
        <w:jc w:val="both"/>
        <w:rPr>
          <w:spacing w:val="-15"/>
          <w:sz w:val="28"/>
          <w:szCs w:val="28"/>
        </w:rPr>
      </w:pPr>
      <w:r w:rsidRPr="00C605F1">
        <w:rPr>
          <w:rFonts w:eastAsia="Times New Roman"/>
          <w:spacing w:val="-2"/>
          <w:sz w:val="28"/>
          <w:szCs w:val="28"/>
        </w:rPr>
        <w:t>Личностная позиция учителя исходит из</w:t>
      </w:r>
      <w:r w:rsidRPr="00C605F1">
        <w:rPr>
          <w:rFonts w:eastAsia="Times New Roman"/>
          <w:spacing w:val="-2"/>
          <w:sz w:val="28"/>
          <w:szCs w:val="28"/>
        </w:rPr>
        <w:t xml:space="preserve"> интересов ребенка, </w:t>
      </w:r>
      <w:r w:rsidRPr="00C605F1">
        <w:rPr>
          <w:rFonts w:eastAsia="Times New Roman"/>
          <w:spacing w:val="-4"/>
          <w:sz w:val="28"/>
          <w:szCs w:val="28"/>
        </w:rPr>
        <w:t xml:space="preserve">перспектив его дальнейшего развития. Для этого включены задания </w:t>
      </w:r>
      <w:r w:rsidRPr="00C605F1">
        <w:rPr>
          <w:rFonts w:eastAsia="Times New Roman"/>
          <w:spacing w:val="-2"/>
          <w:sz w:val="28"/>
          <w:szCs w:val="28"/>
        </w:rPr>
        <w:t xml:space="preserve">поискового характера, творческого, процесс выполнения которых может быть связан с догадкой, опытом ребенка, ранее усвоенными </w:t>
      </w:r>
      <w:r w:rsidRPr="00C605F1">
        <w:rPr>
          <w:rFonts w:eastAsia="Times New Roman"/>
          <w:spacing w:val="-3"/>
          <w:sz w:val="28"/>
          <w:szCs w:val="28"/>
        </w:rPr>
        <w:t xml:space="preserve">знаниями. Например, тема: «Сложение двузначных </w:t>
      </w:r>
      <w:r w:rsidRPr="00C605F1">
        <w:rPr>
          <w:rFonts w:eastAsia="Times New Roman"/>
          <w:spacing w:val="-3"/>
          <w:sz w:val="28"/>
          <w:szCs w:val="28"/>
        </w:rPr>
        <w:t xml:space="preserve">и однозначных </w:t>
      </w:r>
      <w:r w:rsidRPr="00C605F1">
        <w:rPr>
          <w:rFonts w:eastAsia="Times New Roman"/>
          <w:spacing w:val="-2"/>
          <w:sz w:val="28"/>
          <w:szCs w:val="28"/>
        </w:rPr>
        <w:t>чисел». Детям предлагается</w:t>
      </w:r>
      <w:proofErr w:type="gramStart"/>
      <w:r w:rsidRPr="00C605F1">
        <w:rPr>
          <w:rFonts w:eastAsia="Times New Roman"/>
          <w:spacing w:val="-2"/>
          <w:sz w:val="28"/>
          <w:szCs w:val="28"/>
        </w:rPr>
        <w:t xml:space="preserve"> :</w:t>
      </w:r>
      <w:proofErr w:type="gramEnd"/>
      <w:r w:rsidRPr="00C605F1">
        <w:rPr>
          <w:rFonts w:eastAsia="Times New Roman"/>
          <w:spacing w:val="-2"/>
          <w:sz w:val="28"/>
          <w:szCs w:val="28"/>
        </w:rPr>
        <w:t xml:space="preserve"> придумать выражения, в которых складываются однозначные и двузначные числа. Кто сможет </w:t>
      </w:r>
      <w:r w:rsidRPr="00C605F1">
        <w:rPr>
          <w:rFonts w:eastAsia="Times New Roman"/>
          <w:sz w:val="28"/>
          <w:szCs w:val="28"/>
        </w:rPr>
        <w:t>вычислить? У кого другое мнение?</w:t>
      </w:r>
    </w:p>
    <w:p w:rsidR="00000000" w:rsidRPr="00C605F1" w:rsidRDefault="00571579" w:rsidP="00C605F1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ind w:left="350" w:hanging="350"/>
        <w:jc w:val="both"/>
        <w:rPr>
          <w:spacing w:val="-15"/>
          <w:sz w:val="28"/>
          <w:szCs w:val="28"/>
        </w:rPr>
        <w:sectPr w:rsidR="00000000" w:rsidRPr="00C605F1">
          <w:type w:val="continuous"/>
          <w:pgSz w:w="11909" w:h="16834"/>
          <w:pgMar w:top="857" w:right="732" w:bottom="360" w:left="1255" w:header="720" w:footer="720" w:gutter="0"/>
          <w:cols w:space="60"/>
          <w:noEndnote/>
        </w:sectPr>
      </w:pPr>
    </w:p>
    <w:p w:rsidR="00000000" w:rsidRPr="00C605F1" w:rsidRDefault="00C605F1" w:rsidP="00C605F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5" w:lineRule="exact"/>
        <w:ind w:left="394" w:hanging="341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Способы общения; понимание,</w:t>
      </w:r>
      <w:r w:rsidR="00571579" w:rsidRPr="00C605F1">
        <w:rPr>
          <w:rFonts w:eastAsia="Times New Roman"/>
          <w:spacing w:val="-2"/>
          <w:sz w:val="28"/>
          <w:szCs w:val="28"/>
        </w:rPr>
        <w:t xml:space="preserve"> признание и принятие личности </w:t>
      </w:r>
      <w:r w:rsidR="00571579" w:rsidRPr="00C605F1">
        <w:rPr>
          <w:rFonts w:eastAsia="Times New Roman"/>
          <w:spacing w:val="-4"/>
          <w:sz w:val="28"/>
          <w:szCs w:val="28"/>
        </w:rPr>
        <w:t>учени</w:t>
      </w:r>
      <w:r w:rsidR="00571579" w:rsidRPr="00C605F1">
        <w:rPr>
          <w:rFonts w:eastAsia="Times New Roman"/>
          <w:spacing w:val="-4"/>
          <w:sz w:val="28"/>
          <w:szCs w:val="28"/>
        </w:rPr>
        <w:t xml:space="preserve">ка, основанное на способности учителя учитывать точку зрения </w:t>
      </w:r>
      <w:r w:rsidR="00571579" w:rsidRPr="00C605F1">
        <w:rPr>
          <w:rFonts w:eastAsia="Times New Roman"/>
          <w:sz w:val="28"/>
          <w:szCs w:val="28"/>
        </w:rPr>
        <w:t>ребенка и не игнорировать его чувства и эмоции.</w:t>
      </w:r>
    </w:p>
    <w:p w:rsidR="00000000" w:rsidRPr="00C605F1" w:rsidRDefault="00571579" w:rsidP="00C605F1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5" w:lineRule="exact"/>
        <w:ind w:left="394" w:right="1190" w:hanging="341"/>
        <w:jc w:val="both"/>
        <w:rPr>
          <w:spacing w:val="-18"/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 xml:space="preserve">Взгляд на ученика как на полноправного партнера в условиях </w:t>
      </w:r>
      <w:r w:rsidRPr="00C605F1">
        <w:rPr>
          <w:rFonts w:eastAsia="Times New Roman"/>
          <w:spacing w:val="-2"/>
          <w:sz w:val="28"/>
          <w:szCs w:val="28"/>
        </w:rPr>
        <w:t>сотрудничества. Учитель предлагает следующие задания:</w:t>
      </w:r>
    </w:p>
    <w:p w:rsidR="00000000" w:rsidRPr="00C605F1" w:rsidRDefault="00571579" w:rsidP="00571579">
      <w:pPr>
        <w:shd w:val="clear" w:color="auto" w:fill="FFFFFF"/>
        <w:spacing w:line="365" w:lineRule="exact"/>
        <w:ind w:left="43" w:firstLine="351"/>
        <w:jc w:val="both"/>
        <w:rPr>
          <w:sz w:val="28"/>
          <w:szCs w:val="28"/>
        </w:rPr>
      </w:pPr>
      <w:r w:rsidRPr="00C605F1">
        <w:rPr>
          <w:rFonts w:eastAsia="Times New Roman"/>
          <w:spacing w:val="-2"/>
          <w:sz w:val="28"/>
          <w:szCs w:val="28"/>
        </w:rPr>
        <w:t>Сравни выражения в каждой пар</w:t>
      </w:r>
      <w:r w:rsidRPr="00C605F1">
        <w:rPr>
          <w:rFonts w:eastAsia="Times New Roman"/>
          <w:spacing w:val="-2"/>
          <w:sz w:val="28"/>
          <w:szCs w:val="28"/>
        </w:rPr>
        <w:t>е. Чем они похожи? Чем отличаются?</w:t>
      </w:r>
    </w:p>
    <w:p w:rsidR="00000000" w:rsidRPr="00C605F1" w:rsidRDefault="00571579" w:rsidP="00C605F1">
      <w:pPr>
        <w:shd w:val="clear" w:color="auto" w:fill="FFFFFF"/>
        <w:spacing w:line="365" w:lineRule="exact"/>
        <w:ind w:left="58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>Чем похожи все вторые выражения в каждой паре? Чем похожи первые „</w:t>
      </w:r>
    </w:p>
    <w:p w:rsidR="00000000" w:rsidRPr="00C605F1" w:rsidRDefault="00571579" w:rsidP="00C605F1">
      <w:pPr>
        <w:shd w:val="clear" w:color="auto" w:fill="FFFFFF"/>
        <w:spacing w:line="365" w:lineRule="exact"/>
        <w:ind w:left="48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>выражения?</w:t>
      </w:r>
    </w:p>
    <w:p w:rsidR="00000000" w:rsidRPr="00C605F1" w:rsidRDefault="00571579" w:rsidP="00C605F1">
      <w:pPr>
        <w:shd w:val="clear" w:color="auto" w:fill="FFFFFF"/>
        <w:tabs>
          <w:tab w:val="left" w:pos="2635"/>
          <w:tab w:val="left" w:pos="5726"/>
        </w:tabs>
        <w:spacing w:before="5" w:line="365" w:lineRule="exact"/>
        <w:ind w:left="48"/>
        <w:jc w:val="both"/>
        <w:rPr>
          <w:sz w:val="28"/>
          <w:szCs w:val="28"/>
        </w:rPr>
      </w:pPr>
      <w:r w:rsidRPr="00C605F1">
        <w:rPr>
          <w:spacing w:val="-9"/>
          <w:sz w:val="28"/>
          <w:szCs w:val="28"/>
        </w:rPr>
        <w:t>72-9-3+6</w:t>
      </w:r>
      <w:r w:rsidRPr="00C605F1">
        <w:rPr>
          <w:sz w:val="28"/>
          <w:szCs w:val="28"/>
        </w:rPr>
        <w:tab/>
      </w:r>
      <w:r w:rsidRPr="00C605F1">
        <w:rPr>
          <w:sz w:val="28"/>
          <w:szCs w:val="28"/>
        </w:rPr>
        <w:t>48-6-7-8</w:t>
      </w:r>
      <w:r w:rsidRPr="00C605F1">
        <w:rPr>
          <w:sz w:val="28"/>
          <w:szCs w:val="28"/>
        </w:rPr>
        <w:tab/>
      </w:r>
      <w:r w:rsidRPr="00C605F1">
        <w:rPr>
          <w:spacing w:val="-5"/>
          <w:sz w:val="28"/>
          <w:szCs w:val="28"/>
        </w:rPr>
        <w:t>27-3+2-7</w:t>
      </w:r>
    </w:p>
    <w:p w:rsidR="00000000" w:rsidRPr="00C605F1" w:rsidRDefault="00571579" w:rsidP="00C605F1">
      <w:pPr>
        <w:shd w:val="clear" w:color="auto" w:fill="FFFFFF"/>
        <w:tabs>
          <w:tab w:val="left" w:pos="2664"/>
          <w:tab w:val="left" w:pos="5702"/>
        </w:tabs>
        <w:spacing w:line="365" w:lineRule="exact"/>
        <w:ind w:left="48"/>
        <w:jc w:val="both"/>
        <w:rPr>
          <w:sz w:val="28"/>
          <w:szCs w:val="28"/>
        </w:rPr>
      </w:pPr>
      <w:r w:rsidRPr="00C605F1">
        <w:rPr>
          <w:sz w:val="28"/>
          <w:szCs w:val="28"/>
        </w:rPr>
        <w:t xml:space="preserve">72:9 </w:t>
      </w:r>
      <w:r w:rsidR="00C605F1">
        <w:rPr>
          <w:sz w:val="28"/>
          <w:szCs w:val="28"/>
        </w:rPr>
        <w:t xml:space="preserve"> </w:t>
      </w:r>
      <w:r w:rsidRPr="00C605F1">
        <w:rPr>
          <w:sz w:val="28"/>
          <w:szCs w:val="28"/>
        </w:rPr>
        <w:t>3:6</w:t>
      </w:r>
      <w:r w:rsidRPr="00C605F1">
        <w:rPr>
          <w:sz w:val="28"/>
          <w:szCs w:val="28"/>
        </w:rPr>
        <w:tab/>
      </w:r>
      <w:r w:rsidRPr="00C605F1">
        <w:rPr>
          <w:spacing w:val="-6"/>
          <w:sz w:val="28"/>
          <w:szCs w:val="28"/>
        </w:rPr>
        <w:t>48:6   7:8</w:t>
      </w:r>
      <w:r w:rsidRPr="00C605F1">
        <w:rPr>
          <w:sz w:val="28"/>
          <w:szCs w:val="28"/>
        </w:rPr>
        <w:tab/>
      </w:r>
      <w:r w:rsidRPr="00C605F1">
        <w:rPr>
          <w:sz w:val="28"/>
          <w:szCs w:val="28"/>
        </w:rPr>
        <w:t xml:space="preserve">27:3 </w:t>
      </w:r>
      <w:r w:rsidR="00C605F1">
        <w:rPr>
          <w:sz w:val="28"/>
          <w:szCs w:val="28"/>
        </w:rPr>
        <w:t xml:space="preserve"> </w:t>
      </w:r>
      <w:r w:rsidRPr="00C605F1">
        <w:rPr>
          <w:sz w:val="28"/>
          <w:szCs w:val="28"/>
        </w:rPr>
        <w:t>2:6</w:t>
      </w:r>
    </w:p>
    <w:p w:rsidR="00000000" w:rsidRPr="00C605F1" w:rsidRDefault="00571579" w:rsidP="00C605F1">
      <w:pPr>
        <w:shd w:val="clear" w:color="auto" w:fill="FFFFFF"/>
        <w:spacing w:line="365" w:lineRule="exact"/>
        <w:ind w:left="34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>Догадайся, по какому признаку записаны выражения в каждом столбике:</w:t>
      </w:r>
    </w:p>
    <w:p w:rsidR="00000000" w:rsidRPr="00C605F1" w:rsidRDefault="00571579" w:rsidP="00C605F1">
      <w:pPr>
        <w:shd w:val="clear" w:color="auto" w:fill="FFFFFF"/>
        <w:tabs>
          <w:tab w:val="left" w:pos="2702"/>
          <w:tab w:val="left" w:pos="5160"/>
        </w:tabs>
        <w:spacing w:line="365" w:lineRule="exact"/>
        <w:ind w:left="34"/>
        <w:jc w:val="both"/>
        <w:rPr>
          <w:sz w:val="28"/>
          <w:szCs w:val="28"/>
        </w:rPr>
      </w:pPr>
      <w:r w:rsidRPr="00C605F1">
        <w:rPr>
          <w:spacing w:val="-11"/>
          <w:sz w:val="28"/>
          <w:szCs w:val="28"/>
        </w:rPr>
        <w:t>29+8+24</w:t>
      </w:r>
      <w:r w:rsidRPr="00C605F1">
        <w:rPr>
          <w:sz w:val="28"/>
          <w:szCs w:val="28"/>
        </w:rPr>
        <w:tab/>
      </w:r>
      <w:r w:rsidRPr="00C605F1">
        <w:rPr>
          <w:spacing w:val="-17"/>
          <w:sz w:val="28"/>
          <w:szCs w:val="28"/>
        </w:rPr>
        <w:t>72:9</w:t>
      </w:r>
      <w:r w:rsidRPr="00C605F1">
        <w:rPr>
          <w:sz w:val="28"/>
          <w:szCs w:val="28"/>
        </w:rPr>
        <w:tab/>
        <w:t>3</w:t>
      </w:r>
    </w:p>
    <w:p w:rsidR="00000000" w:rsidRPr="00C605F1" w:rsidRDefault="00571579" w:rsidP="00C605F1">
      <w:pPr>
        <w:shd w:val="clear" w:color="auto" w:fill="FFFFFF"/>
        <w:tabs>
          <w:tab w:val="left" w:pos="2712"/>
          <w:tab w:val="left" w:pos="4877"/>
        </w:tabs>
        <w:spacing w:line="365" w:lineRule="exact"/>
        <w:ind w:left="38"/>
        <w:jc w:val="both"/>
        <w:rPr>
          <w:sz w:val="28"/>
          <w:szCs w:val="28"/>
        </w:rPr>
      </w:pPr>
      <w:r w:rsidRPr="00C605F1">
        <w:rPr>
          <w:spacing w:val="-8"/>
          <w:sz w:val="28"/>
          <w:szCs w:val="28"/>
        </w:rPr>
        <w:t>32+9-7+14</w:t>
      </w:r>
      <w:r w:rsidRPr="00C605F1">
        <w:rPr>
          <w:sz w:val="28"/>
          <w:szCs w:val="28"/>
        </w:rPr>
        <w:tab/>
      </w:r>
      <w:r w:rsidRPr="00C605F1">
        <w:rPr>
          <w:spacing w:val="-11"/>
          <w:sz w:val="28"/>
          <w:szCs w:val="28"/>
        </w:rPr>
        <w:t>48:6</w:t>
      </w:r>
      <w:r w:rsidRPr="00C605F1">
        <w:rPr>
          <w:sz w:val="28"/>
          <w:szCs w:val="28"/>
        </w:rPr>
        <w:tab/>
      </w:r>
      <w:r w:rsidRPr="00C605F1">
        <w:rPr>
          <w:spacing w:val="-16"/>
          <w:sz w:val="28"/>
          <w:szCs w:val="28"/>
        </w:rPr>
        <w:t>7:8</w:t>
      </w:r>
    </w:p>
    <w:p w:rsidR="00000000" w:rsidRPr="00C605F1" w:rsidRDefault="00571579" w:rsidP="00C605F1">
      <w:pPr>
        <w:shd w:val="clear" w:color="auto" w:fill="FFFFFF"/>
        <w:tabs>
          <w:tab w:val="left" w:pos="3619"/>
        </w:tabs>
        <w:spacing w:before="360" w:line="365" w:lineRule="exact"/>
        <w:ind w:left="1378"/>
        <w:jc w:val="both"/>
        <w:rPr>
          <w:sz w:val="28"/>
          <w:szCs w:val="28"/>
        </w:rPr>
      </w:pPr>
      <w:r w:rsidRPr="00C605F1">
        <w:rPr>
          <w:spacing w:val="-13"/>
          <w:sz w:val="28"/>
          <w:szCs w:val="28"/>
        </w:rPr>
        <w:t>84-9</w:t>
      </w:r>
      <w:r w:rsidRPr="00C605F1">
        <w:rPr>
          <w:sz w:val="28"/>
          <w:szCs w:val="28"/>
        </w:rPr>
        <w:tab/>
      </w:r>
      <w:r w:rsidRPr="00C605F1">
        <w:rPr>
          <w:sz w:val="28"/>
          <w:szCs w:val="28"/>
        </w:rPr>
        <w:t>8</w:t>
      </w:r>
    </w:p>
    <w:p w:rsidR="00000000" w:rsidRPr="00C605F1" w:rsidRDefault="00571579" w:rsidP="00C605F1">
      <w:pPr>
        <w:shd w:val="clear" w:color="auto" w:fill="FFFFFF"/>
        <w:tabs>
          <w:tab w:val="left" w:pos="3533"/>
        </w:tabs>
        <w:spacing w:before="5" w:line="365" w:lineRule="exact"/>
        <w:ind w:left="1387"/>
        <w:jc w:val="both"/>
        <w:rPr>
          <w:sz w:val="28"/>
          <w:szCs w:val="28"/>
        </w:rPr>
      </w:pPr>
      <w:r w:rsidRPr="00C605F1">
        <w:rPr>
          <w:sz w:val="28"/>
          <w:szCs w:val="28"/>
        </w:rPr>
        <w:t>84-6</w:t>
      </w:r>
      <w:r w:rsidRPr="00C605F1">
        <w:rPr>
          <w:sz w:val="28"/>
          <w:szCs w:val="28"/>
        </w:rPr>
        <w:tab/>
      </w:r>
      <w:r w:rsidRPr="00C605F1">
        <w:rPr>
          <w:spacing w:val="-9"/>
          <w:sz w:val="28"/>
          <w:szCs w:val="28"/>
        </w:rPr>
        <w:t>3+72</w:t>
      </w:r>
    </w:p>
    <w:p w:rsidR="00000000" w:rsidRPr="00C605F1" w:rsidRDefault="00571579" w:rsidP="00C605F1">
      <w:pPr>
        <w:shd w:val="clear" w:color="auto" w:fill="FFFFFF"/>
        <w:spacing w:line="365" w:lineRule="exact"/>
        <w:ind w:left="24" w:firstLine="696"/>
        <w:jc w:val="both"/>
        <w:rPr>
          <w:sz w:val="28"/>
          <w:szCs w:val="28"/>
        </w:rPr>
      </w:pPr>
      <w:r w:rsidRPr="00C605F1">
        <w:rPr>
          <w:rFonts w:eastAsia="Times New Roman"/>
          <w:spacing w:val="-2"/>
          <w:sz w:val="28"/>
          <w:szCs w:val="28"/>
        </w:rPr>
        <w:t xml:space="preserve">Выполняя эти </w:t>
      </w:r>
      <w:proofErr w:type="gramStart"/>
      <w:r w:rsidRPr="00C605F1">
        <w:rPr>
          <w:rFonts w:eastAsia="Times New Roman"/>
          <w:spacing w:val="-2"/>
          <w:sz w:val="28"/>
          <w:szCs w:val="28"/>
        </w:rPr>
        <w:t xml:space="preserve">задания, учащие получают роль исследователей и </w:t>
      </w:r>
      <w:r w:rsidRPr="00C605F1">
        <w:rPr>
          <w:rFonts w:eastAsia="Times New Roman"/>
          <w:spacing w:val="-3"/>
          <w:sz w:val="28"/>
          <w:szCs w:val="28"/>
        </w:rPr>
        <w:t>открывают</w:t>
      </w:r>
      <w:proofErr w:type="gramEnd"/>
      <w:r w:rsidRPr="00C605F1">
        <w:rPr>
          <w:rFonts w:eastAsia="Times New Roman"/>
          <w:spacing w:val="-3"/>
          <w:sz w:val="28"/>
          <w:szCs w:val="28"/>
        </w:rPr>
        <w:t xml:space="preserve"> для себя </w:t>
      </w:r>
      <w:r w:rsidR="00C605F1">
        <w:rPr>
          <w:rFonts w:eastAsia="Times New Roman"/>
          <w:spacing w:val="-3"/>
          <w:sz w:val="28"/>
          <w:szCs w:val="28"/>
        </w:rPr>
        <w:t xml:space="preserve">новые </w:t>
      </w:r>
      <w:r w:rsidRPr="00C605F1">
        <w:rPr>
          <w:rFonts w:eastAsia="Times New Roman"/>
          <w:spacing w:val="-3"/>
          <w:sz w:val="28"/>
          <w:szCs w:val="28"/>
        </w:rPr>
        <w:t xml:space="preserve">знания. Процесс учения носит частично поисковый </w:t>
      </w:r>
      <w:r w:rsidRPr="00C605F1">
        <w:rPr>
          <w:rFonts w:eastAsia="Times New Roman"/>
          <w:spacing w:val="-2"/>
          <w:sz w:val="28"/>
          <w:szCs w:val="28"/>
        </w:rPr>
        <w:t xml:space="preserve">и творческий характер обучения. Учащиеся не боятся проявить </w:t>
      </w:r>
      <w:r w:rsidRPr="00C605F1">
        <w:rPr>
          <w:rFonts w:eastAsia="Times New Roman"/>
          <w:spacing w:val="-4"/>
          <w:sz w:val="28"/>
          <w:szCs w:val="28"/>
        </w:rPr>
        <w:t>инициативу в рассуждениях ми дока</w:t>
      </w:r>
      <w:r w:rsidRPr="00C605F1">
        <w:rPr>
          <w:rFonts w:eastAsia="Times New Roman"/>
          <w:spacing w:val="-4"/>
          <w:sz w:val="28"/>
          <w:szCs w:val="28"/>
        </w:rPr>
        <w:t xml:space="preserve">зательствах, чтобы выбрать образец </w:t>
      </w:r>
      <w:r w:rsidRPr="00C605F1">
        <w:rPr>
          <w:rFonts w:eastAsia="Times New Roman"/>
          <w:sz w:val="28"/>
          <w:szCs w:val="28"/>
        </w:rPr>
        <w:t>правильного алгоритма учебного действия.</w:t>
      </w:r>
    </w:p>
    <w:p w:rsidR="00000000" w:rsidRPr="00C605F1" w:rsidRDefault="00571579" w:rsidP="00C605F1">
      <w:pPr>
        <w:shd w:val="clear" w:color="auto" w:fill="FFFFFF"/>
        <w:spacing w:line="365" w:lineRule="exact"/>
        <w:ind w:left="19" w:firstLine="701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 xml:space="preserve">В методической литературе много внимания уделяется формированию </w:t>
      </w:r>
      <w:r w:rsidRPr="00C605F1">
        <w:rPr>
          <w:rFonts w:eastAsia="Times New Roman"/>
          <w:sz w:val="28"/>
          <w:szCs w:val="28"/>
        </w:rPr>
        <w:t>умения у школьников решать текстовые задачи.</w:t>
      </w:r>
    </w:p>
    <w:p w:rsidR="00000000" w:rsidRPr="00C605F1" w:rsidRDefault="00571579" w:rsidP="00C605F1">
      <w:pPr>
        <w:shd w:val="clear" w:color="auto" w:fill="FFFFFF"/>
        <w:spacing w:line="365" w:lineRule="exact"/>
        <w:ind w:left="5" w:firstLine="715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 xml:space="preserve">Раньше приходилось </w:t>
      </w:r>
      <w:proofErr w:type="gramStart"/>
      <w:r w:rsidRPr="00C605F1">
        <w:rPr>
          <w:rFonts w:eastAsia="Times New Roman"/>
          <w:spacing w:val="-4"/>
          <w:sz w:val="28"/>
          <w:szCs w:val="28"/>
        </w:rPr>
        <w:t>наблюдать</w:t>
      </w:r>
      <w:proofErr w:type="gramEnd"/>
      <w:r w:rsidRPr="00C605F1">
        <w:rPr>
          <w:rFonts w:eastAsia="Times New Roman"/>
          <w:spacing w:val="-4"/>
          <w:sz w:val="28"/>
          <w:szCs w:val="28"/>
        </w:rPr>
        <w:t xml:space="preserve"> как учащиеся испытывали затруднения </w:t>
      </w:r>
      <w:r w:rsidRPr="00C605F1">
        <w:rPr>
          <w:rFonts w:eastAsia="Times New Roman"/>
          <w:spacing w:val="-2"/>
          <w:sz w:val="28"/>
          <w:szCs w:val="28"/>
        </w:rPr>
        <w:t>при со</w:t>
      </w:r>
      <w:r w:rsidRPr="00C605F1">
        <w:rPr>
          <w:rFonts w:eastAsia="Times New Roman"/>
          <w:spacing w:val="-2"/>
          <w:sz w:val="28"/>
          <w:szCs w:val="28"/>
        </w:rPr>
        <w:t xml:space="preserve">ставлении краткой записи к простым задачам. И, наоборот, </w:t>
      </w:r>
      <w:r w:rsidRPr="00C605F1">
        <w:rPr>
          <w:rFonts w:eastAsia="Times New Roman"/>
          <w:spacing w:val="-4"/>
          <w:sz w:val="28"/>
          <w:szCs w:val="28"/>
        </w:rPr>
        <w:t xml:space="preserve">выделение ключевых слов в задаче нередко приводило к неправильному </w:t>
      </w:r>
      <w:r w:rsidRPr="00C605F1">
        <w:rPr>
          <w:rFonts w:eastAsia="Times New Roman"/>
          <w:spacing w:val="-2"/>
          <w:sz w:val="28"/>
          <w:szCs w:val="28"/>
        </w:rPr>
        <w:t>решению. Например, при решении задачи</w:t>
      </w:r>
      <w:r w:rsidRPr="00C605F1">
        <w:rPr>
          <w:rFonts w:eastAsia="Times New Roman"/>
          <w:spacing w:val="-2"/>
          <w:sz w:val="28"/>
          <w:szCs w:val="28"/>
        </w:rPr>
        <w:t xml:space="preserve">: « Ребята съели 4 яблока, а потом еще 2 яблока. Сколько яблок съели дети?» некоторые ученики </w:t>
      </w:r>
      <w:r w:rsidRPr="00C605F1">
        <w:rPr>
          <w:rFonts w:eastAsia="Times New Roman"/>
          <w:spacing w:val="-2"/>
          <w:sz w:val="28"/>
          <w:szCs w:val="28"/>
        </w:rPr>
        <w:t xml:space="preserve">выбирали вычитание, ориентируясь на слово СЪЕЛИ. Трудности в составлении краткой записи возникают так же и потому, </w:t>
      </w:r>
      <w:r w:rsidRPr="00C605F1">
        <w:rPr>
          <w:rFonts w:eastAsia="Times New Roman"/>
          <w:sz w:val="28"/>
          <w:szCs w:val="28"/>
        </w:rPr>
        <w:t xml:space="preserve">что требуют определенного уровня развития словесно </w:t>
      </w:r>
      <w:proofErr w:type="gramStart"/>
      <w:r w:rsidRPr="00C605F1">
        <w:rPr>
          <w:rFonts w:eastAsia="Times New Roman"/>
          <w:sz w:val="28"/>
          <w:szCs w:val="28"/>
        </w:rPr>
        <w:t>-л</w:t>
      </w:r>
      <w:proofErr w:type="gramEnd"/>
      <w:r w:rsidRPr="00C605F1">
        <w:rPr>
          <w:rFonts w:eastAsia="Times New Roman"/>
          <w:sz w:val="28"/>
          <w:szCs w:val="28"/>
        </w:rPr>
        <w:t xml:space="preserve">огического </w:t>
      </w:r>
      <w:r w:rsidRPr="00C605F1">
        <w:rPr>
          <w:rFonts w:eastAsia="Times New Roman"/>
          <w:spacing w:val="-2"/>
          <w:sz w:val="28"/>
          <w:szCs w:val="28"/>
        </w:rPr>
        <w:t xml:space="preserve">мышления, которое в данном возрасте еще недостаточно развито. </w:t>
      </w:r>
      <w:r w:rsidRPr="00C605F1">
        <w:rPr>
          <w:rFonts w:eastAsia="Times New Roman"/>
          <w:spacing w:val="-4"/>
          <w:sz w:val="28"/>
          <w:szCs w:val="28"/>
        </w:rPr>
        <w:t>Значит, учащимс</w:t>
      </w:r>
      <w:r w:rsidRPr="00C605F1">
        <w:rPr>
          <w:rFonts w:eastAsia="Times New Roman"/>
          <w:spacing w:val="-4"/>
          <w:sz w:val="28"/>
          <w:szCs w:val="28"/>
        </w:rPr>
        <w:t xml:space="preserve">я для решения задачи нужна такая наглядность, которая </w:t>
      </w:r>
      <w:r w:rsidRPr="00C605F1">
        <w:rPr>
          <w:rFonts w:eastAsia="Times New Roman"/>
          <w:spacing w:val="-2"/>
          <w:sz w:val="28"/>
          <w:szCs w:val="28"/>
        </w:rPr>
        <w:t xml:space="preserve">помогает самостоятельно осмыслить текст задачи и разобраться во всех </w:t>
      </w:r>
      <w:r w:rsidRPr="00C605F1">
        <w:rPr>
          <w:rFonts w:eastAsia="Times New Roman"/>
          <w:sz w:val="28"/>
          <w:szCs w:val="28"/>
        </w:rPr>
        <w:t>связях и отношениях.</w:t>
      </w:r>
    </w:p>
    <w:p w:rsidR="00000000" w:rsidRPr="00C605F1" w:rsidRDefault="00571579" w:rsidP="00C605F1">
      <w:pPr>
        <w:shd w:val="clear" w:color="auto" w:fill="FFFFFF"/>
        <w:spacing w:line="365" w:lineRule="exact"/>
        <w:ind w:right="595"/>
        <w:jc w:val="both"/>
        <w:rPr>
          <w:sz w:val="28"/>
          <w:szCs w:val="28"/>
        </w:rPr>
      </w:pPr>
      <w:r w:rsidRPr="00C605F1">
        <w:rPr>
          <w:rFonts w:eastAsia="Times New Roman"/>
          <w:spacing w:val="-4"/>
          <w:sz w:val="28"/>
          <w:szCs w:val="28"/>
        </w:rPr>
        <w:t xml:space="preserve">Обобщенность сформированных умений решать текстовые задачи </w:t>
      </w:r>
      <w:r w:rsidRPr="00C605F1">
        <w:rPr>
          <w:rFonts w:eastAsia="Times New Roman"/>
          <w:spacing w:val="-2"/>
          <w:sz w:val="28"/>
          <w:szCs w:val="28"/>
        </w:rPr>
        <w:t>проявляется в том, что при решении задач учащиеся акт</w:t>
      </w:r>
      <w:r w:rsidRPr="00C605F1">
        <w:rPr>
          <w:rFonts w:eastAsia="Times New Roman"/>
          <w:spacing w:val="-2"/>
          <w:sz w:val="28"/>
          <w:szCs w:val="28"/>
        </w:rPr>
        <w:t xml:space="preserve">ивно изображают различные модели и предлагают различные способы </w:t>
      </w:r>
      <w:r w:rsidRPr="00C605F1">
        <w:rPr>
          <w:rFonts w:eastAsia="Times New Roman"/>
          <w:sz w:val="28"/>
          <w:szCs w:val="28"/>
        </w:rPr>
        <w:t>решения задач.</w:t>
      </w:r>
    </w:p>
    <w:p w:rsidR="00000000" w:rsidRPr="00C605F1" w:rsidRDefault="00571579" w:rsidP="00C605F1">
      <w:pPr>
        <w:shd w:val="clear" w:color="auto" w:fill="FFFFFF"/>
        <w:spacing w:line="365" w:lineRule="exact"/>
        <w:ind w:right="595"/>
        <w:jc w:val="both"/>
        <w:rPr>
          <w:sz w:val="28"/>
          <w:szCs w:val="28"/>
        </w:rPr>
        <w:sectPr w:rsidR="00000000" w:rsidRPr="00C605F1">
          <w:pgSz w:w="11909" w:h="16834"/>
          <w:pgMar w:top="1251" w:right="763" w:bottom="360" w:left="1176" w:header="720" w:footer="720" w:gutter="0"/>
          <w:cols w:space="60"/>
          <w:noEndnote/>
        </w:sectPr>
      </w:pPr>
    </w:p>
    <w:p w:rsidR="00C605F1" w:rsidRPr="00C605F1" w:rsidRDefault="00571579" w:rsidP="00C605F1">
      <w:pPr>
        <w:shd w:val="clear" w:color="auto" w:fill="FFFFFF"/>
        <w:spacing w:line="365" w:lineRule="exact"/>
        <w:ind w:firstLine="720"/>
        <w:jc w:val="both"/>
        <w:rPr>
          <w:sz w:val="28"/>
          <w:szCs w:val="28"/>
        </w:rPr>
      </w:pPr>
      <w:r w:rsidRPr="00C605F1">
        <w:rPr>
          <w:rFonts w:eastAsia="Times New Roman"/>
          <w:spacing w:val="-2"/>
          <w:sz w:val="28"/>
          <w:szCs w:val="28"/>
        </w:rPr>
        <w:lastRenderedPageBreak/>
        <w:t xml:space="preserve">У учеников формируются умения </w:t>
      </w:r>
      <w:r w:rsidRPr="00C605F1">
        <w:rPr>
          <w:rFonts w:eastAsia="Times New Roman"/>
          <w:spacing w:val="-3"/>
          <w:sz w:val="28"/>
          <w:szCs w:val="28"/>
        </w:rPr>
        <w:t xml:space="preserve">находить свои ошибки, исправлять их оценивать действия свои и других. </w:t>
      </w:r>
      <w:r w:rsidRPr="00C605F1">
        <w:rPr>
          <w:rFonts w:eastAsia="Times New Roman"/>
          <w:spacing w:val="-2"/>
          <w:sz w:val="28"/>
          <w:szCs w:val="28"/>
        </w:rPr>
        <w:t>В процессе обучения п</w:t>
      </w:r>
      <w:r w:rsidRPr="00C605F1">
        <w:rPr>
          <w:rFonts w:eastAsia="Times New Roman"/>
          <w:spacing w:val="-2"/>
          <w:sz w:val="28"/>
          <w:szCs w:val="28"/>
        </w:rPr>
        <w:t xml:space="preserve">роисходит становление широкого круга познавательных способностей. В частности, интенсивно должен развиваться ряд способностей, лежащих в основе продуктивной мыслительной деятельности, наиболее важным среди которых является логическое мышление. Собственно, </w:t>
      </w:r>
      <w:r w:rsidRPr="00C605F1">
        <w:rPr>
          <w:rFonts w:eastAsia="Times New Roman"/>
          <w:spacing w:val="-2"/>
          <w:sz w:val="28"/>
          <w:szCs w:val="28"/>
        </w:rPr>
        <w:t xml:space="preserve">на умении устанавливать связи между известным и новым, умении обобщать, сравнивать основан весь процесс познания. И чем раньше мы позаботимся об этой сфере мышления, тем более динамично будет происходить процесс обучения. </w:t>
      </w:r>
      <w:r w:rsidRPr="00C605F1">
        <w:rPr>
          <w:rFonts w:eastAsia="Times New Roman"/>
          <w:spacing w:val="-4"/>
          <w:sz w:val="28"/>
          <w:szCs w:val="28"/>
        </w:rPr>
        <w:t>Логическое мышление представлено в</w:t>
      </w:r>
      <w:r w:rsidRPr="00C605F1">
        <w:rPr>
          <w:rFonts w:eastAsia="Times New Roman"/>
          <w:spacing w:val="-4"/>
          <w:sz w:val="28"/>
          <w:szCs w:val="28"/>
        </w:rPr>
        <w:t xml:space="preserve"> форме суждений, умозаключений, понятий, выраженных словесно. Основными приемами их формирования </w:t>
      </w:r>
      <w:r w:rsidRPr="00C605F1">
        <w:rPr>
          <w:rFonts w:eastAsia="Times New Roman"/>
          <w:spacing w:val="-2"/>
          <w:sz w:val="28"/>
          <w:szCs w:val="28"/>
        </w:rPr>
        <w:t>являются синтез, анализ, сравнение, обобщение и классификация. Реализация личностно-ориентированного подхода в обучении математике помогает сформировать у учащ</w:t>
      </w:r>
      <w:r w:rsidRPr="00C605F1">
        <w:rPr>
          <w:rFonts w:eastAsia="Times New Roman"/>
          <w:spacing w:val="-2"/>
          <w:sz w:val="28"/>
          <w:szCs w:val="28"/>
        </w:rPr>
        <w:t xml:space="preserve">ихся умение общаться, </w:t>
      </w:r>
      <w:r w:rsidRPr="00C605F1">
        <w:rPr>
          <w:rFonts w:eastAsia="Times New Roman"/>
          <w:spacing w:val="-4"/>
          <w:sz w:val="28"/>
          <w:szCs w:val="28"/>
        </w:rPr>
        <w:t xml:space="preserve">обосновывать свои действия и критически оценивать их, самостоятельно </w:t>
      </w:r>
      <w:r w:rsidRPr="00C605F1">
        <w:rPr>
          <w:rFonts w:eastAsia="Times New Roman"/>
          <w:spacing w:val="-2"/>
          <w:sz w:val="28"/>
          <w:szCs w:val="28"/>
        </w:rPr>
        <w:t>ориентироваться в решении нестандартных задач, логически мыслить, свободно высказываться принимать активное участие в обсуждении, формирует устойчивый познавательный</w:t>
      </w:r>
      <w:r w:rsidRPr="00C605F1">
        <w:rPr>
          <w:rFonts w:eastAsia="Times New Roman"/>
          <w:spacing w:val="-2"/>
          <w:sz w:val="28"/>
          <w:szCs w:val="28"/>
        </w:rPr>
        <w:t xml:space="preserve"> интерес к предмету.</w:t>
      </w:r>
    </w:p>
    <w:sectPr w:rsidR="00C605F1" w:rsidRPr="00C605F1">
      <w:pgSz w:w="11909" w:h="16834"/>
      <w:pgMar w:top="1440" w:right="761" w:bottom="720" w:left="12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FFA"/>
    <w:multiLevelType w:val="singleLevel"/>
    <w:tmpl w:val="297E403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5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F1"/>
    <w:rsid w:val="00571579"/>
    <w:rsid w:val="00C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1</cp:revision>
  <dcterms:created xsi:type="dcterms:W3CDTF">2013-04-03T11:57:00Z</dcterms:created>
  <dcterms:modified xsi:type="dcterms:W3CDTF">2013-04-03T12:09:00Z</dcterms:modified>
</cp:coreProperties>
</file>