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B" w:rsidRDefault="001536FD" w:rsidP="00E81B45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Лисаченко Юлия Сергеевна</w:t>
      </w:r>
      <w:r w:rsidR="00122C6B">
        <w:rPr>
          <w:sz w:val="28"/>
          <w:szCs w:val="28"/>
        </w:rPr>
        <w:t xml:space="preserve">,  учитель химии </w:t>
      </w:r>
      <w:r>
        <w:rPr>
          <w:sz w:val="28"/>
          <w:szCs w:val="28"/>
        </w:rPr>
        <w:t xml:space="preserve">   </w:t>
      </w:r>
    </w:p>
    <w:p w:rsidR="001536FD" w:rsidRDefault="001536FD" w:rsidP="00E81B4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МОУ «Гимназия им. </w:t>
      </w:r>
      <w:proofErr w:type="spellStart"/>
      <w:r>
        <w:rPr>
          <w:sz w:val="28"/>
          <w:szCs w:val="28"/>
        </w:rPr>
        <w:t>Н.В.Пушкова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</w:t>
      </w:r>
      <w:proofErr w:type="spellEnd"/>
    </w:p>
    <w:p w:rsidR="001536FD" w:rsidRPr="001536FD" w:rsidRDefault="001536FD" w:rsidP="00E81B45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1536FD">
        <w:rPr>
          <w:b/>
          <w:i/>
          <w:sz w:val="28"/>
          <w:szCs w:val="28"/>
        </w:rPr>
        <w:t>Анализ рекомендуемых сайтов для работы учащихся по предмету: «Химия»</w:t>
      </w:r>
    </w:p>
    <w:p w:rsidR="001536FD" w:rsidRDefault="001536FD" w:rsidP="001536FD">
      <w:pPr>
        <w:spacing w:line="240" w:lineRule="auto"/>
        <w:contextualSpacing/>
      </w:pPr>
      <w:r>
        <w:t>http://www.chemistry.narod.ru</w:t>
      </w:r>
    </w:p>
    <w:p w:rsidR="001536FD" w:rsidRDefault="001536FD" w:rsidP="001536FD">
      <w:pPr>
        <w:spacing w:line="240" w:lineRule="auto"/>
        <w:contextualSpacing/>
      </w:pPr>
      <w:r>
        <w:t>Мир/химии.</w:t>
      </w:r>
    </w:p>
    <w:p w:rsidR="001536FD" w:rsidRDefault="001536FD" w:rsidP="001536FD">
      <w:pPr>
        <w:spacing w:line="240" w:lineRule="auto"/>
        <w:contextualSpacing/>
      </w:pPr>
      <w:r>
        <w:t xml:space="preserve"> </w:t>
      </w:r>
      <w:proofErr w:type="gramStart"/>
      <w:r>
        <w:t xml:space="preserve">Содержит химические справочники, историю создания и развития периодической системы элементов (ссылка "Музей"), описание химических опытов с различными элементами, сведения из основных областей химии (органическая, агрохимия, геохимия, </w:t>
      </w:r>
      <w:proofErr w:type="spellStart"/>
      <w:r>
        <w:t>экохимия</w:t>
      </w:r>
      <w:proofErr w:type="spellEnd"/>
      <w:r>
        <w:t>, аналитическая химия, фотохимия, термохимия, нефтехимия), раздел химических новостей, ссылки на полезные ресурсы Интернета и т.д.</w:t>
      </w:r>
      <w:proofErr w:type="gramEnd"/>
    </w:p>
    <w:p w:rsidR="001536FD" w:rsidRDefault="001536FD" w:rsidP="001536FD">
      <w:pPr>
        <w:spacing w:line="240" w:lineRule="auto"/>
        <w:contextualSpacing/>
      </w:pPr>
    </w:p>
    <w:p w:rsidR="00D51CA2" w:rsidRDefault="00D51CA2" w:rsidP="00D51CA2">
      <w:pPr>
        <w:spacing w:line="240" w:lineRule="auto"/>
        <w:contextualSpacing/>
      </w:pPr>
      <w:r>
        <w:t>http://teacher.km.ru/chem.phtml</w:t>
      </w:r>
    </w:p>
    <w:p w:rsidR="00D51CA2" w:rsidRDefault="00D51CA2" w:rsidP="00D51CA2">
      <w:pPr>
        <w:spacing w:line="240" w:lineRule="auto"/>
        <w:contextualSpacing/>
      </w:pPr>
      <w:r>
        <w:t>Учимся учиться: Химия</w:t>
      </w:r>
    </w:p>
    <w:p w:rsidR="00D51CA2" w:rsidRDefault="00D51CA2" w:rsidP="00D51CA2">
      <w:pPr>
        <w:spacing w:line="240" w:lineRule="auto"/>
        <w:contextualSpacing/>
      </w:pPr>
      <w:r>
        <w:t>Обучающие и демонстрационные компьютерные программы по химии (программа с информацией о каждом элементе, а также позволяющая проводить вычисление массы и объема веществ; программа для расчета активности ионов; программа для определения массы вещества для приготовления раствора с заданной концентрацией и объемом и др.).</w:t>
      </w:r>
    </w:p>
    <w:p w:rsidR="00D51CA2" w:rsidRDefault="00D51CA2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http://hemi.wallst.ru</w:t>
      </w:r>
    </w:p>
    <w:p w:rsidR="001536FD" w:rsidRDefault="001536FD" w:rsidP="001536FD">
      <w:pPr>
        <w:spacing w:line="240" w:lineRule="auto"/>
        <w:contextualSpacing/>
      </w:pPr>
      <w:r>
        <w:t>Химия. Образовательный сайт для школьников</w:t>
      </w:r>
    </w:p>
    <w:p w:rsidR="001536FD" w:rsidRDefault="001536FD" w:rsidP="001536FD">
      <w:pPr>
        <w:spacing w:line="240" w:lineRule="auto"/>
        <w:contextualSpacing/>
      </w:pPr>
      <w:r>
        <w:t xml:space="preserve">Электронный учебник по химии для средней школы, пригодный для </w:t>
      </w:r>
      <w:proofErr w:type="gramStart"/>
      <w:r>
        <w:t>использования</w:t>
      </w:r>
      <w:proofErr w:type="gramEnd"/>
      <w:r>
        <w:t xml:space="preserve"> как в обычных, так и в специализированных классах, а также для повторения материала в выпускном классе и для подготовки к экзаменам. На сайте опубликован ряд приложений: таблица Менделеева, </w:t>
      </w:r>
      <w:proofErr w:type="spellStart"/>
      <w:r>
        <w:t>таблицаэлектроотрицательностей</w:t>
      </w:r>
      <w:proofErr w:type="spellEnd"/>
      <w:r>
        <w:t xml:space="preserve"> элементов, электронные конфигурации элементов и др., а также задачи для самостоятельного решения.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http://www.college.ru/chemistry/</w:t>
      </w:r>
    </w:p>
    <w:p w:rsidR="001536FD" w:rsidRDefault="001536FD" w:rsidP="001536FD">
      <w:pPr>
        <w:spacing w:line="240" w:lineRule="auto"/>
        <w:contextualSpacing/>
      </w:pPr>
      <w:r>
        <w:t>Открытый колледж: химия</w:t>
      </w:r>
    </w:p>
    <w:p w:rsidR="001536FD" w:rsidRDefault="001536FD" w:rsidP="001536FD">
      <w:pPr>
        <w:spacing w:line="240" w:lineRule="auto"/>
        <w:contextualSpacing/>
      </w:pPr>
      <w:r>
        <w:t xml:space="preserve"> Электронный учебник по химии (неорганическая, органическая, ядерная химия, химия окружающей среды, биохимия); содержит большое количество дополнительного материала. Учебник сопровождается справочными таблицами, приводится подробный разбор типовых задач, представлен большой набор задач для самостоятельного решения.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http://chemistry.r2.ru</w:t>
      </w:r>
    </w:p>
    <w:p w:rsidR="001536FD" w:rsidRDefault="001536FD" w:rsidP="001536FD">
      <w:pPr>
        <w:spacing w:line="240" w:lineRule="auto"/>
        <w:contextualSpacing/>
      </w:pPr>
      <w:r>
        <w:t>Уроки по химии для школьников</w:t>
      </w:r>
    </w:p>
    <w:p w:rsidR="001536FD" w:rsidRDefault="001536FD" w:rsidP="001536FD">
      <w:pPr>
        <w:spacing w:line="240" w:lineRule="auto"/>
        <w:contextualSpacing/>
      </w:pPr>
      <w:r>
        <w:t>Сайт содержит теоретический материал по химии, структурированный по урокам. В разделе "Упражнения" можно найти задания на закрепление теоретического материала. В разделе "Задачи" разбирается решение основных типов задач. Разделы "Контрольные работы" и "Олимпиады" содержат соответственно примерные варианты контрольных работ (с решениями для самопроверки) и тексты олимпиад для школьного тура. В разделе "Экзамены" опубликованы билеты для учеников 9 и 11 классов с примерным содержанием практической части билетов.</w:t>
      </w:r>
    </w:p>
    <w:p w:rsidR="00D51CA2" w:rsidRDefault="00D51CA2" w:rsidP="00D51CA2">
      <w:pPr>
        <w:spacing w:line="240" w:lineRule="auto"/>
        <w:contextualSpacing/>
      </w:pPr>
    </w:p>
    <w:p w:rsidR="00D51CA2" w:rsidRDefault="00D51CA2" w:rsidP="00D51CA2">
      <w:pPr>
        <w:spacing w:line="240" w:lineRule="auto"/>
        <w:contextualSpacing/>
      </w:pPr>
      <w:r>
        <w:t>http://www.alhimik.ru</w:t>
      </w:r>
    </w:p>
    <w:p w:rsidR="00D51CA2" w:rsidRDefault="00D51CA2" w:rsidP="00D51CA2">
      <w:pPr>
        <w:spacing w:line="240" w:lineRule="auto"/>
        <w:contextualSpacing/>
      </w:pPr>
      <w:r>
        <w:t>АЛХИМИК</w:t>
      </w:r>
    </w:p>
    <w:p w:rsidR="00D51CA2" w:rsidRDefault="00D51CA2" w:rsidP="00D51CA2">
      <w:pPr>
        <w:spacing w:line="240" w:lineRule="auto"/>
        <w:contextualSpacing/>
      </w:pPr>
      <w:r>
        <w:t>Электронный журнал для преподавателей, школьников и студентов, изучающих химию. Включает методические рекомендации для учителей химии, справочники, биографии великих химиков, разделы "Веселая химия", "Химия на каждый день" и много другой интересной и полезной информации</w:t>
      </w:r>
    </w:p>
    <w:p w:rsidR="00D51CA2" w:rsidRDefault="00D51CA2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http://www.informika.ru/text/database/chemy/Rus/chemy.html</w:t>
      </w:r>
    </w:p>
    <w:p w:rsidR="001536FD" w:rsidRDefault="001536FD" w:rsidP="001536FD">
      <w:pPr>
        <w:spacing w:line="240" w:lineRule="auto"/>
        <w:contextualSpacing/>
      </w:pPr>
      <w:r>
        <w:t>Электронные учебники по общей химии, неорганической химии, органической химии</w:t>
      </w:r>
    </w:p>
    <w:p w:rsidR="001536FD" w:rsidRDefault="001536FD" w:rsidP="001536FD">
      <w:pPr>
        <w:spacing w:line="240" w:lineRule="auto"/>
        <w:contextualSpacing/>
      </w:pPr>
      <w:r>
        <w:lastRenderedPageBreak/>
        <w:t>Предоставляются справочные материалы (словарь химических терминов, справочные таблицы, биографии великих химиков, история химии), а также тестовые вопросы.</w:t>
      </w:r>
    </w:p>
    <w:p w:rsidR="001536FD" w:rsidRDefault="001536FD" w:rsidP="001536FD">
      <w:pPr>
        <w:spacing w:line="240" w:lineRule="auto"/>
        <w:contextualSpacing/>
      </w:pPr>
      <w:r>
        <w:t>http://lyceum1.ssu.runnet.ru/~vdovina/sod.html</w:t>
      </w:r>
    </w:p>
    <w:p w:rsidR="001536FD" w:rsidRDefault="001536FD" w:rsidP="001536FD">
      <w:pPr>
        <w:spacing w:line="240" w:lineRule="auto"/>
        <w:contextualSpacing/>
      </w:pPr>
      <w:r>
        <w:t>Расчетные задачи по химии</w:t>
      </w:r>
    </w:p>
    <w:p w:rsidR="001536FD" w:rsidRDefault="001536FD" w:rsidP="001536FD">
      <w:pPr>
        <w:spacing w:line="240" w:lineRule="auto"/>
        <w:contextualSpacing/>
      </w:pPr>
      <w:proofErr w:type="gramStart"/>
      <w:r>
        <w:t>Сборник расчетных задач по неорганической химии (разделы "Галогены", "Сера и ее соединения", "Подгруппа азота", "Подгруппа углерода", "Химические свойства металлов", "Электролиз", "Концентрация растворов", "Соли"), органической химии (разделы "Углеводороды", "Кислородсодержащие соединения", "Азотсодержащие соединения", "Углеводы"), а также список рекомендуемой литературы.</w:t>
      </w:r>
      <w:proofErr w:type="gramEnd"/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http://www.edu.yar.ru/russian/cources/chem/</w:t>
      </w:r>
    </w:p>
    <w:p w:rsidR="001536FD" w:rsidRDefault="001536FD" w:rsidP="001536FD">
      <w:pPr>
        <w:spacing w:line="240" w:lineRule="auto"/>
        <w:contextualSpacing/>
      </w:pPr>
      <w:r>
        <w:t>Химическая страничка</w:t>
      </w:r>
    </w:p>
    <w:p w:rsidR="001536FD" w:rsidRDefault="001536FD" w:rsidP="001536FD">
      <w:pPr>
        <w:spacing w:line="240" w:lineRule="auto"/>
        <w:contextualSpacing/>
      </w:pPr>
      <w:r>
        <w:t>Задачи для олимпиад по химии, описание интересных химических опытов, словарь химических терминов, сведения из геохимии (происхождение и химический состав некоторых минералов).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http://rostest.runnet.ru/cgi-bin/topic.cgi?topic=Chemistry</w:t>
      </w:r>
    </w:p>
    <w:p w:rsidR="001536FD" w:rsidRDefault="001536FD" w:rsidP="001536FD">
      <w:pPr>
        <w:spacing w:line="240" w:lineRule="auto"/>
        <w:contextualSpacing/>
      </w:pPr>
      <w:r>
        <w:t>Образовательный сервер тестирования | химия</w:t>
      </w:r>
    </w:p>
    <w:p w:rsidR="001536FD" w:rsidRDefault="001536FD" w:rsidP="001536FD">
      <w:pPr>
        <w:spacing w:line="240" w:lineRule="auto"/>
        <w:contextualSpacing/>
      </w:pPr>
      <w:r>
        <w:t xml:space="preserve">Бесплатное </w:t>
      </w:r>
      <w:proofErr w:type="spellStart"/>
      <w:proofErr w:type="gramStart"/>
      <w:r>
        <w:t>о</w:t>
      </w:r>
      <w:proofErr w:type="gramEnd"/>
      <w:r>
        <w:t>n-line</w:t>
      </w:r>
      <w:proofErr w:type="spellEnd"/>
      <w:r>
        <w:t xml:space="preserve"> тестирование, требует регистрации в системе. Тестовые задания включают в себя составление уравнений и выбор условий проведения химических реакций, классификацию элементов и сложных веществ, вопросы по структуре молекул, количественный расчет реагентов, способы идентификации веществ.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http://www.edu.yar.ru/russian/pedbank/sor_uch/chem/</w:t>
      </w:r>
    </w:p>
    <w:p w:rsidR="001536FD" w:rsidRDefault="001536FD" w:rsidP="001536FD">
      <w:pPr>
        <w:spacing w:line="240" w:lineRule="auto"/>
        <w:contextualSpacing/>
      </w:pPr>
      <w:r>
        <w:t>Банк педагогического опыта</w:t>
      </w:r>
    </w:p>
    <w:p w:rsidR="001536FD" w:rsidRDefault="001536FD" w:rsidP="001536FD">
      <w:pPr>
        <w:spacing w:line="240" w:lineRule="auto"/>
        <w:contextualSpacing/>
      </w:pPr>
      <w:r>
        <w:t xml:space="preserve">Банк передового педагогического опыта в преподавании химии. </w:t>
      </w:r>
      <w:proofErr w:type="gramStart"/>
      <w:r>
        <w:t>Опубликованы следующие разработки: реферат по химии на тему "Вода", примерный план КВН по химии, тестовые работы (9 класс) разного уровня сложности, методические указания "Экологическое образование и воспитание учащихся при обучении химии в 8 классе", ролевая игра на уроке химии на тему "Производство серной кислоты", "Получение ацетатного волокна путем применения газа озона", подробное описание уроков на тему "Первоначальные химические понятия" и</w:t>
      </w:r>
      <w:proofErr w:type="gramEnd"/>
      <w:r>
        <w:t xml:space="preserve"> "Углеводы" и др.</w:t>
      </w:r>
    </w:p>
    <w:p w:rsidR="001536FD" w:rsidRDefault="001536FD" w:rsidP="001536FD">
      <w:pPr>
        <w:spacing w:line="240" w:lineRule="auto"/>
        <w:contextualSpacing/>
      </w:pPr>
      <w:r>
        <w:t>Методические рекомендации по проведению компенсаторного курса "Органические вещества", который предполагается изучить в конце 9 класса на 10 уроках. На сайте предложено подробное планирование каждого урока, включая цель урока, порядок его проведения, контрольные вопросы и задачи, химические диктанты.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http://www.1september.ru/ru/him.htm</w:t>
      </w:r>
    </w:p>
    <w:p w:rsidR="001536FD" w:rsidRDefault="001536FD" w:rsidP="001536FD">
      <w:pPr>
        <w:spacing w:line="240" w:lineRule="auto"/>
        <w:contextualSpacing/>
      </w:pPr>
      <w:r>
        <w:t>Еженедельное приложение "Химия" к газете "1 сентября"</w:t>
      </w:r>
    </w:p>
    <w:p w:rsidR="001536FD" w:rsidRDefault="001536FD" w:rsidP="001536FD">
      <w:pPr>
        <w:spacing w:line="240" w:lineRule="auto"/>
        <w:contextualSpacing/>
      </w:pPr>
      <w:r>
        <w:t>Можно найти содержание всех номеров приложения, а также познакомиться с отдельными статьями.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http://www.1september.ru/ru/him/2000/no38_1.htm</w:t>
      </w:r>
    </w:p>
    <w:p w:rsidR="001536FD" w:rsidRDefault="001536FD" w:rsidP="001536FD">
      <w:pPr>
        <w:spacing w:line="240" w:lineRule="auto"/>
        <w:contextualSpacing/>
      </w:pPr>
      <w:r>
        <w:t>Именные реакции</w:t>
      </w:r>
    </w:p>
    <w:p w:rsidR="001536FD" w:rsidRDefault="001536FD" w:rsidP="001536FD">
      <w:pPr>
        <w:spacing w:line="240" w:lineRule="auto"/>
        <w:contextualSpacing/>
      </w:pPr>
      <w:r>
        <w:t>История науки в школьном курсе органической химии. Данные об ученых-химиках разных стран – первооткрывателях тех или иных химических превращений (реакций, перегруппировок, идентификационных проб, правил и т. п.).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http://archive.1september.ru/him/1999/no25.htm</w:t>
      </w:r>
    </w:p>
    <w:p w:rsidR="001536FD" w:rsidRDefault="001536FD" w:rsidP="001536FD">
      <w:pPr>
        <w:spacing w:line="240" w:lineRule="auto"/>
        <w:contextualSpacing/>
      </w:pPr>
      <w:r>
        <w:t>Интеллектуальная игра для 9 класса</w:t>
      </w:r>
    </w:p>
    <w:p w:rsidR="001536FD" w:rsidRDefault="001536FD" w:rsidP="001536FD">
      <w:pPr>
        <w:spacing w:line="240" w:lineRule="auto"/>
        <w:contextualSpacing/>
      </w:pPr>
      <w:r>
        <w:t>Сценарий интеллектуальной игры на уроке химии для 8-9 классов.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Сайты федерального значения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lastRenderedPageBreak/>
        <w:t xml:space="preserve">сайт Министерства образования и науки РФ, на котором содержатся все нормативные и распорядительные документы </w:t>
      </w:r>
      <w:proofErr w:type="spellStart"/>
      <w:r>
        <w:t>МОиН</w:t>
      </w:r>
      <w:proofErr w:type="spellEnd"/>
      <w:r>
        <w:t xml:space="preserve"> РФ. Сайт обеспечен мощной системой поиска информации, что облегчает работникам образования быстрый поиск необходимых материалов.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сайт "Центр модернизации общего образования". Данный центр является головной организацией эксперимента по модернизации общего образования. Сайт содержит разного рода информацию, в том числе и об организации профильного обучения в школах России.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"Профильное обучение в старшей школе". На нем собраны все нормативные документы, программы курсов по выбору, информационные публикации в газетах и журналах по вопросам введения </w:t>
      </w:r>
      <w:proofErr w:type="spellStart"/>
      <w:r>
        <w:t>предпрофильного</w:t>
      </w:r>
      <w:proofErr w:type="spellEnd"/>
      <w:r>
        <w:t xml:space="preserve"> и профильного обучения. Данный сайт мобилен, постоянно пополняется новой информацией.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Российский общеобразовательный портал http://www.school.edu.ru/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Региональные официальные информационные источники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Банк педагогической </w:t>
      </w:r>
      <w:proofErr w:type="gramStart"/>
      <w:r>
        <w:t>информации Оренбургского института повышения квалификации работников образования</w:t>
      </w:r>
      <w:proofErr w:type="gramEnd"/>
      <w:r>
        <w:t xml:space="preserve"> ИПКПРО ОГПУ, раздел Профильного обучения: http://bank.orenipk.ru/profi.htm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Раздел профильного обучения сайта комитета по образованию </w:t>
      </w:r>
      <w:proofErr w:type="spellStart"/>
      <w:r>
        <w:t>г</w:t>
      </w:r>
      <w:proofErr w:type="gramStart"/>
      <w:r>
        <w:t>.Ч</w:t>
      </w:r>
      <w:proofErr w:type="gramEnd"/>
      <w:r>
        <w:t>ита</w:t>
      </w:r>
      <w:proofErr w:type="spellEnd"/>
      <w:r>
        <w:t xml:space="preserve"> Проект "Профильная школа" http://rkodm.chita.ru/experiment/profil.htm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Официальный портал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-Петербург. Раздел комитета по образованию "Профильное обучение" http://gov.spb.ru/gov/admin/otrasl/educ/profile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Республика Татарстан Официальный сайт образования и науки http://edu.ksu.ru/russian/noteprof/prof_norma/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Анализ материалов сети Интернет показывает, что дистанционным обучением для школьников сегодня занимается целый ряд государственных и коммерческих центров. Наиболее полно ресурсы в области дистанционного образования отражены на сервере Евразийской ассоциации дистанционного образования (http://www.dist-edu.ru).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Различные курсы дистанционного обучения предлагают: </w:t>
      </w:r>
    </w:p>
    <w:p w:rsidR="001536FD" w:rsidRDefault="001536FD" w:rsidP="001536FD">
      <w:pPr>
        <w:spacing w:line="240" w:lineRule="auto"/>
        <w:contextualSpacing/>
      </w:pPr>
      <w:r>
        <w:t xml:space="preserve">Московский комитет образования (http://www.sps.msk.su/); </w:t>
      </w:r>
    </w:p>
    <w:p w:rsidR="001536FD" w:rsidRDefault="001536FD" w:rsidP="001536FD">
      <w:pPr>
        <w:spacing w:line="240" w:lineRule="auto"/>
        <w:contextualSpacing/>
      </w:pPr>
      <w:r>
        <w:t xml:space="preserve">Московский городской Дворец творчества детей и юношества (http://www.mgdtd.ru/); </w:t>
      </w:r>
    </w:p>
    <w:p w:rsidR="001536FD" w:rsidRDefault="001536FD" w:rsidP="001536FD">
      <w:pPr>
        <w:spacing w:line="240" w:lineRule="auto"/>
        <w:contextualSpacing/>
      </w:pPr>
      <w:r>
        <w:t xml:space="preserve">Московская компьютерная информационная детская сеть (http://www.mkids.ru/); </w:t>
      </w:r>
    </w:p>
    <w:p w:rsidR="001536FD" w:rsidRDefault="001536FD" w:rsidP="001536FD">
      <w:pPr>
        <w:spacing w:line="240" w:lineRule="auto"/>
        <w:contextualSpacing/>
      </w:pPr>
      <w:r>
        <w:t xml:space="preserve">Московская школа № 172, (http://www.infoline.ru/g23/7903/vt/sch172); </w:t>
      </w:r>
    </w:p>
    <w:p w:rsidR="001536FD" w:rsidRDefault="001536FD" w:rsidP="001536FD">
      <w:pPr>
        <w:spacing w:line="240" w:lineRule="auto"/>
        <w:contextualSpacing/>
      </w:pPr>
      <w:r>
        <w:t xml:space="preserve">Институт новых технологий образования (ИНТ), Москва (http://www.school.edu.ru/); </w:t>
      </w:r>
    </w:p>
    <w:p w:rsidR="001536FD" w:rsidRDefault="001536FD" w:rsidP="001536FD">
      <w:pPr>
        <w:spacing w:line="240" w:lineRule="auto"/>
        <w:contextualSpacing/>
      </w:pPr>
      <w:r>
        <w:t xml:space="preserve">Санкт-Петербургский филиал Института новых технологий образования (ИНТ) (http://www.nit.spb.su/); </w:t>
      </w:r>
    </w:p>
    <w:p w:rsidR="001536FD" w:rsidRDefault="001536FD" w:rsidP="001536FD">
      <w:pPr>
        <w:spacing w:line="240" w:lineRule="auto"/>
        <w:contextualSpacing/>
      </w:pPr>
      <w:r>
        <w:t xml:space="preserve">Информационная система "Молодежь", коллекция школьных серверов (http://www.techno.ru/); </w:t>
      </w:r>
    </w:p>
    <w:p w:rsidR="001536FD" w:rsidRDefault="001536FD" w:rsidP="001536FD">
      <w:pPr>
        <w:spacing w:line="240" w:lineRule="auto"/>
        <w:contextualSpacing/>
      </w:pPr>
      <w:proofErr w:type="gramStart"/>
      <w:r>
        <w:t>Ярославский</w:t>
      </w:r>
      <w:proofErr w:type="gramEnd"/>
      <w:r>
        <w:t xml:space="preserve"> областной ЦДО школьников (http://www.edu.yar.ru/); </w:t>
      </w:r>
    </w:p>
    <w:p w:rsidR="001536FD" w:rsidRDefault="001536FD" w:rsidP="001536FD">
      <w:pPr>
        <w:spacing w:line="240" w:lineRule="auto"/>
        <w:contextualSpacing/>
      </w:pPr>
      <w:r>
        <w:t xml:space="preserve">Центр дистанционного обучения школьников </w:t>
      </w:r>
      <w:proofErr w:type="spellStart"/>
      <w:r>
        <w:t>Эйдос</w:t>
      </w:r>
      <w:proofErr w:type="spellEnd"/>
      <w:r>
        <w:t xml:space="preserve">, пос. Черноголовка </w:t>
      </w:r>
      <w:proofErr w:type="gramStart"/>
      <w:r>
        <w:t>Московской</w:t>
      </w:r>
      <w:proofErr w:type="gramEnd"/>
      <w:r>
        <w:t xml:space="preserve"> обл. (http://www.eidos.techno.ru/).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Официальные сайты и </w:t>
      </w:r>
      <w:proofErr w:type="gramStart"/>
      <w:r>
        <w:t>сайты</w:t>
      </w:r>
      <w:proofErr w:type="gramEnd"/>
      <w:r>
        <w:t xml:space="preserve"> посвященные профильному обучению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1. Профильное обучение в старшей школе www.profile-edu.ru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lastRenderedPageBreak/>
        <w:t xml:space="preserve">Сайт целиком посвящен профильному обучению и имеет рубрики: эксперимент по </w:t>
      </w:r>
      <w:proofErr w:type="spellStart"/>
      <w:r>
        <w:t>предпрофильной</w:t>
      </w:r>
      <w:proofErr w:type="spellEnd"/>
      <w:r>
        <w:t xml:space="preserve"> подготовке, содержание и методическое обеспечение профильного обучения, Министерский Совет по профильному обучению.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2. Российский общеобразовательный портал http://school.edu.ru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Федеральный образовательный портал. Каталог ресурсов по педагогике, воспитанию и обучению детей дошкольного и школьного возраста, абитуриентов: учебно-методические, информационные и др. материалы. Образование в регионах. Официальные документы. Коллекции и проекты. Консультации специалистов.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3. Дистанционная поддержка профильного обучения http://edu.of.ru/profil/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На этом сайте представлен аннотированный каталог информационного обеспечения, реализованного в виде веб-сайтов. Его рекомендуется использовать при проектировании и реализации базовых, профильных и элективных курсов по предметам базисного учебного плана.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4. Образовательный портал Курганской области http://www.hde.ru/prof.html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- представлены материалы по профильному обучению - официальные материалы, методические и результаты эксперимента.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5. Портал "Информационно-коммуникационные технологии в образовании" http://www.ict.edu.ru/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Портал "Информационно-коммуникационные технологии в образовании"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</w:t>
      </w:r>
      <w:proofErr w:type="gramStart"/>
      <w:r>
        <w:t>КТ в сф</w:t>
      </w:r>
      <w:proofErr w:type="gramEnd"/>
      <w:r>
        <w:t xml:space="preserve">ере образования ... На портале представлены следующие информационные разделы: </w:t>
      </w:r>
    </w:p>
    <w:p w:rsidR="001536FD" w:rsidRDefault="001536FD" w:rsidP="001536FD">
      <w:pPr>
        <w:spacing w:line="240" w:lineRule="auto"/>
        <w:contextualSpacing/>
      </w:pPr>
      <w:r>
        <w:t xml:space="preserve">Новости (официальные новости, анонсы конференций и семинаров, новые технологии, новости портала); </w:t>
      </w:r>
    </w:p>
    <w:p w:rsidR="001536FD" w:rsidRDefault="001536FD" w:rsidP="001536FD">
      <w:pPr>
        <w:spacing w:line="240" w:lineRule="auto"/>
        <w:contextualSpacing/>
      </w:pPr>
      <w:r>
        <w:t xml:space="preserve">Библиотека (полнотекстовые учебные и методические материалы с открытым доступом, с </w:t>
      </w:r>
      <w:proofErr w:type="spellStart"/>
      <w:r>
        <w:t>метаописаниями</w:t>
      </w:r>
      <w:proofErr w:type="spellEnd"/>
      <w:r>
        <w:t xml:space="preserve"> и средствами поиска и навигации); </w:t>
      </w:r>
    </w:p>
    <w:p w:rsidR="001536FD" w:rsidRDefault="001536FD" w:rsidP="001536FD">
      <w:pPr>
        <w:spacing w:line="240" w:lineRule="auto"/>
        <w:contextualSpacing/>
      </w:pPr>
      <w:r>
        <w:t>Книги (</w:t>
      </w:r>
      <w:proofErr w:type="spellStart"/>
      <w:r>
        <w:t>метаописания</w:t>
      </w:r>
      <w:proofErr w:type="spellEnd"/>
      <w:r>
        <w:t xml:space="preserve"> печатных изданий по информационным технологиям, выпущенных российскими издательствами, с изображениями обложек, оглавлениями, и в отдельных случаях одной-двумя избранными главами); </w:t>
      </w:r>
    </w:p>
    <w:p w:rsidR="001536FD" w:rsidRDefault="001536FD" w:rsidP="001536FD">
      <w:pPr>
        <w:spacing w:line="240" w:lineRule="auto"/>
        <w:contextualSpacing/>
      </w:pPr>
      <w:r>
        <w:t>Интернет-ресурсы (</w:t>
      </w:r>
      <w:proofErr w:type="spellStart"/>
      <w:r>
        <w:t>метаописания</w:t>
      </w:r>
      <w:proofErr w:type="spellEnd"/>
      <w:r>
        <w:t xml:space="preserve"> и ссылки на ресурсы по информационным технологиям, размещенные на сайтах учебных заведения и других организаций); </w:t>
      </w:r>
    </w:p>
    <w:p w:rsidR="001536FD" w:rsidRDefault="001536FD" w:rsidP="001536FD">
      <w:pPr>
        <w:spacing w:line="240" w:lineRule="auto"/>
        <w:contextualSpacing/>
      </w:pPr>
      <w:r>
        <w:t xml:space="preserve">Организации (база данных с информацией об университетах, факультетах, кафедрах, специализированных организациях по профилю портала); </w:t>
      </w:r>
    </w:p>
    <w:p w:rsidR="001536FD" w:rsidRDefault="001536FD" w:rsidP="001536FD">
      <w:pPr>
        <w:spacing w:line="240" w:lineRule="auto"/>
        <w:contextualSpacing/>
      </w:pPr>
      <w:r>
        <w:t xml:space="preserve">Персоналии (сведения о специалистах, работающих по тематике портала - контактная информация, направления учебной и научной деятельности); </w:t>
      </w:r>
    </w:p>
    <w:p w:rsidR="001536FD" w:rsidRDefault="001536FD" w:rsidP="001536FD">
      <w:pPr>
        <w:spacing w:line="240" w:lineRule="auto"/>
        <w:contextualSpacing/>
      </w:pPr>
      <w:r>
        <w:t xml:space="preserve">Конференции (материалы конференций по тематике портала - тезисы и полные тексты докладов, сведения об участниках). </w:t>
      </w:r>
    </w:p>
    <w:p w:rsidR="001536FD" w:rsidRDefault="001536FD" w:rsidP="001536FD">
      <w:pPr>
        <w:spacing w:line="240" w:lineRule="auto"/>
        <w:contextualSpacing/>
      </w:pPr>
      <w:r>
        <w:t xml:space="preserve">Форумы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6. Центр модернизации общего образования http://apkro.ru/profedu.php?text=profedu/pedocs&amp;top=profedu/pedocs_t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Материалы мониторинга итоговой аттестации для учреждений, участвующих в эксперименте по введению профильного обучения: региональный опыт нормативно-методические материалы.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7. Большая перемена www.newseducation.ru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lastRenderedPageBreak/>
        <w:t xml:space="preserve">Педагогическая газета, освещает проблемы образования и воспитания, педагогической науки, семьи, детства. </w:t>
      </w:r>
      <w:proofErr w:type="gramStart"/>
      <w:r>
        <w:t>Ориентирована</w:t>
      </w:r>
      <w:proofErr w:type="gramEnd"/>
      <w:r>
        <w:t xml:space="preserve"> на учителей, воспитателей, педагогов дополнительного образования. Совместный проект Минобразования и науки РФ и информационного агентства "Прайм-ТАСС", цель которого - информационная поддержка модернизации и развития системы российского образования. Учебно-методические материалы для учителя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8. Федерация </w:t>
      </w:r>
      <w:proofErr w:type="gramStart"/>
      <w:r>
        <w:t>интернет-образования</w:t>
      </w:r>
      <w:proofErr w:type="gramEnd"/>
      <w:r>
        <w:t xml:space="preserve"> www.fio.ru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Портал, посвященный интернет-образованию в </w:t>
      </w:r>
      <w:proofErr w:type="spellStart"/>
      <w:r>
        <w:t>России</w:t>
      </w:r>
      <w:proofErr w:type="gramStart"/>
      <w:r>
        <w:t>.Ц</w:t>
      </w:r>
      <w:proofErr w:type="gramEnd"/>
      <w:r>
        <w:t>ель</w:t>
      </w:r>
      <w:proofErr w:type="spellEnd"/>
      <w:r>
        <w:t xml:space="preserve"> ФИО является содействие развитию Интернет-образования в России. На сайте изложена концепция и направления работы по реализации проекта "Поколение.ru", целью которого является информатизация среднего образования. Размещены сведения о структуре Федерации, включающей Наблюдательный и Координационный советы, Директорат, а также о региональных центрах и партнерах, осуществляющих поддержку проекта.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Представлена информация обо всех учебных программах, которые проводятся в рамках проекта "Поколение.ru".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Сайт ФИО является также информационным центром, где можно узнать последние события, связанные с деятельностью Федерации, прочитать официальные пресс-релизы ФИО и материалы печатных и онлайновых периодических изданий, а также получить исчерпывающую ретроспективную информацию, обратившись к архиву событий.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Посетители сайта могут также ознакомиться с проектами по образовательной тематике, которые поддерживает Федерация. Это педагогический энциклопедический словарь Словарь.ru; специализированные проекты, предназначенные для педагогов, родителей, школьников </w:t>
      </w:r>
      <w:proofErr w:type="gramStart"/>
      <w:r>
        <w:t>-У</w:t>
      </w:r>
      <w:proofErr w:type="gramEnd"/>
      <w:r>
        <w:t xml:space="preserve">читель.ru, Родитель.ru, Tинейджер.ru, Писатель.ru; проект "Общественный рейтинг образовательных электронных ресурсов для средней школы".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Сетевое объединение методистов - проект Федерации Интернет Образования. Это раздел сайта Московского центра ФИО, предназначенный для методической поддержки учителей-предметников.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9. Московский центр </w:t>
      </w:r>
      <w:proofErr w:type="gramStart"/>
      <w:r>
        <w:t>интернет-образования</w:t>
      </w:r>
      <w:proofErr w:type="gramEnd"/>
      <w:r>
        <w:t xml:space="preserve"> http://center.fio.ru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Главная задача, поставленная перед Центром - обучение педагогов использованию </w:t>
      </w:r>
      <w:proofErr w:type="gramStart"/>
      <w:r>
        <w:t>интернет-технологий</w:t>
      </w:r>
      <w:proofErr w:type="gramEnd"/>
      <w:r>
        <w:t xml:space="preserve"> в их профессиональной деятельности. По мере открытия региональных учебных Центров Федерации Интернет Образования и вовлечения в проект все большего числа педагогов по всей России, Московский Центр становится координатором учебно-методической деятельности Федерации и базовой площадкой по созданию новых технологий и методик обучения.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>10. Сетевое объединение методистов http://som.fio.ru</w:t>
      </w:r>
      <w:proofErr w:type="gramStart"/>
      <w:r>
        <w:t>/ В</w:t>
      </w:r>
      <w:proofErr w:type="gramEnd"/>
      <w:r>
        <w:t xml:space="preserve"> помощь Учителю.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Представлены обширные материалы по различным предметам для учителя. </w:t>
      </w:r>
      <w:proofErr w:type="gramStart"/>
      <w:r>
        <w:t>На сайте размещаются различные материалы по курсам общеобразовательной школы: английскому языку, астрономии, биологии, географии, информатике, истории, литературе, математике, обществоведению, русскому языку, физике, химии и по предметам начальной школы - уроки, тесты, методические разработки, электронные учебники, словари, статьи.</w:t>
      </w:r>
      <w:proofErr w:type="gramEnd"/>
      <w:r>
        <w:t xml:space="preserve"> Сетевым объединением методистов проводятся конкурсы, на сайте публикуются условия участия и результаты конкурсов. Размещаются материалы по применению ИКТ в образовании и официальные документы.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11. Журнал "Вопросы Интернет образования" http://vio.fio.ru/vio_site/default.htm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lastRenderedPageBreak/>
        <w:t xml:space="preserve">Периодические издания по вопросам использования Интернет технологий в образовании. </w:t>
      </w:r>
    </w:p>
    <w:p w:rsidR="001536FD" w:rsidRDefault="001536FD" w:rsidP="001536FD">
      <w:pPr>
        <w:spacing w:line="240" w:lineRule="auto"/>
        <w:contextualSpacing/>
      </w:pPr>
    </w:p>
    <w:p w:rsidR="001536FD" w:rsidRDefault="001536FD" w:rsidP="001536FD">
      <w:pPr>
        <w:spacing w:line="240" w:lineRule="auto"/>
        <w:contextualSpacing/>
      </w:pPr>
      <w:r>
        <w:t xml:space="preserve">12. Учитель.ru http://teacher.fio.ru </w:t>
      </w:r>
    </w:p>
    <w:p w:rsidR="001536FD" w:rsidRDefault="001536FD" w:rsidP="001536FD">
      <w:pPr>
        <w:spacing w:line="240" w:lineRule="auto"/>
        <w:contextualSpacing/>
      </w:pPr>
    </w:p>
    <w:p w:rsidR="00C25CE2" w:rsidRDefault="001536FD" w:rsidP="001536FD">
      <w:pPr>
        <w:spacing w:line="240" w:lineRule="auto"/>
        <w:contextualSpacing/>
      </w:pPr>
      <w:r>
        <w:t>Сайт создан как профессиональная виртуальная площадка для педагогов. Работа сайта организована таким образом, что любой педагог (учитель, методист, ученый, директор школы, автор учебника</w:t>
      </w:r>
      <w:proofErr w:type="gramStart"/>
      <w:r>
        <w:t xml:space="preserve"> )</w:t>
      </w:r>
      <w:proofErr w:type="gramEnd"/>
      <w:r>
        <w:t xml:space="preserve"> может разместить на нем свою статью, методику, материалы, учебник, пособие или принять участие в профессиональных форумах на темы, которые их волнуют.</w:t>
      </w:r>
    </w:p>
    <w:sectPr w:rsidR="00C2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D"/>
    <w:rsid w:val="00122C6B"/>
    <w:rsid w:val="001536FD"/>
    <w:rsid w:val="001B0AE0"/>
    <w:rsid w:val="00A25D8E"/>
    <w:rsid w:val="00C25CE2"/>
    <w:rsid w:val="00C459D2"/>
    <w:rsid w:val="00D51CA2"/>
    <w:rsid w:val="00E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BBA4-C654-4511-8C63-399CB240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Stanny</cp:lastModifiedBy>
  <cp:revision>2</cp:revision>
  <cp:lastPrinted>2011-11-17T23:03:00Z</cp:lastPrinted>
  <dcterms:created xsi:type="dcterms:W3CDTF">2013-04-07T14:15:00Z</dcterms:created>
  <dcterms:modified xsi:type="dcterms:W3CDTF">2013-04-07T14:15:00Z</dcterms:modified>
</cp:coreProperties>
</file>