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A6" w:rsidRPr="00D03948" w:rsidRDefault="00D03948" w:rsidP="00D03948">
      <w:pPr>
        <w:jc w:val="center"/>
        <w:rPr>
          <w:b/>
          <w:sz w:val="36"/>
          <w:szCs w:val="36"/>
        </w:rPr>
      </w:pPr>
      <w:r w:rsidRPr="00D03948">
        <w:rPr>
          <w:b/>
          <w:sz w:val="36"/>
          <w:szCs w:val="36"/>
        </w:rPr>
        <w:t>Как подготовить учащихся к ЕГЭ по иностранному языку.</w:t>
      </w:r>
    </w:p>
    <w:p w:rsidR="00D03948" w:rsidRDefault="00D03948" w:rsidP="00D03948">
      <w:pPr>
        <w:jc w:val="center"/>
        <w:rPr>
          <w:b/>
          <w:sz w:val="36"/>
          <w:szCs w:val="36"/>
        </w:rPr>
      </w:pPr>
      <w:r w:rsidRPr="00D03948">
        <w:rPr>
          <w:b/>
          <w:sz w:val="36"/>
          <w:szCs w:val="36"/>
        </w:rPr>
        <w:t>(Раздел «</w:t>
      </w:r>
      <w:proofErr w:type="spellStart"/>
      <w:r w:rsidRPr="00D03948">
        <w:rPr>
          <w:b/>
          <w:sz w:val="36"/>
          <w:szCs w:val="36"/>
        </w:rPr>
        <w:t>Аудирование</w:t>
      </w:r>
      <w:proofErr w:type="spellEnd"/>
      <w:r w:rsidRPr="00D03948">
        <w:rPr>
          <w:b/>
          <w:sz w:val="36"/>
          <w:szCs w:val="36"/>
        </w:rPr>
        <w:t>»)</w:t>
      </w:r>
    </w:p>
    <w:p w:rsidR="00D03948" w:rsidRDefault="002B13B3" w:rsidP="00B924C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Задания по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 в формате ЕГЭ предполагает проверку и оценку основных навыков и умений учащихся, связанных с пониманием на слух речи на иностранном языке</w:t>
      </w:r>
      <w:r w:rsidR="007E3451">
        <w:rPr>
          <w:sz w:val="28"/>
          <w:szCs w:val="28"/>
        </w:rPr>
        <w:t xml:space="preserve">, что является необходимым компонентом формирования их комплексной иноязычной компетенции. При подготовке учащихся к выполнению заданий на </w:t>
      </w:r>
      <w:proofErr w:type="spellStart"/>
      <w:r w:rsidR="007E3451">
        <w:rPr>
          <w:sz w:val="28"/>
          <w:szCs w:val="28"/>
        </w:rPr>
        <w:t>аудирование</w:t>
      </w:r>
      <w:proofErr w:type="spellEnd"/>
      <w:r w:rsidR="007E3451">
        <w:rPr>
          <w:sz w:val="28"/>
          <w:szCs w:val="28"/>
        </w:rPr>
        <w:t xml:space="preserve"> </w:t>
      </w:r>
      <w:r w:rsidR="003C2402">
        <w:rPr>
          <w:sz w:val="28"/>
          <w:szCs w:val="28"/>
        </w:rPr>
        <w:t xml:space="preserve">внимание учителя должно быть направлено на решение задач, включающих два образовательных аспекта – </w:t>
      </w:r>
      <w:proofErr w:type="gramStart"/>
      <w:r w:rsidR="003C2402">
        <w:rPr>
          <w:sz w:val="28"/>
          <w:szCs w:val="28"/>
        </w:rPr>
        <w:t>содержательный</w:t>
      </w:r>
      <w:proofErr w:type="gramEnd"/>
      <w:r w:rsidR="003C2402">
        <w:rPr>
          <w:sz w:val="28"/>
          <w:szCs w:val="28"/>
        </w:rPr>
        <w:t xml:space="preserve"> и </w:t>
      </w:r>
      <w:proofErr w:type="spellStart"/>
      <w:r w:rsidR="003C2402">
        <w:rPr>
          <w:sz w:val="28"/>
          <w:szCs w:val="28"/>
        </w:rPr>
        <w:t>процессуально-технологический</w:t>
      </w:r>
      <w:proofErr w:type="spellEnd"/>
      <w:r w:rsidR="003C2402">
        <w:rPr>
          <w:sz w:val="28"/>
          <w:szCs w:val="28"/>
        </w:rPr>
        <w:t xml:space="preserve">. Освоение содержательного аспекта связано непосредственно с формированием способности понимать на слух речь </w:t>
      </w:r>
      <w:proofErr w:type="gramStart"/>
      <w:r w:rsidR="003C2402">
        <w:rPr>
          <w:sz w:val="28"/>
          <w:szCs w:val="28"/>
        </w:rPr>
        <w:t>на</w:t>
      </w:r>
      <w:proofErr w:type="gramEnd"/>
      <w:r w:rsidR="003C2402">
        <w:rPr>
          <w:sz w:val="28"/>
          <w:szCs w:val="28"/>
        </w:rPr>
        <w:t xml:space="preserve"> </w:t>
      </w:r>
      <w:proofErr w:type="gramStart"/>
      <w:r w:rsidR="003C2402">
        <w:rPr>
          <w:sz w:val="28"/>
          <w:szCs w:val="28"/>
        </w:rPr>
        <w:t>ИЯ</w:t>
      </w:r>
      <w:proofErr w:type="gramEnd"/>
      <w:r w:rsidR="003C2402">
        <w:rPr>
          <w:sz w:val="28"/>
          <w:szCs w:val="28"/>
        </w:rPr>
        <w:t xml:space="preserve">, </w:t>
      </w:r>
      <w:r w:rsidR="0062578B">
        <w:rPr>
          <w:sz w:val="28"/>
          <w:szCs w:val="28"/>
        </w:rPr>
        <w:t xml:space="preserve">тогда как учет </w:t>
      </w:r>
      <w:proofErr w:type="spellStart"/>
      <w:r w:rsidR="0062578B">
        <w:rPr>
          <w:sz w:val="28"/>
          <w:szCs w:val="28"/>
        </w:rPr>
        <w:t>процессуально-технологических</w:t>
      </w:r>
      <w:proofErr w:type="spellEnd"/>
      <w:r w:rsidR="0062578B">
        <w:rPr>
          <w:sz w:val="28"/>
          <w:szCs w:val="28"/>
        </w:rPr>
        <w:t xml:space="preserve"> требований необходим для овладения навыками работы с заданиями экзаменационных форматов.</w:t>
      </w:r>
      <w:r>
        <w:rPr>
          <w:sz w:val="28"/>
          <w:szCs w:val="28"/>
        </w:rPr>
        <w:t xml:space="preserve"> </w:t>
      </w:r>
    </w:p>
    <w:p w:rsidR="0062578B" w:rsidRDefault="0062578B" w:rsidP="00B924C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Специалистами разрабатывается набор заданий определенных форматов, позволяющих проконтролироват</w:t>
      </w:r>
      <w:r w:rsidR="00F879D7">
        <w:rPr>
          <w:sz w:val="28"/>
          <w:szCs w:val="28"/>
        </w:rPr>
        <w:t xml:space="preserve">ь и оценить уровень </w:t>
      </w:r>
      <w:proofErr w:type="spellStart"/>
      <w:r w:rsidR="00F879D7">
        <w:rPr>
          <w:sz w:val="28"/>
          <w:szCs w:val="28"/>
        </w:rPr>
        <w:t>сформированн</w:t>
      </w:r>
      <w:r>
        <w:rPr>
          <w:sz w:val="28"/>
          <w:szCs w:val="28"/>
        </w:rPr>
        <w:t>ости</w:t>
      </w:r>
      <w:proofErr w:type="spellEnd"/>
      <w:r>
        <w:rPr>
          <w:sz w:val="28"/>
          <w:szCs w:val="28"/>
        </w:rPr>
        <w:t xml:space="preserve"> тех или иных навыков и умений учащихся.</w:t>
      </w:r>
    </w:p>
    <w:p w:rsidR="0062578B" w:rsidRDefault="0062578B" w:rsidP="00B924C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«Формализация умения»</w:t>
      </w:r>
      <w:r w:rsidR="00F879D7">
        <w:rPr>
          <w:sz w:val="28"/>
          <w:szCs w:val="28"/>
        </w:rPr>
        <w:t xml:space="preserve"> является необхо</w:t>
      </w:r>
      <w:r>
        <w:rPr>
          <w:sz w:val="28"/>
          <w:szCs w:val="28"/>
        </w:rPr>
        <w:t>димым условием любого</w:t>
      </w:r>
      <w:r w:rsidR="00F879D7">
        <w:rPr>
          <w:sz w:val="28"/>
          <w:szCs w:val="28"/>
        </w:rPr>
        <w:t xml:space="preserve"> контроля, но и создает учащимся дополнительные сложности.  Снижение временных затрат на выполнение заданий по </w:t>
      </w:r>
      <w:proofErr w:type="spellStart"/>
      <w:r w:rsidR="00F879D7">
        <w:rPr>
          <w:sz w:val="28"/>
          <w:szCs w:val="28"/>
        </w:rPr>
        <w:t>аудированию</w:t>
      </w:r>
      <w:proofErr w:type="spellEnd"/>
      <w:r w:rsidR="00F879D7">
        <w:rPr>
          <w:sz w:val="28"/>
          <w:szCs w:val="28"/>
        </w:rPr>
        <w:t xml:space="preserve"> за счет уменьшения </w:t>
      </w:r>
      <w:proofErr w:type="spellStart"/>
      <w:r w:rsidR="00F879D7">
        <w:rPr>
          <w:sz w:val="28"/>
          <w:szCs w:val="28"/>
        </w:rPr>
        <w:t>процессуально-технологической</w:t>
      </w:r>
      <w:proofErr w:type="spellEnd"/>
      <w:r w:rsidR="00F879D7">
        <w:rPr>
          <w:sz w:val="28"/>
          <w:szCs w:val="28"/>
        </w:rPr>
        <w:t xml:space="preserve"> составляющей является важным. Формирование прочных навыков </w:t>
      </w:r>
      <w:proofErr w:type="spellStart"/>
      <w:r w:rsidR="003726D6">
        <w:rPr>
          <w:sz w:val="28"/>
          <w:szCs w:val="28"/>
        </w:rPr>
        <w:t>процессуально-технологического</w:t>
      </w:r>
      <w:proofErr w:type="spellEnd"/>
      <w:r w:rsidR="003726D6">
        <w:rPr>
          <w:sz w:val="28"/>
          <w:szCs w:val="28"/>
        </w:rPr>
        <w:t xml:space="preserve"> характера позволяет высвободить время для решения языковых и речевых задач.</w:t>
      </w:r>
    </w:p>
    <w:p w:rsidR="00B45286" w:rsidRDefault="00B45286" w:rsidP="00B924C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Учителю необходимо учитывать общий коммуникативный компонент процесса восприятия речи, который является определяющим при построении методики обучения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>. Процесс восприятия речевого сообщения состоит из следующих этапов.</w:t>
      </w:r>
    </w:p>
    <w:p w:rsidR="00B45286" w:rsidRDefault="00B45286" w:rsidP="00B924C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Стратегический (подготовительный) этап: </w:t>
      </w:r>
    </w:p>
    <w:p w:rsidR="00B45286" w:rsidRDefault="00B45286" w:rsidP="00B924C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предварительная ориентировка на информацию;</w:t>
      </w:r>
    </w:p>
    <w:p w:rsidR="00B45286" w:rsidRDefault="00B45286" w:rsidP="00B924C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мысленная настройка учащегося на речевое сообщение;</w:t>
      </w:r>
    </w:p>
    <w:p w:rsidR="00B45286" w:rsidRDefault="00B45286" w:rsidP="00B924C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осознание основной мысли высказывания.</w:t>
      </w:r>
    </w:p>
    <w:p w:rsidR="00B45286" w:rsidRDefault="00C6582A" w:rsidP="00B924C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Этап первичного формирования образа воспринимаемого сообщения:</w:t>
      </w:r>
    </w:p>
    <w:p w:rsidR="00C6582A" w:rsidRDefault="00C6582A" w:rsidP="00B924C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первичное восприятие поступающего языкового и речевого материала;</w:t>
      </w:r>
    </w:p>
    <w:p w:rsidR="00C6582A" w:rsidRDefault="00C6582A" w:rsidP="00B924C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основной идеи сообщения;</w:t>
      </w:r>
    </w:p>
    <w:p w:rsidR="00C6582A" w:rsidRDefault="00C6582A" w:rsidP="00B924C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формирование языкового образа сообщения на основе языкового опыта учащегося.</w:t>
      </w:r>
    </w:p>
    <w:p w:rsidR="00C6582A" w:rsidRDefault="00C6582A" w:rsidP="00B924C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Этап опознания образа воспринимаемого сообщения:</w:t>
      </w:r>
    </w:p>
    <w:p w:rsidR="00C6582A" w:rsidRDefault="00C6582A" w:rsidP="00B924C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опознание языкового материала по формальным признакам (фонетическим, лексическим, грамматическим);</w:t>
      </w:r>
    </w:p>
    <w:p w:rsidR="00C6582A" w:rsidRDefault="00C6582A" w:rsidP="00B924C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смысловое восприятие на уровне слова и словосочетания;</w:t>
      </w:r>
    </w:p>
    <w:p w:rsidR="00C6582A" w:rsidRDefault="00C6582A" w:rsidP="00B924C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смысловое восприятие на уровне блоков;</w:t>
      </w:r>
    </w:p>
    <w:p w:rsidR="00C6582A" w:rsidRDefault="00492D65" w:rsidP="00B924C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смысловая интерпретация речевого сообщения (аналог полного понимания).</w:t>
      </w:r>
    </w:p>
    <w:p w:rsidR="00492D65" w:rsidRDefault="00492D65" w:rsidP="00B924C2">
      <w:pPr>
        <w:pStyle w:val="a3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Искусственная обстановка, в которой происходит обучение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, отличается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реальной. </w:t>
      </w:r>
      <w:r w:rsidR="00620947">
        <w:rPr>
          <w:sz w:val="28"/>
          <w:szCs w:val="28"/>
        </w:rPr>
        <w:t>Учащийся не может вмешиваться в процесс высказывания. Учащийся имеет возможность прогнозирования ситуации, двукратного прослушивания речевого сообщения.</w:t>
      </w:r>
    </w:p>
    <w:p w:rsidR="00620947" w:rsidRDefault="00620947" w:rsidP="00B924C2">
      <w:pPr>
        <w:pStyle w:val="a3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 отработке содержательной стороны экзаменационных заданий необходимо выполнение тренировочных упражнений двух типов:</w:t>
      </w:r>
      <w:r w:rsidR="00B924C2">
        <w:rPr>
          <w:sz w:val="28"/>
          <w:szCs w:val="28"/>
        </w:rPr>
        <w:t xml:space="preserve"> формирующих речевые навыки и умения и формирующих когнитивные навыки и умения </w:t>
      </w:r>
      <w:proofErr w:type="spellStart"/>
      <w:r w:rsidR="00B924C2">
        <w:rPr>
          <w:sz w:val="28"/>
          <w:szCs w:val="28"/>
        </w:rPr>
        <w:t>аудирования</w:t>
      </w:r>
      <w:proofErr w:type="spellEnd"/>
      <w:r w:rsidR="00B924C2">
        <w:rPr>
          <w:sz w:val="28"/>
          <w:szCs w:val="28"/>
        </w:rPr>
        <w:t>.</w:t>
      </w:r>
    </w:p>
    <w:p w:rsidR="00B924C2" w:rsidRDefault="00B924C2" w:rsidP="00B924C2">
      <w:pPr>
        <w:pStyle w:val="a3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 точки зрения речевого компонента коммуникативное задание в формате ЕГЭ проверяет навыки и умения учащихся на трех уровнях понимания на слух иноязычного текста: </w:t>
      </w:r>
    </w:p>
    <w:p w:rsidR="00B924C2" w:rsidRDefault="00B924C2" w:rsidP="00C663A7">
      <w:pPr>
        <w:pStyle w:val="a3"/>
        <w:numPr>
          <w:ilvl w:val="0"/>
          <w:numId w:val="8"/>
        </w:numPr>
        <w:spacing w:after="0"/>
        <w:ind w:left="993"/>
        <w:rPr>
          <w:sz w:val="28"/>
          <w:szCs w:val="28"/>
        </w:rPr>
      </w:pPr>
      <w:r>
        <w:rPr>
          <w:sz w:val="28"/>
          <w:szCs w:val="28"/>
        </w:rPr>
        <w:t>понимание основной мысли текста и демонстрация этого понимания через установление соответствия,</w:t>
      </w:r>
      <w:r w:rsidR="00C663A7">
        <w:rPr>
          <w:sz w:val="28"/>
          <w:szCs w:val="28"/>
        </w:rPr>
        <w:t xml:space="preserve"> множественный выбор или другие форматы;</w:t>
      </w:r>
    </w:p>
    <w:p w:rsidR="00C663A7" w:rsidRDefault="00C663A7" w:rsidP="00C663A7">
      <w:pPr>
        <w:pStyle w:val="a3"/>
        <w:numPr>
          <w:ilvl w:val="0"/>
          <w:numId w:val="8"/>
        </w:numPr>
        <w:spacing w:after="0"/>
        <w:ind w:left="993"/>
        <w:rPr>
          <w:sz w:val="28"/>
          <w:szCs w:val="28"/>
        </w:rPr>
      </w:pPr>
      <w:r>
        <w:rPr>
          <w:sz w:val="28"/>
          <w:szCs w:val="28"/>
        </w:rPr>
        <w:t>понимание и извлечение необходимой информации и демонстрация этого понимания через установление правильности/неправильности высказывания, множественный выбор, поиск и выделение необходимой информации, упорядочение последовательности фактов;</w:t>
      </w:r>
    </w:p>
    <w:p w:rsidR="00C663A7" w:rsidRDefault="00C663A7" w:rsidP="00C663A7">
      <w:pPr>
        <w:pStyle w:val="a3"/>
        <w:numPr>
          <w:ilvl w:val="0"/>
          <w:numId w:val="8"/>
        </w:numPr>
        <w:spacing w:after="0"/>
        <w:ind w:left="993"/>
        <w:rPr>
          <w:sz w:val="28"/>
          <w:szCs w:val="28"/>
        </w:rPr>
      </w:pPr>
      <w:r>
        <w:rPr>
          <w:sz w:val="28"/>
          <w:szCs w:val="28"/>
        </w:rPr>
        <w:t>полное и детальное понимание смысла текста и демонстрация этого понимания через задание на множественный выбор.</w:t>
      </w:r>
    </w:p>
    <w:p w:rsidR="00C663A7" w:rsidRDefault="00C663A7" w:rsidP="00C663A7">
      <w:pPr>
        <w:pStyle w:val="a3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Когнитивные умения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– это владение способами анализа, синтеза, сравнения, сопоставления, классификации, обобщения ит.д.</w:t>
      </w:r>
    </w:p>
    <w:p w:rsidR="00211237" w:rsidRDefault="00C663A7" w:rsidP="00C663A7">
      <w:pPr>
        <w:pStyle w:val="a3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Отработка аспектов, отражающих специфику подготовки к ЕГЭ,</w:t>
      </w:r>
      <w:r w:rsidR="00211237">
        <w:rPr>
          <w:sz w:val="28"/>
          <w:szCs w:val="28"/>
        </w:rPr>
        <w:t xml:space="preserve"> требует многократного выполнения заданий определенного типа; необходимо иметь </w:t>
      </w:r>
      <w:r w:rsidR="00211237">
        <w:rPr>
          <w:sz w:val="28"/>
          <w:szCs w:val="28"/>
        </w:rPr>
        <w:lastRenderedPageBreak/>
        <w:t xml:space="preserve">достаточно обширный банк заданий, позволяющих отрабатывать как содержательную, так и </w:t>
      </w:r>
      <w:proofErr w:type="spellStart"/>
      <w:r w:rsidR="00211237">
        <w:rPr>
          <w:sz w:val="28"/>
          <w:szCs w:val="28"/>
        </w:rPr>
        <w:t>процессуально-технологическую</w:t>
      </w:r>
      <w:proofErr w:type="spellEnd"/>
      <w:r w:rsidR="00211237">
        <w:rPr>
          <w:sz w:val="28"/>
          <w:szCs w:val="28"/>
        </w:rPr>
        <w:t xml:space="preserve"> сторону.</w:t>
      </w:r>
    </w:p>
    <w:p w:rsidR="00211237" w:rsidRDefault="00211237" w:rsidP="00C663A7">
      <w:pPr>
        <w:pStyle w:val="a3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 основе психических процессов, лежащих в основе навыка восприятия сообщения, можно выделить когнитивные компоненты, без владения которыми не могут быть сформированы специальные речевые умения:</w:t>
      </w:r>
    </w:p>
    <w:p w:rsidR="00C663A7" w:rsidRDefault="00211237" w:rsidP="0021123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умение догадаться о значении незнакомого слова по контексту или аналогии с родным языком;</w:t>
      </w:r>
    </w:p>
    <w:p w:rsidR="00211237" w:rsidRDefault="00EC4255" w:rsidP="0021123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умение понимать информацию в перефразированном виде;</w:t>
      </w:r>
    </w:p>
    <w:p w:rsidR="00EC4255" w:rsidRDefault="00EC4255" w:rsidP="0021123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умение пропускать незнакомые слова и выражения без ущерба для понимания текста в целом;</w:t>
      </w:r>
    </w:p>
    <w:p w:rsidR="00EC4255" w:rsidRDefault="00EC4255" w:rsidP="0021123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умение прогнозировать развитие высказывания;</w:t>
      </w:r>
    </w:p>
    <w:p w:rsidR="00EC4255" w:rsidRDefault="00EC4255" w:rsidP="0021123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умение понимать причинно-следственные связи в тексте;</w:t>
      </w:r>
    </w:p>
    <w:p w:rsidR="00EC4255" w:rsidRDefault="00EC4255" w:rsidP="0021123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умение выявлять коммуникативные характеристики высказывания с точки зрения говорящего, понимать и использовать невербальные способы представления информации;</w:t>
      </w:r>
    </w:p>
    <w:p w:rsidR="00EC4255" w:rsidRDefault="00EC4255" w:rsidP="0021123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умение делать выводы из </w:t>
      </w:r>
      <w:proofErr w:type="gramStart"/>
      <w:r>
        <w:rPr>
          <w:sz w:val="28"/>
          <w:szCs w:val="28"/>
        </w:rPr>
        <w:t>услышанного</w:t>
      </w:r>
      <w:proofErr w:type="gramEnd"/>
      <w:r>
        <w:rPr>
          <w:sz w:val="28"/>
          <w:szCs w:val="28"/>
        </w:rPr>
        <w:t>;</w:t>
      </w:r>
    </w:p>
    <w:p w:rsidR="00EC4255" w:rsidRDefault="00EC4255" w:rsidP="0021123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умение отделять основную информацию от </w:t>
      </w:r>
      <w:proofErr w:type="gramStart"/>
      <w:r>
        <w:rPr>
          <w:sz w:val="28"/>
          <w:szCs w:val="28"/>
        </w:rPr>
        <w:t>второстепенной</w:t>
      </w:r>
      <w:proofErr w:type="gramEnd"/>
      <w:r>
        <w:rPr>
          <w:sz w:val="28"/>
          <w:szCs w:val="28"/>
        </w:rPr>
        <w:t>;</w:t>
      </w:r>
    </w:p>
    <w:p w:rsidR="00EC4255" w:rsidRDefault="00EC4255" w:rsidP="0021123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умение воспринимать и понимать в тексте ключевые слова;</w:t>
      </w:r>
    </w:p>
    <w:p w:rsidR="00EC4255" w:rsidRDefault="00EC4255" w:rsidP="0021123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понимание основной идеи текста;</w:t>
      </w:r>
    </w:p>
    <w:p w:rsidR="00EC4255" w:rsidRDefault="00EC4255" w:rsidP="0021123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понимание и извлечение необходимой информации («верно», «неверно», «в тексте не сказано»);</w:t>
      </w:r>
    </w:p>
    <w:p w:rsidR="00EC4255" w:rsidRDefault="00EC4255" w:rsidP="00211237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полное детальное понимание текста.</w:t>
      </w:r>
    </w:p>
    <w:p w:rsidR="003E34D3" w:rsidRDefault="00EC4255" w:rsidP="00EC4255">
      <w:pPr>
        <w:pStyle w:val="a3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Перед тем как начать прослушивание, </w:t>
      </w:r>
      <w:r w:rsidR="003E34D3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внимательно</w:t>
      </w:r>
      <w:r w:rsidR="003E34D3">
        <w:rPr>
          <w:sz w:val="28"/>
          <w:szCs w:val="28"/>
        </w:rPr>
        <w:t xml:space="preserve"> должны прочитать формулировку задания, способ представления ответов и:</w:t>
      </w:r>
    </w:p>
    <w:p w:rsidR="00EC4255" w:rsidRDefault="003E34D3" w:rsidP="003E34D3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определить тип задания;</w:t>
      </w:r>
    </w:p>
    <w:p w:rsidR="003E34D3" w:rsidRDefault="003E34D3" w:rsidP="003E34D3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определить характер озвученного текста;</w:t>
      </w:r>
    </w:p>
    <w:p w:rsidR="003E34D3" w:rsidRDefault="003E34D3" w:rsidP="003E34D3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определить тип текста;</w:t>
      </w:r>
    </w:p>
    <w:p w:rsidR="003E34D3" w:rsidRDefault="003E34D3" w:rsidP="003E34D3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определить тематику текста (намерение говорящего);</w:t>
      </w:r>
    </w:p>
    <w:p w:rsidR="003E34D3" w:rsidRDefault="003E34D3" w:rsidP="003E34D3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дать возможные ответы;</w:t>
      </w:r>
    </w:p>
    <w:p w:rsidR="003E34D3" w:rsidRDefault="00FB5F71" w:rsidP="003E34D3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подготовиться к восприятию информации, трудной с фонетической точки зрения.</w:t>
      </w:r>
    </w:p>
    <w:p w:rsidR="00FB5F71" w:rsidRDefault="00FB5F71" w:rsidP="00FB5F71">
      <w:pPr>
        <w:pStyle w:val="a3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 время первого прослушивания учащиеся не должны отвлекаться; </w:t>
      </w:r>
      <w:r w:rsidR="001F34AD">
        <w:rPr>
          <w:sz w:val="28"/>
          <w:szCs w:val="28"/>
        </w:rPr>
        <w:t xml:space="preserve">их задача убедиться в правильности определения типа текста, в правильности предвосхищения идеи текста, постараться запомнить как можно больше </w:t>
      </w:r>
      <w:r w:rsidR="001F34AD">
        <w:rPr>
          <w:sz w:val="28"/>
          <w:szCs w:val="28"/>
        </w:rPr>
        <w:lastRenderedPageBreak/>
        <w:t>информации, значительный по длительности текст разделить на смысловые блоки.</w:t>
      </w:r>
    </w:p>
    <w:p w:rsidR="001F34AD" w:rsidRDefault="001F34AD" w:rsidP="00FB5F71">
      <w:pPr>
        <w:pStyle w:val="a3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 время второго прослушивания необходимо проверить правильность ответов; попытаться дать ответы на </w:t>
      </w:r>
      <w:proofErr w:type="spellStart"/>
      <w:r>
        <w:rPr>
          <w:sz w:val="28"/>
          <w:szCs w:val="28"/>
        </w:rPr>
        <w:t>неотвеченные</w:t>
      </w:r>
      <w:proofErr w:type="spellEnd"/>
      <w:r>
        <w:rPr>
          <w:sz w:val="28"/>
          <w:szCs w:val="28"/>
        </w:rPr>
        <w:t xml:space="preserve"> вопросы; убедиться, что оставшиеся варианты являются неверными.</w:t>
      </w:r>
    </w:p>
    <w:p w:rsidR="001F34AD" w:rsidRDefault="001F34AD" w:rsidP="00FB5F71">
      <w:pPr>
        <w:pStyle w:val="a3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После прослушивания учащиеся еще</w:t>
      </w:r>
      <w:r w:rsidR="00147E6C">
        <w:rPr>
          <w:sz w:val="28"/>
          <w:szCs w:val="28"/>
        </w:rPr>
        <w:t xml:space="preserve"> раз просматривают свои ответы, чтобы не оставить ни один пункт задания без ответа.</w:t>
      </w:r>
    </w:p>
    <w:p w:rsidR="00147E6C" w:rsidRPr="00B45286" w:rsidRDefault="00147E6C" w:rsidP="00FB5F71">
      <w:pPr>
        <w:pStyle w:val="a3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Все вышесказанное является методическими советами учителю для составления тренировочных упражнений.</w:t>
      </w:r>
    </w:p>
    <w:sectPr w:rsidR="00147E6C" w:rsidRPr="00B45286" w:rsidSect="00B4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FB1"/>
    <w:multiLevelType w:val="hybridMultilevel"/>
    <w:tmpl w:val="02F84D14"/>
    <w:lvl w:ilvl="0" w:tplc="0419000F">
      <w:start w:val="1"/>
      <w:numFmt w:val="decimal"/>
      <w:lvlText w:val="%1."/>
      <w:lvlJc w:val="left"/>
      <w:pPr>
        <w:ind w:left="1333" w:hanging="360"/>
      </w:p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DB33D2B"/>
    <w:multiLevelType w:val="hybridMultilevel"/>
    <w:tmpl w:val="9E1AE888"/>
    <w:lvl w:ilvl="0" w:tplc="8F1CB3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C68060D"/>
    <w:multiLevelType w:val="hybridMultilevel"/>
    <w:tmpl w:val="800CC334"/>
    <w:lvl w:ilvl="0" w:tplc="8F1CB3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2D1704D7"/>
    <w:multiLevelType w:val="hybridMultilevel"/>
    <w:tmpl w:val="743C87BE"/>
    <w:lvl w:ilvl="0" w:tplc="8F1CB3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377C50E1"/>
    <w:multiLevelType w:val="hybridMultilevel"/>
    <w:tmpl w:val="2C0C2CF4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4DDF1DCD"/>
    <w:multiLevelType w:val="hybridMultilevel"/>
    <w:tmpl w:val="F12A9DAE"/>
    <w:lvl w:ilvl="0" w:tplc="8F1CB368">
      <w:start w:val="1"/>
      <w:numFmt w:val="bullet"/>
      <w:lvlText w:val="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>
    <w:nsid w:val="516558D2"/>
    <w:multiLevelType w:val="hybridMultilevel"/>
    <w:tmpl w:val="702A6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95350F"/>
    <w:multiLevelType w:val="hybridMultilevel"/>
    <w:tmpl w:val="91D2C096"/>
    <w:lvl w:ilvl="0" w:tplc="8F1CB3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60AC00FE"/>
    <w:multiLevelType w:val="hybridMultilevel"/>
    <w:tmpl w:val="EE9A2DE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CA34015"/>
    <w:multiLevelType w:val="hybridMultilevel"/>
    <w:tmpl w:val="19C29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03948"/>
    <w:rsid w:val="00147E6C"/>
    <w:rsid w:val="001F34AD"/>
    <w:rsid w:val="00211237"/>
    <w:rsid w:val="002A4897"/>
    <w:rsid w:val="002B13B3"/>
    <w:rsid w:val="003726D6"/>
    <w:rsid w:val="003C2402"/>
    <w:rsid w:val="003E34D3"/>
    <w:rsid w:val="00492D65"/>
    <w:rsid w:val="00620947"/>
    <w:rsid w:val="0062578B"/>
    <w:rsid w:val="007E3451"/>
    <w:rsid w:val="00A71AD9"/>
    <w:rsid w:val="00B45286"/>
    <w:rsid w:val="00B46025"/>
    <w:rsid w:val="00B924C2"/>
    <w:rsid w:val="00BC16FE"/>
    <w:rsid w:val="00C6582A"/>
    <w:rsid w:val="00C663A7"/>
    <w:rsid w:val="00D03948"/>
    <w:rsid w:val="00EC4255"/>
    <w:rsid w:val="00F879D7"/>
    <w:rsid w:val="00FA072A"/>
    <w:rsid w:val="00FB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2002-01-02T05:35:00Z</dcterms:created>
  <dcterms:modified xsi:type="dcterms:W3CDTF">2002-01-02T05:35:00Z</dcterms:modified>
</cp:coreProperties>
</file>