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A5" w:rsidRPr="00463B71" w:rsidRDefault="005F4DA5" w:rsidP="0076663C">
      <w:pPr>
        <w:shd w:val="clear" w:color="auto" w:fill="FFFFFF"/>
        <w:spacing w:line="245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/>
          <w:sz w:val="28"/>
          <w:szCs w:val="28"/>
        </w:rPr>
        <w:t xml:space="preserve">Упражнение 1. </w:t>
      </w:r>
      <w:r w:rsidRPr="00463B71">
        <w:rPr>
          <w:rStyle w:val="a4"/>
          <w:rFonts w:ascii="Times New Roman" w:hAnsi="Times New Roman"/>
          <w:sz w:val="28"/>
          <w:szCs w:val="28"/>
        </w:rPr>
        <w:t>Практическое задание «Аннотированный каталог ЭОР»</w:t>
      </w:r>
    </w:p>
    <w:p w:rsidR="005F4DA5" w:rsidRPr="00463B71" w:rsidRDefault="005F4DA5" w:rsidP="0076663C">
      <w:pPr>
        <w:shd w:val="clear" w:color="auto" w:fill="FFFFFF"/>
        <w:spacing w:line="245" w:lineRule="atLeast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F4DA5" w:rsidRPr="00463B71" w:rsidRDefault="005F4DA5" w:rsidP="0076663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4792" w:type="dxa"/>
        <w:jc w:val="center"/>
        <w:tblInd w:w="11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49"/>
        <w:gridCol w:w="1970"/>
        <w:gridCol w:w="2121"/>
        <w:gridCol w:w="6"/>
        <w:gridCol w:w="1925"/>
        <w:gridCol w:w="672"/>
        <w:gridCol w:w="2155"/>
      </w:tblGrid>
      <w:tr w:rsidR="00912A75" w:rsidRPr="00C76885" w:rsidTr="004254EE">
        <w:trPr>
          <w:trHeight w:val="1497"/>
          <w:jc w:val="center"/>
        </w:trPr>
        <w:tc>
          <w:tcPr>
            <w:tcW w:w="48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DA5" w:rsidRPr="00C76885" w:rsidRDefault="005F4DA5" w:rsidP="0076663C">
            <w:pPr>
              <w:spacing w:line="245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85">
              <w:rPr>
                <w:rStyle w:val="a4"/>
                <w:rFonts w:ascii="Times New Roman" w:hAnsi="Times New Roman"/>
                <w:sz w:val="24"/>
                <w:szCs w:val="24"/>
              </w:rPr>
              <w:t>Название ресурса, ссылка</w:t>
            </w:r>
            <w:r w:rsidRPr="00C76885">
              <w:rPr>
                <w:rFonts w:ascii="Times New Roman" w:hAnsi="Times New Roman"/>
                <w:sz w:val="24"/>
                <w:szCs w:val="24"/>
              </w:rPr>
              <w:br/>
            </w:r>
            <w:r w:rsidRPr="00C76885">
              <w:rPr>
                <w:rStyle w:val="a4"/>
                <w:rFonts w:ascii="Times New Roman" w:hAnsi="Times New Roman"/>
                <w:sz w:val="24"/>
                <w:szCs w:val="24"/>
              </w:rPr>
              <w:t>(гиперссылка)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DA5" w:rsidRPr="00C76885" w:rsidRDefault="005F4DA5" w:rsidP="0076663C">
            <w:pPr>
              <w:spacing w:line="245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85">
              <w:rPr>
                <w:rStyle w:val="a4"/>
                <w:rFonts w:ascii="Times New Roman" w:hAnsi="Times New Roman"/>
                <w:sz w:val="24"/>
                <w:szCs w:val="24"/>
              </w:rPr>
              <w:t>Тип ресурса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DA5" w:rsidRPr="00C76885" w:rsidRDefault="005F4DA5" w:rsidP="0076663C">
            <w:pPr>
              <w:spacing w:line="245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85">
              <w:rPr>
                <w:rStyle w:val="a4"/>
                <w:rFonts w:ascii="Times New Roman" w:hAnsi="Times New Roman"/>
                <w:sz w:val="24"/>
                <w:szCs w:val="24"/>
              </w:rPr>
              <w:t>Форма предъявления информации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F4DA5" w:rsidRPr="00C76885" w:rsidRDefault="005F4DA5" w:rsidP="0076663C">
            <w:pPr>
              <w:spacing w:line="245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85">
              <w:rPr>
                <w:rStyle w:val="a4"/>
                <w:rFonts w:ascii="Times New Roman" w:hAnsi="Times New Roman"/>
                <w:sz w:val="24"/>
                <w:szCs w:val="24"/>
              </w:rPr>
              <w:t>Уровень интерактивности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C76885" w:rsidRDefault="005F4DA5" w:rsidP="0076663C">
            <w:pPr>
              <w:spacing w:line="245" w:lineRule="atLeast"/>
              <w:ind w:firstLine="0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76885">
              <w:rPr>
                <w:rStyle w:val="a4"/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F4DA5" w:rsidRPr="00C76885" w:rsidRDefault="005F4DA5" w:rsidP="0076663C">
            <w:pPr>
              <w:spacing w:line="245" w:lineRule="atLeast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885">
              <w:rPr>
                <w:rStyle w:val="a4"/>
                <w:rFonts w:ascii="Times New Roman" w:hAnsi="Times New Roman"/>
                <w:sz w:val="24"/>
                <w:szCs w:val="24"/>
              </w:rPr>
              <w:t>Методические рекомендации по использованию</w:t>
            </w:r>
          </w:p>
        </w:tc>
      </w:tr>
      <w:tr w:rsidR="00912A75" w:rsidRPr="005B39CF" w:rsidTr="008D3B91">
        <w:trPr>
          <w:trHeight w:hRule="exact" w:val="3656"/>
          <w:jc w:val="center"/>
        </w:trPr>
        <w:tc>
          <w:tcPr>
            <w:tcW w:w="48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DEF" w:rsidRPr="00595DEF" w:rsidRDefault="00595DEF" w:rsidP="00595DEF">
            <w:pPr>
              <w:spacing w:after="75"/>
              <w:ind w:firstLine="0"/>
              <w:rPr>
                <w:rFonts w:ascii="Tahoma" w:eastAsia="Times New Roman" w:hAnsi="Tahoma" w:cs="Tahoma"/>
                <w:b/>
                <w:bCs/>
                <w:color w:val="04549F"/>
                <w:sz w:val="17"/>
                <w:szCs w:val="17"/>
                <w:u w:val="single"/>
                <w:lang w:eastAsia="ru-RU"/>
              </w:rPr>
            </w:pPr>
          </w:p>
          <w:p w:rsidR="002E42C0" w:rsidRDefault="006D2F5B" w:rsidP="00B31995">
            <w:pPr>
              <w:spacing w:after="75"/>
              <w:rPr>
                <w:rStyle w:val="a3"/>
              </w:rPr>
            </w:pPr>
            <w:hyperlink r:id="rId6" w:history="1">
              <w:r w:rsidR="00B31995" w:rsidRPr="002B4444">
                <w:rPr>
                  <w:rStyle w:val="a3"/>
                </w:rPr>
                <w:t>http://www.fcior.edu.ru/card/11526/vzaimodeystvie-elektricheskih-zaryadov.html</w:t>
              </w:r>
            </w:hyperlink>
            <w:r w:rsidR="00B267C1">
              <w:rPr>
                <w:rStyle w:val="a3"/>
              </w:rPr>
              <w:t xml:space="preserve"> </w:t>
            </w:r>
          </w:p>
          <w:p w:rsidR="00CF0079" w:rsidRDefault="00CF0079" w:rsidP="00CF0079">
            <w:pPr>
              <w:spacing w:after="75"/>
              <w:ind w:firstLine="0"/>
              <w:rPr>
                <w:color w:val="0000FF"/>
                <w:u w:val="single"/>
              </w:rPr>
            </w:pPr>
          </w:p>
          <w:p w:rsidR="00912A75" w:rsidRDefault="00912A75" w:rsidP="00CF0079">
            <w:pPr>
              <w:spacing w:after="75"/>
              <w:ind w:firstLine="0"/>
              <w:rPr>
                <w:color w:val="0000FF"/>
                <w:u w:val="single"/>
              </w:rPr>
            </w:pPr>
            <w:hyperlink r:id="rId7" w:history="1">
              <w:r w:rsidRPr="00DE72E4">
                <w:rPr>
                  <w:rStyle w:val="a3"/>
                </w:rPr>
                <w:t>http://www.fcior.edu.ru/search.page?phrase=%D0%92%D0%B7%D0%B0%D0</w:t>
              </w:r>
            </w:hyperlink>
          </w:p>
          <w:p w:rsidR="00912A75" w:rsidRDefault="00CF0079" w:rsidP="00CF0079">
            <w:pPr>
              <w:spacing w:after="75"/>
              <w:ind w:firstLine="0"/>
              <w:rPr>
                <w:color w:val="0000FF"/>
                <w:u w:val="single"/>
              </w:rPr>
            </w:pPr>
            <w:r w:rsidRPr="00912A75">
              <w:rPr>
                <w:color w:val="0000FF"/>
                <w:u w:val="single"/>
                <w:lang w:val="en-US"/>
              </w:rPr>
              <w:t>%B8%D0%BC%D0%BE%D0%B4%D0%B5%D0%B9%D1%81%D1%82%D0%B2%D0</w:t>
            </w:r>
          </w:p>
          <w:p w:rsidR="00912A75" w:rsidRDefault="00CF0079" w:rsidP="00CF0079">
            <w:pPr>
              <w:spacing w:after="75"/>
              <w:ind w:firstLine="0"/>
              <w:rPr>
                <w:color w:val="0000FF"/>
                <w:u w:val="single"/>
              </w:rPr>
            </w:pPr>
            <w:r w:rsidRPr="00912A75">
              <w:rPr>
                <w:color w:val="0000FF"/>
                <w:u w:val="single"/>
                <w:lang w:val="en-US"/>
              </w:rPr>
              <w:t>%B8%D0%B5+%D1%8D%D0%BB%D0%B5%D0%BA%D1%82%D1%80%D0%B8%</w:t>
            </w:r>
          </w:p>
          <w:p w:rsidR="00912A75" w:rsidRDefault="00CF0079" w:rsidP="00CF0079">
            <w:pPr>
              <w:spacing w:after="75"/>
              <w:ind w:firstLine="0"/>
              <w:rPr>
                <w:color w:val="0000FF"/>
                <w:u w:val="single"/>
              </w:rPr>
            </w:pPr>
            <w:r w:rsidRPr="00912A75">
              <w:rPr>
                <w:color w:val="0000FF"/>
                <w:u w:val="single"/>
                <w:lang w:val="en-US"/>
              </w:rPr>
              <w:t>D1%87%D0%B5%D1%81%D0%BA%D0%B8%D1%85+%D0%B7%D0%B0%D1%</w:t>
            </w:r>
          </w:p>
          <w:p w:rsidR="00CF0079" w:rsidRPr="00912A75" w:rsidRDefault="00CF0079" w:rsidP="00CF0079">
            <w:pPr>
              <w:spacing w:after="75"/>
              <w:ind w:firstLine="0"/>
              <w:rPr>
                <w:color w:val="0000FF"/>
                <w:u w:val="single"/>
                <w:lang w:val="en-US"/>
              </w:rPr>
            </w:pPr>
            <w:r w:rsidRPr="00912A75">
              <w:rPr>
                <w:color w:val="0000FF"/>
                <w:u w:val="single"/>
                <w:lang w:val="en-US"/>
              </w:rPr>
              <w:t>80%D1%8F%D0%B4%D0%BE%D0%B2</w:t>
            </w:r>
          </w:p>
          <w:p w:rsidR="00CF0079" w:rsidRPr="00912A75" w:rsidRDefault="00CF0079" w:rsidP="00CF0079">
            <w:pPr>
              <w:spacing w:after="75"/>
              <w:ind w:firstLine="0"/>
              <w:rPr>
                <w:color w:val="0000FF"/>
                <w:u w:val="single"/>
                <w:lang w:val="en-US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5F4DA5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2A7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B39CF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5F4DA5" w:rsidP="004254EE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 </w:t>
            </w:r>
            <w:r w:rsidR="004254EE">
              <w:rPr>
                <w:rFonts w:ascii="Times New Roman" w:hAnsi="Times New Roman"/>
                <w:sz w:val="24"/>
                <w:szCs w:val="24"/>
              </w:rPr>
              <w:t>Иллюстрированные гипертекстовые материалы</w:t>
            </w:r>
          </w:p>
        </w:tc>
        <w:tc>
          <w:tcPr>
            <w:tcW w:w="2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5F4DA5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 </w:t>
            </w:r>
            <w:r w:rsidR="005B39CF">
              <w:rPr>
                <w:rFonts w:ascii="Times New Roman" w:hAnsi="Times New Roman"/>
                <w:sz w:val="24"/>
                <w:szCs w:val="24"/>
              </w:rPr>
              <w:t>Активное взаимодействие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3955BE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F4DA5" w:rsidRPr="005B39CF" w:rsidRDefault="005F4DA5" w:rsidP="00EC1544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 </w:t>
            </w:r>
            <w:r w:rsidR="00B267C1">
              <w:rPr>
                <w:rFonts w:ascii="Times New Roman" w:hAnsi="Times New Roman"/>
                <w:sz w:val="24"/>
                <w:szCs w:val="24"/>
              </w:rPr>
              <w:t>Возможность использования иллюстрированных гипертекстовых материалов</w:t>
            </w:r>
          </w:p>
        </w:tc>
      </w:tr>
      <w:tr w:rsidR="00912A75" w:rsidRPr="005B39CF" w:rsidTr="004254EE">
        <w:trPr>
          <w:trHeight w:val="593"/>
          <w:jc w:val="center"/>
        </w:trPr>
        <w:tc>
          <w:tcPr>
            <w:tcW w:w="48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3390" w:rsidRDefault="00B31995" w:rsidP="00B31995">
            <w:pPr>
              <w:pStyle w:val="2"/>
              <w:rPr>
                <w:b w:val="0"/>
                <w:bCs w:val="0"/>
                <w:color w:val="247DAC"/>
              </w:rPr>
            </w:pPr>
            <w:r>
              <w:rPr>
                <w:color w:val="247DAC"/>
                <w:sz w:val="14"/>
                <w:szCs w:val="14"/>
              </w:rPr>
              <w:t> </w:t>
            </w:r>
            <w:r>
              <w:rPr>
                <w:b w:val="0"/>
                <w:bCs w:val="0"/>
                <w:color w:val="247DAC"/>
              </w:rPr>
              <w:t xml:space="preserve"> </w:t>
            </w:r>
            <w:bookmarkStart w:id="0" w:name="bf5c59d6-a562-2c61-9d98-139ac12015dd"/>
            <w:r>
              <w:rPr>
                <w:b w:val="0"/>
                <w:bCs w:val="0"/>
                <w:color w:val="247DAC"/>
              </w:rPr>
              <w:fldChar w:fldCharType="begin"/>
            </w:r>
            <w:r>
              <w:rPr>
                <w:b w:val="0"/>
                <w:bCs w:val="0"/>
                <w:color w:val="247DAC"/>
              </w:rPr>
              <w:instrText xml:space="preserve"> HYPERLINK "http://school-collection.edu.ru/catalog/rubr/bf5c59d6-a562-2c61-9d98-139ac12015dd/" </w:instrText>
            </w:r>
            <w:r>
              <w:rPr>
                <w:b w:val="0"/>
                <w:bCs w:val="0"/>
                <w:color w:val="247DAC"/>
              </w:rPr>
              <w:fldChar w:fldCharType="separate"/>
            </w:r>
            <w:r>
              <w:rPr>
                <w:rStyle w:val="a3"/>
                <w:rFonts w:cs="Arial"/>
                <w:b w:val="0"/>
                <w:bCs w:val="0"/>
              </w:rPr>
              <w:t>«Интера</w:t>
            </w:r>
            <w:r>
              <w:rPr>
                <w:rStyle w:val="a3"/>
                <w:rFonts w:cs="Arial"/>
                <w:b w:val="0"/>
                <w:bCs w:val="0"/>
              </w:rPr>
              <w:t>к</w:t>
            </w:r>
            <w:r>
              <w:rPr>
                <w:rStyle w:val="a3"/>
                <w:rFonts w:cs="Arial"/>
                <w:b w:val="0"/>
                <w:bCs w:val="0"/>
              </w:rPr>
              <w:t>т</w:t>
            </w:r>
            <w:r>
              <w:rPr>
                <w:rStyle w:val="a3"/>
                <w:rFonts w:cs="Arial"/>
                <w:b w:val="0"/>
                <w:bCs w:val="0"/>
              </w:rPr>
              <w:t>и</w:t>
            </w:r>
            <w:r>
              <w:rPr>
                <w:rStyle w:val="a3"/>
                <w:rFonts w:cs="Arial"/>
                <w:b w:val="0"/>
                <w:bCs w:val="0"/>
              </w:rPr>
              <w:t xml:space="preserve">вные 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л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а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б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о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р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аторные</w:t>
            </w:r>
            <w:r>
              <w:rPr>
                <w:rStyle w:val="a3"/>
                <w:rFonts w:cs="Arial"/>
                <w:b w:val="0"/>
                <w:bCs w:val="0"/>
              </w:rPr>
              <w:t xml:space="preserve"> 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рабо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т</w:t>
            </w:r>
            <w:r>
              <w:rPr>
                <w:rStyle w:val="a3"/>
                <w:rFonts w:cs="Arial"/>
                <w:b w:val="0"/>
                <w:bCs w:val="0"/>
                <w:color w:val="FF9900"/>
              </w:rPr>
              <w:t>ы</w:t>
            </w:r>
            <w:r>
              <w:rPr>
                <w:rStyle w:val="a3"/>
                <w:rFonts w:cs="Arial"/>
                <w:b w:val="0"/>
                <w:bCs w:val="0"/>
              </w:rPr>
              <w:t xml:space="preserve"> по фи</w:t>
            </w:r>
            <w:r>
              <w:rPr>
                <w:rStyle w:val="a3"/>
                <w:rFonts w:cs="Arial"/>
                <w:b w:val="0"/>
                <w:bCs w:val="0"/>
              </w:rPr>
              <w:t>з</w:t>
            </w:r>
            <w:r>
              <w:rPr>
                <w:rStyle w:val="a3"/>
                <w:rFonts w:cs="Arial"/>
                <w:b w:val="0"/>
                <w:bCs w:val="0"/>
              </w:rPr>
              <w:t>ике»</w:t>
            </w:r>
            <w:r>
              <w:rPr>
                <w:b w:val="0"/>
                <w:bCs w:val="0"/>
                <w:color w:val="247DAC"/>
              </w:rPr>
              <w:fldChar w:fldCharType="end"/>
            </w:r>
            <w:bookmarkEnd w:id="0"/>
          </w:p>
          <w:p w:rsidR="008D3B91" w:rsidRDefault="00594151" w:rsidP="00B31995">
            <w:pPr>
              <w:pStyle w:val="2"/>
              <w:rPr>
                <w:b w:val="0"/>
                <w:bCs w:val="0"/>
                <w:color w:val="247DAC"/>
              </w:rPr>
            </w:pPr>
            <w:hyperlink r:id="rId8" w:history="1">
              <w:r w:rsidRPr="00DE72E4">
                <w:rPr>
                  <w:rStyle w:val="a3"/>
                  <w:rFonts w:cs="Arial"/>
                  <w:b w:val="0"/>
                  <w:bCs w:val="0"/>
                </w:rPr>
                <w:t>http://school-collection.edu.ru/catalog/rubr/bf5c59d6-a562-2c61-9d98-139ac12015dd/114735/</w:t>
              </w:r>
            </w:hyperlink>
            <w:r w:rsidRPr="00594151">
              <w:rPr>
                <w:b w:val="0"/>
                <w:bCs w:val="0"/>
                <w:color w:val="247DAC"/>
              </w:rPr>
              <w:t>?</w:t>
            </w:r>
          </w:p>
          <w:p w:rsidR="00594151" w:rsidRDefault="00594151" w:rsidP="00B31995">
            <w:pPr>
              <w:pStyle w:val="2"/>
              <w:rPr>
                <w:b w:val="0"/>
                <w:bCs w:val="0"/>
                <w:color w:val="247DAC"/>
              </w:rPr>
            </w:pPr>
          </w:p>
          <w:p w:rsidR="00B31995" w:rsidRDefault="00594151" w:rsidP="00B31995">
            <w:pPr>
              <w:pStyle w:val="2"/>
              <w:rPr>
                <w:b w:val="0"/>
                <w:bCs w:val="0"/>
                <w:color w:val="247DAC"/>
              </w:rPr>
            </w:pPr>
            <w:hyperlink r:id="rId9" w:history="1">
              <w:r w:rsidRPr="00DE72E4">
                <w:rPr>
                  <w:rStyle w:val="a3"/>
                  <w:rFonts w:cs="Arial"/>
                  <w:b w:val="0"/>
                  <w:bCs w:val="0"/>
                </w:rPr>
                <w:t>http://www.fcior.edu.ru/card/7213/vzaimodeystvie-metallicheskih-zaryazhennyh-tel.html</w:t>
              </w:r>
            </w:hyperlink>
          </w:p>
          <w:p w:rsidR="00594151" w:rsidRDefault="00594151" w:rsidP="00B31995">
            <w:pPr>
              <w:pStyle w:val="2"/>
              <w:rPr>
                <w:b w:val="0"/>
                <w:bCs w:val="0"/>
                <w:color w:val="247DAC"/>
              </w:rPr>
            </w:pPr>
            <w:bookmarkStart w:id="1" w:name="_GoBack"/>
            <w:bookmarkEnd w:id="1"/>
          </w:p>
          <w:p w:rsidR="00B31995" w:rsidRPr="005B39CF" w:rsidRDefault="00B31995" w:rsidP="0059415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5F4DA5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 Практический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6E9C" w:rsidRPr="005B39CF" w:rsidRDefault="005F4DA5" w:rsidP="00A879AD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 </w:t>
            </w:r>
            <w:r w:rsidR="005B39CF" w:rsidRPr="005B39CF">
              <w:rPr>
                <w:rFonts w:ascii="Times New Roman" w:hAnsi="Times New Roman"/>
                <w:sz w:val="24"/>
                <w:szCs w:val="24"/>
              </w:rPr>
              <w:t>Интерактивное задание</w:t>
            </w:r>
          </w:p>
          <w:p w:rsidR="00B26E9C" w:rsidRPr="005B39CF" w:rsidRDefault="00B26E9C" w:rsidP="00A879AD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26E9C" w:rsidRPr="005B39CF" w:rsidRDefault="00B26E9C" w:rsidP="00A879AD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064986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Реактивное взаимодействие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3955BE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7C7719" w:rsidRPr="005B39CF" w:rsidRDefault="00C86763" w:rsidP="00B31995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867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Учащимся</w:t>
            </w:r>
            <w:r w:rsidRPr="00C8676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предоставляется возможность индивидуальной исследовательской работы с компьютерными моделями, в ходе которой они могут самостоятельно ставить </w:t>
            </w:r>
            <w:r w:rsidRPr="00C867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эксперименты, быстро проверять свои гипотезы, устанавливать закономерности.</w:t>
            </w:r>
          </w:p>
        </w:tc>
      </w:tr>
      <w:tr w:rsidR="00912A75" w:rsidRPr="005B39CF" w:rsidTr="004254EE">
        <w:trPr>
          <w:trHeight w:val="593"/>
          <w:jc w:val="center"/>
        </w:trPr>
        <w:tc>
          <w:tcPr>
            <w:tcW w:w="48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2A75" w:rsidRDefault="00912A75" w:rsidP="00CD3522">
            <w:pPr>
              <w:spacing w:after="75"/>
              <w:rPr>
                <w:rStyle w:val="a3"/>
              </w:rPr>
            </w:pPr>
            <w:hyperlink r:id="rId10" w:history="1">
              <w:r w:rsidRPr="00DE72E4">
                <w:rPr>
                  <w:rStyle w:val="a3"/>
                </w:rPr>
                <w:t>http:</w:t>
              </w:r>
              <w:r w:rsidRPr="00DE72E4">
                <w:rPr>
                  <w:rStyle w:val="a3"/>
                </w:rPr>
                <w:t>/</w:t>
              </w:r>
              <w:r w:rsidRPr="00DE72E4">
                <w:rPr>
                  <w:rStyle w:val="a3"/>
                </w:rPr>
                <w:t>/www.fcior.edu.ru/card/11914/dva-vida-elektricheskih-zaryadov.htmlhttp://www.fcior.edu.ru/search.page?phrase=%D0%94%D0%</w:t>
              </w:r>
            </w:hyperlink>
          </w:p>
          <w:p w:rsidR="00912A75" w:rsidRDefault="00912A75" w:rsidP="00CD3522">
            <w:pPr>
              <w:spacing w:after="75"/>
              <w:rPr>
                <w:rStyle w:val="a3"/>
              </w:rPr>
            </w:pPr>
            <w:r w:rsidRPr="00912A75">
              <w:rPr>
                <w:rStyle w:val="a3"/>
                <w:lang w:val="en-US"/>
              </w:rPr>
              <w:t>B2%D0%B0+%D0%B2%D0%B8%D0%</w:t>
            </w:r>
          </w:p>
          <w:p w:rsidR="00912A75" w:rsidRDefault="00912A75" w:rsidP="00CD3522">
            <w:pPr>
              <w:spacing w:after="75"/>
              <w:rPr>
                <w:rStyle w:val="a3"/>
              </w:rPr>
            </w:pPr>
            <w:r w:rsidRPr="00912A75">
              <w:rPr>
                <w:rStyle w:val="a3"/>
                <w:lang w:val="en-US"/>
              </w:rPr>
              <w:t>B4%D0%B0+%D1%8D%D0%BB%D0%B5%D0%BA%</w:t>
            </w:r>
          </w:p>
          <w:p w:rsidR="00912A75" w:rsidRPr="00912A75" w:rsidRDefault="00912A75" w:rsidP="00CD3522">
            <w:pPr>
              <w:spacing w:after="75"/>
              <w:rPr>
                <w:rStyle w:val="a3"/>
                <w:lang w:val="en-US"/>
              </w:rPr>
            </w:pPr>
            <w:r w:rsidRPr="00912A75">
              <w:rPr>
                <w:rStyle w:val="a3"/>
                <w:lang w:val="en-US"/>
              </w:rPr>
              <w:t>D1%82%D1%80%D0%B8%D1%87%D0%B5%D1%81%D0%BA%</w:t>
            </w:r>
          </w:p>
          <w:p w:rsidR="008D3B91" w:rsidRDefault="00912A75" w:rsidP="00CD3522">
            <w:pPr>
              <w:spacing w:after="75"/>
              <w:rPr>
                <w:rStyle w:val="a3"/>
              </w:rPr>
            </w:pPr>
            <w:r w:rsidRPr="008D3B91">
              <w:rPr>
                <w:rStyle w:val="a3"/>
                <w:lang w:val="en-US"/>
              </w:rPr>
              <w:t>D0%B8%D1%85+%D0%B7%D0%B0%D1%80%D1%8F%D0%B4%D0%</w:t>
            </w:r>
          </w:p>
          <w:p w:rsidR="00CD3522" w:rsidRPr="008D3B91" w:rsidRDefault="00912A75" w:rsidP="00CD3522">
            <w:pPr>
              <w:spacing w:after="75"/>
              <w:rPr>
                <w:rStyle w:val="a3"/>
              </w:rPr>
            </w:pPr>
            <w:r w:rsidRPr="008D3B91">
              <w:rPr>
                <w:rStyle w:val="a3"/>
                <w:lang w:val="en-US"/>
              </w:rPr>
              <w:t>BE</w:t>
            </w:r>
            <w:r w:rsidRPr="008D3B91">
              <w:rPr>
                <w:rStyle w:val="a3"/>
              </w:rPr>
              <w:t>%</w:t>
            </w:r>
            <w:r w:rsidRPr="008D3B91">
              <w:rPr>
                <w:rStyle w:val="a3"/>
                <w:lang w:val="en-US"/>
              </w:rPr>
              <w:t>D</w:t>
            </w:r>
            <w:r w:rsidRPr="008D3B91">
              <w:rPr>
                <w:rStyle w:val="a3"/>
              </w:rPr>
              <w:t>0%</w:t>
            </w:r>
            <w:r w:rsidRPr="008D3B91">
              <w:rPr>
                <w:rStyle w:val="a3"/>
                <w:lang w:val="en-US"/>
              </w:rPr>
              <w:t>B</w:t>
            </w:r>
            <w:r w:rsidRPr="008D3B91">
              <w:rPr>
                <w:rStyle w:val="a3"/>
              </w:rPr>
              <w:t>2</w:t>
            </w:r>
          </w:p>
          <w:p w:rsidR="007864EC" w:rsidRPr="008D3B91" w:rsidRDefault="007864EC" w:rsidP="00CD3522">
            <w:pPr>
              <w:spacing w:after="75"/>
              <w:rPr>
                <w:rStyle w:val="a3"/>
              </w:rPr>
            </w:pPr>
          </w:p>
          <w:bookmarkStart w:id="2" w:name="d8cf0bb0-d272-f69c-4b28-994eade9543b"/>
          <w:p w:rsidR="002E42C0" w:rsidRDefault="004254EE" w:rsidP="00B31995">
            <w:pPr>
              <w:pStyle w:val="2"/>
              <w:rPr>
                <w:b w:val="0"/>
                <w:bCs w:val="0"/>
                <w:color w:val="247DAC"/>
              </w:rPr>
            </w:pPr>
            <w:r>
              <w:rPr>
                <w:b w:val="0"/>
                <w:bCs w:val="0"/>
                <w:color w:val="247DAC"/>
              </w:rPr>
              <w:fldChar w:fldCharType="begin"/>
            </w:r>
            <w:r>
              <w:rPr>
                <w:b w:val="0"/>
                <w:bCs w:val="0"/>
                <w:color w:val="247DAC"/>
              </w:rPr>
              <w:instrText xml:space="preserve"> HYPERLINK "http://school-collection.edu.ru/catalog/res/d8cf0bb0-d272-f69c-4b28-994eade9543b/view/" \t "_blank" </w:instrText>
            </w:r>
            <w:r>
              <w:rPr>
                <w:b w:val="0"/>
                <w:bCs w:val="0"/>
                <w:color w:val="247DAC"/>
              </w:rPr>
              <w:fldChar w:fldCharType="separate"/>
            </w:r>
            <w:r>
              <w:rPr>
                <w:rStyle w:val="a3"/>
                <w:rFonts w:cs="Arial"/>
                <w:b w:val="0"/>
                <w:bCs w:val="0"/>
              </w:rPr>
              <w:t>Действие электриче</w:t>
            </w:r>
            <w:r>
              <w:rPr>
                <w:rStyle w:val="a3"/>
                <w:rFonts w:cs="Arial"/>
                <w:b w:val="0"/>
                <w:bCs w:val="0"/>
              </w:rPr>
              <w:t>с</w:t>
            </w:r>
            <w:r>
              <w:rPr>
                <w:rStyle w:val="a3"/>
                <w:rFonts w:cs="Arial"/>
                <w:b w:val="0"/>
                <w:bCs w:val="0"/>
              </w:rPr>
              <w:t>кого тока, на ко</w:t>
            </w:r>
            <w:r>
              <w:rPr>
                <w:rStyle w:val="a3"/>
                <w:rFonts w:cs="Arial"/>
                <w:b w:val="0"/>
                <w:bCs w:val="0"/>
              </w:rPr>
              <w:t>т</w:t>
            </w:r>
            <w:r>
              <w:rPr>
                <w:rStyle w:val="a3"/>
                <w:rFonts w:cs="Arial"/>
                <w:b w:val="0"/>
                <w:bCs w:val="0"/>
              </w:rPr>
              <w:t>ором основано действие школьных измерительн</w:t>
            </w:r>
            <w:r>
              <w:rPr>
                <w:rStyle w:val="a3"/>
                <w:rFonts w:cs="Arial"/>
                <w:b w:val="0"/>
                <w:bCs w:val="0"/>
              </w:rPr>
              <w:t>ы</w:t>
            </w:r>
            <w:r>
              <w:rPr>
                <w:rStyle w:val="a3"/>
                <w:rFonts w:cs="Arial"/>
                <w:b w:val="0"/>
                <w:bCs w:val="0"/>
              </w:rPr>
              <w:t>х</w:t>
            </w:r>
            <w:r>
              <w:rPr>
                <w:rStyle w:val="a3"/>
                <w:rFonts w:cs="Arial"/>
                <w:b w:val="0"/>
                <w:bCs w:val="0"/>
              </w:rPr>
              <w:t xml:space="preserve"> приборов</w:t>
            </w:r>
            <w:r>
              <w:rPr>
                <w:b w:val="0"/>
                <w:bCs w:val="0"/>
                <w:color w:val="247DAC"/>
              </w:rPr>
              <w:fldChar w:fldCharType="end"/>
            </w:r>
            <w:bookmarkEnd w:id="2"/>
          </w:p>
          <w:p w:rsidR="00594151" w:rsidRDefault="00594151" w:rsidP="00B3199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E72E4">
                <w:rPr>
                  <w:rStyle w:val="a3"/>
                  <w:rFonts w:ascii="Times New Roman" w:hAnsi="Times New Roman" w:cs="Arial"/>
                  <w:sz w:val="24"/>
                  <w:szCs w:val="24"/>
                </w:rPr>
                <w:t>http://files.school-collection.edu.ru/dlrstore/d8cf0bb0-d272-f69c-4b28-994eade9543b/00119646922841553.htm</w:t>
              </w:r>
            </w:hyperlink>
          </w:p>
          <w:p w:rsidR="00594151" w:rsidRPr="005B39CF" w:rsidRDefault="00594151" w:rsidP="00B3199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5F4DA5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7C7719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2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5B39CF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взаимодействие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F4DA5" w:rsidRPr="005B39CF" w:rsidRDefault="003955BE" w:rsidP="0076663C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B39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77B75" w:rsidRPr="00B267C1" w:rsidRDefault="00B267C1" w:rsidP="002E42C0">
            <w:pPr>
              <w:spacing w:line="245" w:lineRule="atLeas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</w:t>
            </w:r>
            <w:r w:rsidRPr="00B267C1">
              <w:rPr>
                <w:rFonts w:ascii="Times New Roman" w:hAnsi="Times New Roman"/>
                <w:color w:val="000000"/>
                <w:sz w:val="24"/>
                <w:szCs w:val="24"/>
              </w:rPr>
              <w:t>интерактивных заданий различных типов с возможностью автоматизированной проверки для контроля знаний</w:t>
            </w:r>
          </w:p>
        </w:tc>
      </w:tr>
    </w:tbl>
    <w:p w:rsidR="005F4DA5" w:rsidRPr="005B39CF" w:rsidRDefault="005F4DA5" w:rsidP="00595DEF">
      <w:pPr>
        <w:ind w:firstLine="0"/>
        <w:rPr>
          <w:rFonts w:ascii="Times New Roman" w:hAnsi="Times New Roman"/>
          <w:sz w:val="24"/>
          <w:szCs w:val="24"/>
        </w:rPr>
      </w:pPr>
    </w:p>
    <w:sectPr w:rsidR="005F4DA5" w:rsidRPr="005B39CF" w:rsidSect="00763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206"/>
    <w:multiLevelType w:val="hybridMultilevel"/>
    <w:tmpl w:val="0E76473C"/>
    <w:lvl w:ilvl="0" w:tplc="EF32D3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noLeading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63C"/>
    <w:rsid w:val="00064986"/>
    <w:rsid w:val="002E42C0"/>
    <w:rsid w:val="00394F9A"/>
    <w:rsid w:val="003955BE"/>
    <w:rsid w:val="003D5CA5"/>
    <w:rsid w:val="004254EE"/>
    <w:rsid w:val="00425627"/>
    <w:rsid w:val="00463B71"/>
    <w:rsid w:val="004B6F91"/>
    <w:rsid w:val="00565C12"/>
    <w:rsid w:val="005779B7"/>
    <w:rsid w:val="00583390"/>
    <w:rsid w:val="00594151"/>
    <w:rsid w:val="00595DEF"/>
    <w:rsid w:val="005B39CF"/>
    <w:rsid w:val="005F4DA5"/>
    <w:rsid w:val="005F55A6"/>
    <w:rsid w:val="00603FA8"/>
    <w:rsid w:val="00604EBD"/>
    <w:rsid w:val="00607F14"/>
    <w:rsid w:val="00674DC7"/>
    <w:rsid w:val="00696687"/>
    <w:rsid w:val="006D2F5B"/>
    <w:rsid w:val="00763ECB"/>
    <w:rsid w:val="0076663C"/>
    <w:rsid w:val="007864EC"/>
    <w:rsid w:val="007C7719"/>
    <w:rsid w:val="007E0DB9"/>
    <w:rsid w:val="00832233"/>
    <w:rsid w:val="008D3B91"/>
    <w:rsid w:val="0090361B"/>
    <w:rsid w:val="00912A75"/>
    <w:rsid w:val="00922FE4"/>
    <w:rsid w:val="00977B75"/>
    <w:rsid w:val="00A342C1"/>
    <w:rsid w:val="00A773AA"/>
    <w:rsid w:val="00A879AD"/>
    <w:rsid w:val="00AA7602"/>
    <w:rsid w:val="00AC03CA"/>
    <w:rsid w:val="00B267C1"/>
    <w:rsid w:val="00B26E9C"/>
    <w:rsid w:val="00B31995"/>
    <w:rsid w:val="00B51A5B"/>
    <w:rsid w:val="00C65D09"/>
    <w:rsid w:val="00C76885"/>
    <w:rsid w:val="00C86763"/>
    <w:rsid w:val="00CD1111"/>
    <w:rsid w:val="00CD3522"/>
    <w:rsid w:val="00CF0079"/>
    <w:rsid w:val="00D457BA"/>
    <w:rsid w:val="00D82FCB"/>
    <w:rsid w:val="00EC1544"/>
    <w:rsid w:val="00FA7500"/>
    <w:rsid w:val="00FB76FB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3C"/>
    <w:pPr>
      <w:ind w:firstLine="709"/>
    </w:pPr>
    <w:rPr>
      <w:lang w:eastAsia="en-US"/>
    </w:rPr>
  </w:style>
  <w:style w:type="paragraph" w:styleId="2">
    <w:name w:val="heading 2"/>
    <w:basedOn w:val="a"/>
    <w:link w:val="20"/>
    <w:uiPriority w:val="9"/>
    <w:qFormat/>
    <w:locked/>
    <w:rsid w:val="00EC1544"/>
    <w:pPr>
      <w:ind w:firstLine="0"/>
      <w:outlineLvl w:val="1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76663C"/>
    <w:rPr>
      <w:rFonts w:cs="Times New Roman"/>
    </w:rPr>
  </w:style>
  <w:style w:type="character" w:styleId="a3">
    <w:name w:val="Hyperlink"/>
    <w:basedOn w:val="a0"/>
    <w:uiPriority w:val="99"/>
    <w:rsid w:val="0076663C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76663C"/>
    <w:rPr>
      <w:rFonts w:cs="Times New Roman"/>
      <w:b/>
      <w:bCs/>
    </w:rPr>
  </w:style>
  <w:style w:type="table" w:styleId="a5">
    <w:name w:val="Table Grid"/>
    <w:basedOn w:val="a1"/>
    <w:uiPriority w:val="99"/>
    <w:rsid w:val="007E0D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E42C0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1544"/>
    <w:rPr>
      <w:rFonts w:ascii="Arial" w:eastAsia="Times New Roman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ubr/bf5c59d6-a562-2c61-9d98-139ac12015dd/114735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fcior.edu.ru/search.page?phrase=%D0%92%D0%B7%D0%B0%D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card/11526/vzaimodeystvie-elektricheskih-zaryadov.html" TargetMode="External"/><Relationship Id="rId11" Type="http://schemas.openxmlformats.org/officeDocument/2006/relationships/hyperlink" Target="http://files.school-collection.edu.ru/dlrstore/d8cf0bb0-d272-f69c-4b28-994eade9543b/00119646922841553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card/11914/dva-vida-elektricheskih-zaryadov.htmlhttp://www.fcior.edu.ru/search.page?phrase=%D0%94%D0%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cior.edu.ru/card/7213/vzaimodeystvie-metallicheskih-zaryazhennyh-t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User</cp:lastModifiedBy>
  <cp:revision>12</cp:revision>
  <dcterms:created xsi:type="dcterms:W3CDTF">2014-01-26T06:46:00Z</dcterms:created>
  <dcterms:modified xsi:type="dcterms:W3CDTF">2014-02-10T07:29:00Z</dcterms:modified>
</cp:coreProperties>
</file>