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05" w:rsidRPr="00F61E05" w:rsidRDefault="00F61E05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 и экология.</w:t>
      </w:r>
    </w:p>
    <w:p w:rsidR="00F61E05" w:rsidRPr="00131B83" w:rsidRDefault="00F61E05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754" w:rsidRDefault="00131B83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163754">
        <w:rPr>
          <w:rFonts w:ascii="Times New Roman" w:eastAsia="Times New Roman" w:hAnsi="Times New Roman" w:cs="Times New Roman"/>
          <w:sz w:val="24"/>
          <w:szCs w:val="24"/>
        </w:rPr>
        <w:t xml:space="preserve">Неотъемлемый атрибут современной жизни </w:t>
      </w:r>
      <w:r w:rsidR="00D661E1">
        <w:rPr>
          <w:rFonts w:ascii="Times New Roman" w:eastAsia="Times New Roman" w:hAnsi="Times New Roman" w:cs="Times New Roman"/>
          <w:sz w:val="24"/>
          <w:szCs w:val="24"/>
        </w:rPr>
        <w:t>- автомо</w:t>
      </w:r>
      <w:r w:rsidR="00D661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биль (от </w:t>
      </w:r>
      <w:r w:rsidR="00163754">
        <w:rPr>
          <w:rFonts w:ascii="Times New Roman" w:eastAsia="Times New Roman" w:hAnsi="Times New Roman" w:cs="Times New Roman"/>
          <w:sz w:val="24"/>
          <w:szCs w:val="24"/>
        </w:rPr>
        <w:t xml:space="preserve">лат. </w:t>
      </w:r>
      <w:proofErr w:type="spellStart"/>
      <w:r w:rsidR="001637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mobilis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63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движение) </w:t>
      </w:r>
      <w:proofErr w:type="gramStart"/>
      <w:r w:rsidR="0016375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16375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63754">
        <w:rPr>
          <w:rFonts w:ascii="Times New Roman" w:eastAsia="Times New Roman" w:hAnsi="Times New Roman" w:cs="Times New Roman"/>
          <w:sz w:val="24"/>
          <w:szCs w:val="24"/>
        </w:rPr>
        <w:t>редставляет собой самоходное транспортное средство с собственным источником энергии на борту, предназна</w:t>
      </w:r>
      <w:r w:rsidR="00163754">
        <w:rPr>
          <w:rFonts w:ascii="Times New Roman" w:eastAsia="Times New Roman" w:hAnsi="Times New Roman" w:cs="Times New Roman"/>
          <w:sz w:val="24"/>
          <w:szCs w:val="24"/>
        </w:rPr>
        <w:softHyphen/>
        <w:t>ченное для перевозки людей и грузов по безрельсовому пути.</w:t>
      </w:r>
    </w:p>
    <w:p w:rsidR="00163754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 всех видов индивидуального и общественного транс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порта автомобильный является самым динамичным.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чале 90-х гг. в мире ежегодно выпускалось около 40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6FC">
        <w:t>легковых и 10 млн грузовых автомобилей, при этом дей</w:t>
      </w:r>
      <w:r w:rsidRPr="00C616FC">
        <w:softHyphen/>
        <w:t>ствующих насчитывалось более 500 млн (200 млн - толь</w:t>
      </w:r>
      <w:r w:rsidRPr="00C616FC">
        <w:softHyphen/>
        <w:t>ко в США). По прогнозам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 началу нового века мировой парк автомобилей составит 700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(из них лишь 150 млн -грузовые автомобили и автобусы).</w:t>
      </w:r>
    </w:p>
    <w:p w:rsidR="00163754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Автомобильный транспорт занимает по грузоперевоз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второе место (после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железнодорожного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 В частно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сти, в Советском Союзе в последние годы его существо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вания автомобилями ежегодно перевозилось более 25 млрд грузов и почти 50 млрд пассажиров, а протяженность ав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томобильных дорог с твердым покрытием составляла око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 1 млн км. Суммарная мощность двигателей автомобиль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ного парка в несколько раз превышала мощность всех действующих в стране электростанций, что, естественно, сопровождалось значительным расходом горючего, полу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чаемого из нефти (бензина и мазута).</w:t>
      </w:r>
    </w:p>
    <w:p w:rsidR="00163754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Автомобильный транспорт сыграл огромную роль в формировании современного характера расселения лю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дей в промышленно развитых странах, в обеспечении процессов обмена промышленными технологиями, в де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централизации промышленности, распространении туриз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 и др.</w:t>
      </w:r>
    </w:p>
    <w:p w:rsidR="00C43A95" w:rsidRDefault="00163754" w:rsidP="001637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сейчас все острее выявляются и отрицательные сто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роны автомобилизации: автомобиль стал одним из основ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источников загрязнения природной среды - воздуш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ного бассейна, почвы, водоемов. В результате страдают люди, животный и растительный мир. Так, доля автотран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спорта по всем видам загрязнений, поступающих в окру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жающую среду, составляет 30%, а в крупных городах 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стигает 50-90%. (В России, по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Госкомэкологии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ежегодно образуется около 10 млрд т производственных и бытовых отходов, при этом в атмосферу выбрасывает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ся около 100 млн т вредных веществ, а со сточными вода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в водоемы их поступает почти 40 млн т.)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Москве за последние шесть лет автопарк вырос более чем на 1 млн машин. В среднем ежегодный при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рост составляет 150 тыс. автомоби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лей,           рекордными           были 1994 —1995 гг., когда их число возрос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 на 700 тыс. В настоящее время в городе находится более 2 млн соб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ственно московских автомобилей и ежедневно — более 200 тыс. иного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родних.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По экспертным оценкам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Моском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-природы, разработанные и действу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ющие экономические и администра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тивные механизмы природопользо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вания в рамках «Комплексной эко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логической программы Москвы» и «Основных направлений сохранения и развития природного комплекса Москвы», принятых правительством Москвы, позволили значительно сни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зить выбросы загрязняющих веществ от промышленных предприятий. Од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нако негативное воздействие автомо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бильного парка в несколько раз пе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рекрыло эти положительные резуль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таты.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Приблизившись к стандартам за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падноевропейских столиц по количе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ству автомобилей на тысячу жителей, Москва почти не продвинулась в строительстве транспортных развя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зок; сеть дорог у нас в 2 — 3 раза 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нее плотная, чем, например, в Лон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доне и других крупных западных 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родах, зато по количеству светофо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ров, выпирающих колодцев, ям на проезжей части город на одном из первых мест. Отсюда «пробки», вхо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лостую работающие двигатели, тучи бензиновых и дизельных выхлопов. В любое время дня до предела загру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жены многие магистрали столицы — Садовое и Бульварное кольцо, Вар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шавское и Каширское шоссе, про;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спект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Мира и другие.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lastRenderedPageBreak/>
        <w:t>Загрязнение атмосферы вызыва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ет, по данным Всемирной организа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ции здравоохранения, до 25% тяже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лых заболеваний и смертей. Наконец, автомобиль — один из факторов опасного шумового загрязнения.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НЕМНОГО ИСТОРИИ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Автомобилю, этому самому мас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совому и популярному (престижно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му, отчасти) средству передвижения чуть более 100 лет, если не вести его родословную от неизвестно кем, где и когда изобретенного колеса, «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мобеглых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колясок» русских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механи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-ков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Л.Л.Шамшуренкова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(1752 г.) и И.П.Кулибина (1785 г.), впервые при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менивших в своих педальных повоз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ках механизмы, широко используе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мые и до сих пор (коробка передач, свободный ход и др.), экипажа с па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ровым двигателем французского инженера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Н.Ж.Кюньо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(1769 г.), а также изобретений английского куз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неца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Т.Ньюкомена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(1705 г.) и шот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ландца Дж.Уатта (1784 г.). Появление автомобиля в современном понима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нии связано с изобретением во вто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рой половине XIX в. двигателя внутреннего сгорания (ДВС).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В 1801 г. французский военный инженер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ФЛебон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случайно установил, что дерево и уголь под действием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сокой температуры без доступа возду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ха выделяют газ, пригодный для осве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щения и отопления. В 1860 г. француз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ский механик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Этьен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Ленуар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сконст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руировал первый двигатель внутрен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него сгорания. Смесь светильного газа и воздуха закачивалась в цилиндр и там, внутри, поджигалась (отсюда и на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звание — двигатель внутреннею сго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рания). Это был не опытный образец, а технически совершенная машина, пригодная для промышленного произ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водства, более компактная, чем паро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вая, но имеющая более низкие энер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гетические характеристики. Об изобретении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Ленуара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случай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 (из газет) узнал подручный про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давца, сын трактирщика из Кельна тридцатилетний Николаус Август Отто. Он загорелся идеей усовер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шенствовать двигатель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Ленуара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и начал по вечерам работать над этим в своей мастерской. В 1862 г. он по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строил газовый двигатель внутрен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него сгорания большей мощности (рис. 1). Перед принудительным за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жиганием смесь предварительно сжималась, и ее взрыв производил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ся в тот момент, когда поршень на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ходился в одном из крайних поло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жений. Во избежание неравномер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ности работы Отто установил четы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 цилиндра, последовательно рабо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тающих, на один вал. Четырехтакт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ный газовый двигатель внутреннего сгорания Отто имел очень высокий КПД (22%), намного превосходивший КПД двигателей предшествующих типов (для сравнения: КПД после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дних моделей паровозов не превы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шает 9%).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Тихоходные и тяжелые двигате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ли Отто нашли применение лишь в стационарных условиях, для нужд кустарной промышленности. Тем не менее в 1867 г. он начал их серий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ное производство и за 10 лет выпус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тил около 5 тыс. штук. В 1881 г.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Т.Даймлер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, технический директор фабрики Отто, разработал новую конструкцию ДВС, переведя его на жидкое топливо, что и по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зволило создать новый вид транспор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 — автомобиль. В поисках эффек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тивного топлива для своего двигате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Даймлер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ездил в Россию, на за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вод по перегонке сырой нефти в ос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ветительный керосин, при производ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стве которого в большом количестве в качестве побочного продукта по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лучалась легкая фракция — бензин, — из-за взрывоопасное™ не нахо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дившая применения и попросту сжи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гаемая.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Первые автомобили с бензиновы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ми двигателями внутреннего сгора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ния начали производиться в Герма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в 1885—1887 гг. на фабриках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Г.Даймлера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К.Бенца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. Именно здесь спустя 15 лет начался выпуск авто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мобилей марки «Мерседес».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Претерпевая конструктивные из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менения, постоянно совершенству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ясь, двигатели Отто с принудитель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ным искровым воспламенением до настоящего времени остаются наи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более массовой силовой установкой автомобилей. Дальнейшее их совер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шенствование тесно связано с улуч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шением самой конструкции и каче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ства топлива (последнее напрямую определяется разработкой новых способов переработки нефти).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Н.Отто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умер в 1891 г., измучен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ный борьбой с конкурентами. Он так и не увидел ни победного шествия бензиновых двигателей, ни появле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ния дизельных.</w:t>
      </w:r>
    </w:p>
    <w:p w:rsidR="00163754" w:rsidRPr="00C616FC" w:rsidRDefault="00163754" w:rsidP="00163754">
      <w:pPr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Изобретатель нового двигателя Рудольф Дизель, как и Отто, был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ходцем из низов, но в отличие от последнего получил серьезное инже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нерное образование. Заинтересовав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шись 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исследованиями Карно, уста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новившего, что максимальный КПД имеют тепловые машины, в которых процесс сгорания идет по изотерме, Дизель в 1892 г. запатентовал идею двигателя внутреннего сгорания, 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ботающего по циклу Карно. Скон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струировать такой двигатель ему не удалось, но в 1897 г. он построил дру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гой, отличительной особенностью которого являлось внутреннее сме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сеобразование: топливо (осветитель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ный керосин) подавалось в цилинд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ры двигателя в конце такта сжатия и самовоспламенялось от сжатого 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рячего воздуха. После ряда усовер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шенствований дизельные двигатели^ стали работать на самых различных дешевых видах топлива — кероси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не, газойле (солярке), даже на уголь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ной пыли и сырой нефти (такие дви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гатели выпускались на заводе «Рус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ский дизель» в С.-Петербурге в на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чале века). Трагическая гибель изоб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ретателя в 1913 г. не позволила ему увидеть колоссальные масштабы ис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своего изобретения. Двигатели Дизеля стоят теперь на грузовиках, автобусах, тракторах, яхтах, подводных лодках и океан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судах. 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ПРИНЦИП ДЕЙСТВИЯ Карбюраторный ДВС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Работа одноцилиндрового четы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рехтактного двигателя внутреннего сгорания происходит следующим образом (рис. 2).</w:t>
      </w:r>
    </w:p>
    <w:p w:rsidR="00163754" w:rsidRPr="00C616FC" w:rsidRDefault="00163754" w:rsidP="00163754">
      <w:pPr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Во время первого такта поршень по инерции от предыдущего цикла идет от крайнего верхнего положе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ния (верхней мертвой точки) к край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нему нижнему положению (нижней мертвой точке), в цилиндре образу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разрежение, и через впускной клапан из карбюратора, где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приго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-....... 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смесь, происходит засасывание (впуск) этой смеси в цилиндр.</w:t>
      </w:r>
    </w:p>
    <w:p w:rsidR="00163754" w:rsidRPr="00C616FC" w:rsidRDefault="00163754" w:rsidP="00163754">
      <w:pPr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простейшей карбюраторной системе питания (рис. 3) топливо (бензин) механическим или электри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ческим насосом подается в поплав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ковую камеру 2 карбюратора, воз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душная полость которого соединена с атмосферой. Постоянный уровень бензина в камере обеспечивается с помощью поплавка 3, снабженного запорной иглой 1. Во время такта впуска в диффузоре 6 карбюратора создается разрежение, под действи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ем которого топливо через жиклер 4 засасывается в смесительную ка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меру 7. Расход топлива зависит от его уровня в поплавковой камере, размеров жиклера и разрежения в диффузоре. Разрежение в диффузо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 изменяется поворотом дроссель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заслонки 8, при этом полному открытию заслонки соответствует максимальный расход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топливно-воз-душной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смеси. 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Бензин из распылителя 5 под дей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ствием воздушного потока распада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ется на мелкие капли и интенсивно испаряется во впускном патрубке 9.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топливно-воздушная смесь поступа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 в пространство над поршнем 10 в цилиндре 11 через зазоры, образуе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мые впускным клапаном 12. Часть капель попадает в цилиндр двигате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ля, не успев испариться, и испаря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ется уже там. Некоторое количество капель оседает на стенках впускно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патрубка и образует жидкую топ-</w:t>
      </w:r>
    </w:p>
    <w:p w:rsidR="00163754" w:rsidRPr="00C616FC" w:rsidRDefault="00163754" w:rsidP="00163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ливную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пленку (при некоторых ре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жимах работы двигателя в виде плен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ки оседает до 20 — 30% топлива,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текающего из распылителя). Под дав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лением воздуха эта пленка переме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щается к цилиндру, но ее скорость в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десятки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раз меньше скорости топ-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ливно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-воздушной смеси. Поскольку легкие углеводородные фракции ис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паряются с поверхности пленки, смесь обогащается.</w:t>
      </w:r>
    </w:p>
    <w:p w:rsidR="00133EFD" w:rsidRPr="00C616FC" w:rsidRDefault="00163754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Процесс смесеобразования про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исходит очень быстро, и тем быст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рее, чем больше число оборотов дви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гателя. В современных высокообо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ротных двигателях легковых автомо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билей время смесеобразования со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ставляет всего 0,1 с. В связи с этим возникают трудности обеспечения полного испарения топлива, его пе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ремешивания с воздухом и равно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мерного 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распределения топлива и топливно-воздушной смеси по от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дельным цилиндрам двигателя. Для устранения этих недостатков приме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няются устройства питания с впрыс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ком бензина непосредственно во впускной патрубок с помощью элек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тромагнитных форсунок. Это </w:t>
      </w:r>
      <w:proofErr w:type="spellStart"/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обес-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t>печивает</w:t>
      </w:r>
      <w:proofErr w:type="spellEnd"/>
      <w:proofErr w:type="gramEnd"/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t xml:space="preserve"> гибкую коррекцию соста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ва смеси при изменении режима ра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боты двигателя, что позволяет эко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номить топливо и снижать содержа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ние вредных веществ в отработан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ных газах. Именно поэтому такие системы питания, несмотря на более высокую стоимость и сложность в эксплуатации, получают все большее распространение.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Первый такт — процесс впуска — происходит практически при посто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янном давлении, объем рабочего тела при этом увеличивается от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Vx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до V2 (рис. 4). В конце такта, когда цилиндр заполнен горючей смесью паров, кла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пан закрывается.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Во время второго такта, при об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ратном движении поршня, начинает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ся быстрое — адиабатное — сжа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тие горючей смеси (участок АВ на рис. 4), при этом ее температура и давление возрастают. В конце такта горючая смесь воспламеняется элек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трической искрой. При сгорании топливно-воздушной смеси ей сообща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количество теплоты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Qv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темпе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ратура         поднимается         до 2000-2500 °С, давление - до 40 </w:t>
      </w:r>
      <w:proofErr w:type="spellStart"/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атм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= 9,8*104 Па). За очень ко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роткое время горения смеси пор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шень практически не изменяет сво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его положения, поэтому процесс подвода тепла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>, можно считать изохорным (участок ВС на рис. 4).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Третий такт (рабочий ход). Под давлением сжатых газов поршень идет вниз. Во время этого основного 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бочего хода — адиабатно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расширения (участок CD на рис. 4) — энергия газов передается поршню, а от него — коленчатому валу. К концу такта температура и давление понижаются при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мерно в два и в десять раз соответственно. После рас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ширения рабочего тела до объема V2 открывается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пускной клапан, отработанные газы вырываются наружу, в ат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мосферу. Выпуск отработанных 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зов на изохорном участке (DA на рис. 4) сопровождается передачей окружающей среде количества теп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лоты 02.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Во время четвертого такта (вых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лопа) выпускной клапан остается от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крытым, поршень идет вверх,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талкивая оставшиеся отработанные газы. В крайнем верхнем положе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нии поршня клапан закрывается, и весь процесс повторяется.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Работа W, совершаемая за один цикл, характеризуется площадью фигуры внутри кривой ABCDA, заштрихованной на рис. 4. Эта работа совершается за счет разности коли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 теплоты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Ql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— 02. Термодина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мический КПД цикла определяется отношением: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T1 = (W/Q)100% =[(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Qi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~ Q2)/Q,]100%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Современные автомобильные двигатели, как правило, многоцилин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дровые (четырех-, шести-, восьм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и даже двенадцати- и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шестнадцатици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линдровые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). С повышением числа цилиндров увеличивается число 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бочих ходов за один оборот колен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чатого вала (два — у четырехцилин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дрового, три — у шестицилиндрово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и т.д.), повышается плавность хода автомобиля и мощность автомобиль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ного двигателя N — работа, совер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шаемая в единицу времени. Расчет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ная мощность автомобильного дви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гателя в лошадиных силах (л.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>.) оп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ределяется по формуле:</w:t>
      </w:r>
    </w:p>
    <w:p w:rsidR="00133EFD" w:rsidRPr="00C616FC" w:rsidRDefault="00856BAC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t>D2n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N =</w:t>
      </w:r>
      <w:r w:rsidR="00856B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t>------,</w:t>
      </w:r>
    </w:p>
    <w:p w:rsidR="00856BAC" w:rsidRDefault="00856BAC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133EFD" w:rsidRPr="00C616FC">
        <w:rPr>
          <w:rFonts w:ascii="Times New Roman" w:eastAsia="Times New Roman" w:hAnsi="Times New Roman" w:cs="Times New Roman"/>
          <w:sz w:val="24"/>
          <w:szCs w:val="24"/>
        </w:rPr>
        <w:t>1613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где D — диаметр цилиндра в милли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метрах,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— число цилиндров.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Важной энергетической характе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ристикой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поршневых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ДВС, влияю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щей на их КПД помимо состава топ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ливной смеси, является степень сжа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тия. Если степень сжатия небольшая, выхлопные газы покидают двигатель, имея достаточно высокие темпера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туру и давление и не в полной мере отдав свою энергию поршню. С це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лью повышения мощности и КПД в современных карбюраторных двига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телях степень сжатия составляет 8 — 9. Однако при высоких степенях сжатия (как и при использовании бензинов, не соответствующих дан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ному типу двигателя) на ряде режи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мов работы возникает особый вид аномального сгорания — детонация, когда воздушно-бензиновая смесь не воспламеняется, а взрывается.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Причиной детонации является разложение бензина с образовани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ем перекисных соединений углево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дородов, сопровождающееся выде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лением большого количества тепло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ты и носящее при высоких давлени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ях и температурах взрывной харак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тер. В результате детонации ско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рость распространения пламени воз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растает до 2500 м/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цилиндре возникают ударные волны. При де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тонации стенки цилиндра и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днищапоршней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перегреваются, смазка сго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рает (отсюда преждевременный из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 цилиндров и поршневых колец), что приводит к поломке деталей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линдро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-поршневой группы. Мощ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ность двигателя падает, расход топ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лива возрастает, при этом за счет его неполного сгорания в выхлопных 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зах повышается содержание вред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ных веществ и сажи.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Кратковременно нормализовать работу двигателя при возникновении детонации можно путем увеличения частоты вращения коленчатого вала, например, за счет перехода на низ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кие передачи. Наиболее эффектив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ным является применение топлива с повышенными антидетонационны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ми свойствами.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Показателем способности бензи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на противостоять возникновению де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тонации является октановое число, определяемое специальными метода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ми на специальных установках. За 100 единиц принято октановое чис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 очень стойкого к детонации изооктана, а за 0 — октановое число сильно детонирующего гептана. Ок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тановое число бензина показывает процентное содержание изооктана в эталонной смеси изооктана и геп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тана, которая по своим детонацион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ным свойствам эквивалентна данно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му бензину. Октановое число бен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зина указывает цифра его маркиров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ки (например, автомобильный бен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зин А-76 имеет октановое число 76).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Повышение октанового числа бензина (уменьшение вероятности детонации при повышении степени сжатия рабочей смеси в цилиндре двигателя) достигается технологией его получения. Бензины прямой пе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регонки нефти имеют октановые числа не выше 50, термического кре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кинга — до 70, а каталитического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риформинга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— до 95 единиц (окта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новое число грозненского бензина около 60, бакинского — в среднем 70).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основной массе автомобильных бензинов, вырабатываемых в нашей стране, до последнего времени тре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буемая антидетонационная стой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кость достигалась главным образом за счет добавок антидетонаторов. Наиболее распространенной антиде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тонационной присадкой является тетраэтилсвинец (ТЭС): Р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>С2Н5)4, несколько десятков капель которо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на литр бензина предотвращают детонацию. Вместе с ТЭС добавля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ются вещества, препятствующие от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ложению оксидов свинца и вынося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щие их вместе с отработанными 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зами. Смесь ТЭС с этими вещества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ми называется этиловой жидкостью, а бензины с такими добавками — этилированными.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Дизельные ДВС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дизельных двигателях высокая степень сжатия (16 — 21, КПД около 40%) достигается за счет того, что сжимается воздух, а не горючая смесь. В конце такта адиабатного сжатия температура воздуха повы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шается до 600 — 700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>, так что 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рючее, впрыскиваемое через фор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сунки, самовоспламеняется от сопри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косновения с раскаленным воздухом Процесс смесеобразования в ди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зельных двигателях происходит изо-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барно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>, непосредственно в цилиндре (участок ВС на рис. 5) и очень быст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 - за 0,05-0,001 с (в 10-30 раз быстрее, чем в карбюраторных).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Принципиально иной характер воспламенения топлива предъявля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 специальные требования к свой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ствам горючей смеси. Топливо, впрыскиваемое через форсунки, должно обладать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вязкостью (главное свойство), плот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ностью и испаряемостью, чтобы обеспечить тонкое распыление (ма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лые размеры капель) и определен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ную форму факела распыления.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Важнейшим свойством дизель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ных топлив является их воспламе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няемость, которая в значительной степени определяет легкость запус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ка и характер работы двигателя. Об этом параметре судят по периоду за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держки воспламенения (ПЗВ), пред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ставляющему собой время от нача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ла впрыска топлива до появления первых очагов пламени.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больших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ПЗВ в камере сго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рания скапливается большое коли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чество топлива, которое успевает прогреться, испариться и переме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шаться с воздухом. Сгорание такой смеси происходит очень интенсив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 и сопровождается резким повы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шением давления в цилиндре, рабо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той с ударными нагрузками, что ве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дет к преждевременному износу, а то и к поломкам двигателя, ухудша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ет его экономические показатели.</w:t>
      </w:r>
    </w:p>
    <w:p w:rsidR="00133EFD" w:rsidRPr="00C616FC" w:rsidRDefault="00133EFD" w:rsidP="0013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При малых ПЗВ двигатель рабо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тает мягко, однако чрезмерное уменьшение приводит к ухудшению смесеобразования, снижению полно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ты сгорания, падению мощности и ухудшению топливной экономично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сти, поскольку сгорание топлива происходит в среде с недостатком кислорода, т.е. не полностью.</w:t>
      </w:r>
    </w:p>
    <w:p w:rsidR="00C616FC" w:rsidRPr="00C616FC" w:rsidRDefault="00133EFD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Показателем воспламеняемости является </w:t>
      </w:r>
      <w:proofErr w:type="spellStart"/>
      <w:r w:rsidRPr="00C616FC">
        <w:rPr>
          <w:rFonts w:ascii="Times New Roman" w:eastAsia="Times New Roman" w:hAnsi="Times New Roman" w:cs="Times New Roman"/>
          <w:sz w:val="24"/>
          <w:szCs w:val="24"/>
        </w:rPr>
        <w:t>цетановое</w:t>
      </w:r>
      <w:proofErr w:type="spell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число. Это объемное процентное содержание</w:t>
      </w:r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>цетана</w:t>
      </w:r>
      <w:proofErr w:type="spellEnd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 xml:space="preserve"> (С16Н34, воспламеняемость 100), в смеси с а-</w:t>
      </w:r>
      <w:proofErr w:type="spellStart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>метилнафталином</w:t>
      </w:r>
      <w:proofErr w:type="spellEnd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 xml:space="preserve"> (СПН10, воспламеняемость 0), обес</w:t>
      </w:r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печивающей при равной степени сжатия такое же значение ПЗВ, как и данное дизельное топливо. Опти</w:t>
      </w:r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мальными являются </w:t>
      </w:r>
      <w:proofErr w:type="spellStart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>цетановые</w:t>
      </w:r>
      <w:proofErr w:type="spellEnd"/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t xml:space="preserve"> чис</w:t>
      </w:r>
      <w:r w:rsidR="00C616FC"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ла 40-50.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отличие от бензиновых двига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телей, обычно работающих на обо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гащенной смеси (бензин не сгорает полностью из-за недостатка кисло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рода), дизельные двигатели работа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ют на обедненной смеси (более пол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ное сгорание топлива, т.е. более вы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сокий КПД и меньшая токсичность выхлопных газов).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Работа бензиновых двигателей на обедненной рабочей смеси невоз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можна из-за маломощного и недо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статочно эффективного искрового зажигания. При избытке воздуха бо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лее 10—15% горение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топливно-воз-душной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смеси происходит недоста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точно быстро, а при 20 — 25% смесь вообще не загорается.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Более полное сгорание дизельно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топлива объясняется также высо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кой начальной температурой смеси вследствие высокой степени сжатия (480-630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против 330-480 °С у карбюраторных двигателей).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Дизельные автомобильные двига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тели бывают обычно двух- и четы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рехтактными. Они достаточно ком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пактны, но из-за высокого давления во время рабочего хода массивны и тяжелы, поэтому малопригодны для установки на легковых автомобилях.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ПРОБЛЕМЫ ЭКСПЛ УАТЛЦИИ АВТОМОБИЛЕЙ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основе процесса, приводящего автомобиль в движение, лежит го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рение топлива, невозможное без кислорода воздуха. При сгорании 1 кг бензина расходуется около 15 кг воздуха (или около 2000 л кислоро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да). Это больше, чем нужно челове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ку в течение суток.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В среднем один легковой автомо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биль ежегодно поглощает из атмо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сферы около 5 т кислорода, выбра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сывая при этом с отработанными га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зами более 1 т оксида углерода, раз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личных углеводородов и других вред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ных веществ. Если умножить эти цифры на число автомобилей в мире, можно представить себе степень угрозы, таящейся в чрезмерной авто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мобилизации.</w:t>
      </w:r>
    </w:p>
    <w:p w:rsidR="00C616FC" w:rsidRP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Атмосфера богата кислородом,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весь ее кислород — биоген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ного происхождения. Загрязнение Мирового океана, где обитает фи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топланктон, вырабатывающий в ре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зультате фотосинтеза 70% всего ат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мосферного кислорода, сведение ле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сов (в особенности тропических) вместе с повышенным потреблени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ем кислорода промышленными пред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приятиями (в частности металлурги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ческими заводами) и тепловыми электростанциями, а также массовой автомобилизацией </w:t>
      </w:r>
      <w:proofErr w:type="gramStart"/>
      <w:r w:rsidRPr="00C616FC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gramEnd"/>
      <w:r w:rsidRPr="00C616FC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создать на нашей планете глобальную проблему «кислородно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го голодания».</w:t>
      </w:r>
    </w:p>
    <w:p w:rsid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FC">
        <w:rPr>
          <w:rFonts w:ascii="Times New Roman" w:eastAsia="Times New Roman" w:hAnsi="Times New Roman" w:cs="Times New Roman"/>
          <w:sz w:val="24"/>
          <w:szCs w:val="24"/>
        </w:rPr>
        <w:t>Комплекс экологических про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блем, связанных с ростом числа ав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томобилей на нашей планете, мож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>но условно разделить на три груп</w:t>
      </w:r>
      <w:r w:rsidRPr="00C616F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пы: экономия топлива, загрязнение биосферы и шумовое загрязнение.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Экономия топлива</w:t>
      </w:r>
    </w:p>
    <w:p w:rsidR="00C616FC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Моторные топлива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 источником моторных топлив является нефть, запасы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торой на Земле ограничены. Посто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янно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t>растущее число автомобилей «съедает» ее все больше и больше. О динамике роста добычи нефти в мире и в России, об экологических проблемах, связанных с ее добычей и транспортировкой, мы уже писа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(см. № 21/96.) Заметим, что 25% добываемой нефти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потребляется автомобильным транспортом, причем наиболее дефицитных и ценных свет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лых нефтепродуктов — свыше 65%. Значительная экономия топлива достигается при использовании кар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бюраторных двигателей с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двухтоп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ливным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питанием (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двухтопливных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карбюраторных двигателей) (рис. 6).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Показано, что при работе на ма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лых оборотах и холостом ходу пода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ча высокооктанового топлива не 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равдана, т.к. на этих режимах нор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мальная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бездетонационная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работа обеспечивается бензином с более низким октановым числом. Именно такой бензин и подается постоянно в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двухтопливных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двигателях по ос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новному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топливопроводу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. Высокоок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тановая же добавка подается по вто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рому (дополнительному)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топливопро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воду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только на режиме больших 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грузок. В качестве такой добавки 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пользуются разнообразные вещества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ненефтяного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происхождения: спир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ты, их смеси с водой, эфиры и др.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двухтопливного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тания дает возможность использо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вать более дешевые бензины с уменьшенным на 10—12 единиц октановым чис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лом, что экономит 7—12% сырой нефти. Подача же добавок экономит еще и 5 — 8% бензина.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экономии моторного топлива явля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ется переход на дизельные двигатели, т.к. у них по сравне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нию с карбюраторными расход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лива меньше на 30%, а само дизель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ное топливо в 2,5 раза дешевле бен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зина.</w:t>
      </w:r>
      <w:proofErr w:type="gramEnd"/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В дизельных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двухтопливных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дви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гателях количество подаваемого в цилиндры дизельного топлива умень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шают примерно на 35%, а освободив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шееся место через впускной трубо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провод заполняют тщательно пере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мешанной смесью сухого газа с воз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духом. Сгорание топлива в цилинд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рах происходит более активно, при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чем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дымность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отработанных газов уменьшается почти на 50%.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Ввиду ограниченности запасов нефти и выброса в атмосферу вред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ных выхлопных газов, получающих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ся при сгорании моторного топлива нефтяного происхождения, во всем мире ведется интенсивный поиск альтернативных топлив. По прогно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зам, максимальное потребление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фтяного топлива ожидается в пери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од 2000 — 2010 гг., после чего спрос на него начнет резко падать. Другими словами, ожидается постепенное вытесне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ние бензина, а потом и дизельного топлива аль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тернативными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топлива-ми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>, основным сырьем для которых являются уголь, природный газ и биомасса.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Уголь - самый рас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пространенный из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нево-зобновляемых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источни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ков энергии. Путем 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зификации и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следующих химических реакций синтеза в при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сутствии катализаторов из угля получают снача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ла синтетическую нефть (жидкие углево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дороды), а затем из этой нефти получают бен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зин, более экологически чистый и с большим октановым чис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лом, чем у обычного «нефтяного» бензина, и другие нефтепродукты. Из 3 т угля получается 1 т синтети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ческой нефти. Такое производство синтетического бензина и дизельно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 топлива впервые было налажено в Германии в 30-е гг. За счет него удовлетворялось почти 50% потреб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ности страны в моторном топливе. В середине 50-х гг. все установки по получению синтетического топлива в Европе были закрыты из-за нерен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табельности в связи с низкими це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нами на природную нефть. В насто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ящее время в мире работают только три таких завода.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Важнейшим топливно-энергети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ческим ресурсом является природ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ный газ, объемы его добычи в мире и в России, в частности, постоянно растут. Природный газ — отличное моторное топливо, как вследствие своей дешевизны, так и из-за зна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чительно меньшего загрязнения ок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ружающей среды при его использо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вании. У природного газа октановое число от 105 до 110 (у самого высо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косортного бензина — только 98). Высокооктановое стабильное по 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ставу газовое топливо хорошо сме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шивается с воздухом и равномерно распределяется по цилиндрам дви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гателя, способствуя более полному сгоранию рабочей смеси. Кроме того, оно не смывает смазку в ци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линдрах, тем самым продлевается почти на 50% срок их службы.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родный газ в качестве моторного топлива используется либо в сжатом, либо в сжиженном состоянии.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 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ветском Союзе двигатели и автомо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били на сжатом природном газе 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чали выпускать еще в 1949 г. Мно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гие автомобили (например,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«ЗИЛ-156», «ЗИЛ-166» и «ГАЗ-51-Б») имели одновременно и бензиновую, и газовую системы питания, что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зволяло в случае необходимости пе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реходить с одного вида топлива на другой. С 1960 г. выпуск газобаллон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ных автомобилей резко сократился, были демонтированы практически все компрессорные станции заправ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ки вследствие возобладавшего в то время мнения об избыточности в стране нефти. В настоящее время у нас вновь расширяется производство газобаллонных автомобилей. Грузо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вые автомобили с баллонами, окра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шенными в красный цвет, все чаще можно увидеть на улицах городов.</w:t>
      </w:r>
    </w:p>
    <w:p w:rsidR="00C616FC" w:rsidRPr="004D5384" w:rsidRDefault="00C616FC" w:rsidP="00C616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Широко начинает применяться на автомобилях, в том числе и на лег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ковых, сжиженный природный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газ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требующий для своего хранения криогенный бак, по сути дела, тер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мос, поскольку температура кипения жидкого метана равна —160 °С. 10 лет назад в таксомоторных парках Москвы появились «Вол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ги», оборудованные бал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лоном с газом, разме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щенным в багажнике и обеспечивающим 700 км пробега без дозаправки. В США на выпуске обо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рудования для перевода автомобилей на жидкий природный газ специа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лизируется ряд фирм. Уже переоборудованы тысячи автомобилей.</w:t>
      </w:r>
    </w:p>
    <w:p w:rsidR="006A08CC" w:rsidRPr="004D5384" w:rsidRDefault="00C616F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Применение сжи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женного природного газа в качестве моторно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 топлива позволяет су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щественно снизить ток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сичность выхлопов по основным контролируе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мым параметрам: по ок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сиду углерода — в 2 —9 раз, по оксидам азота </w:t>
      </w:r>
      <w:r w:rsidR="006A08CC" w:rsidRPr="004D5384">
        <w:rPr>
          <w:rFonts w:ascii="Times New Roman" w:eastAsia="Times New Roman" w:hAnsi="Times New Roman" w:cs="Times New Roman"/>
          <w:sz w:val="24"/>
          <w:szCs w:val="24"/>
        </w:rPr>
        <w:t>в 1,2 — 3,5 раза, по углеводородам — в 1,5 — 5,5 раза, что удовлетворяет требованиям большинства нацио</w:t>
      </w:r>
      <w:r w:rsidR="006A08CC"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нальных стандартов.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Еще одним видом газового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лива является сжиженный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пропан-бутановый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газ, получаемый из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путного нефтяного, природного и нефтезаводского газа. В 1986 г. в мире около 3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автомобилей 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ботало на таком газе.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 последние годы возобновился интерес к газогенераторным авто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мобилям, работающим на продуктах газификации твердого топлива (дре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весных чурок, угля), которые полу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чаются в специальном устройстве — газогенераторе (рис. 7). В нашей стране раньше серийно выпускались газогенераторные автомоби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 «ГАЗ-42» и «ЗИС-21». При всех недостатках таких автомобилей — сложности в эксплуатации, меньшей мощности и грузоподъемности — они обладали одним бесспорным преимуществом — возможностью работы на доступном и дешевом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ливе.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распространенным альтернативным моторным топли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вом могут стать продукты фермен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тации (брожения) растительного сырья — биомассы (спирты, в част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ности метанол и этанол, которые можно применять и как добавки к бензину).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Важным преимуществом мета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нола является его высокая детона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ционная стойкость, позволяющая увеличить степень сжатия до 12—14 и тем самым компенсировать повы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шенный расход топлива из-за его более низкой теплоты сгорания. Су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щественным недостатком является токсичность самого метанола, а так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же загрязнение атмосферного воз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духа токсичным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метилнитритом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держащимся в отработанных газах.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Более приемлем с экологической точки зрения этанол. Его производ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ству особое внимание уделяют в странах, где климатические условия позволяют выращивать в больших количествах сахаросодержащую биомассу. Особенно перспективен для производства этанола сахарный тростник — быстрорастущая высо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коурожайная сельскохозяйственная культура. В настоящее время наибо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лее эффективной с технико-эконо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мической точки зрения является 20%-я добавка спирта в бензин,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скольку в этом случае не требуется ни модификации, ни дополнительной регулировки двигателя. Наибольшее количество автомобилей, работаю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щих на бензине с этанолом, — в Бра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зилии, где принята специальная 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циональная программа по производ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ству этанола.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Рациональная на сегодняшний день структура использования рас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смотренных автомобильных топлив, представлена в табл. 1.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Главным претендентом на звание «топлива будущего» является водо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род, запасы которого практически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неограничены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а процесс сжигания в двигателе характеризуется высо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ким энергетическим и экологичес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ким совершенством. Получать водо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род можно путем различных термо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химических, электрохимических или биохимических способов с исполь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зованием экологически чистой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энергии'Солнца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. Его теплотворная </w:t>
      </w:r>
      <w:proofErr w:type="spellStart"/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спо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собность</w:t>
      </w:r>
      <w:proofErr w:type="spellEnd"/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 три раза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выше, чем у бен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зина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а продукты сгорания содержа лишь безобидный компонент — во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дяной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пар. Более полувека тому на зад А.Орлин, профессор МВТ" им.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Н.Э.Баумана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впервые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созда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. карбюраторный двигатель на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водо роде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. Сейчас имеются </w:t>
      </w:r>
      <w:proofErr w:type="spellStart"/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эксперимен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тальные</w:t>
      </w:r>
      <w:proofErr w:type="spellEnd"/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автомобили,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использующи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водород в жидком виде (заключен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 криогенные баки со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специ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альной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теплоизоляцией) или в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соста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твердых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металлогидратов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(из ко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торых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он выделяется при нагрева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) в смеси с бензином или в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каче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стве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основного топлива.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Бензоводородный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двигатель по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cpai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нению с бензиновым характеризуете увеличением степени сгорания </w:t>
      </w:r>
      <w:proofErr w:type="spellStart"/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топли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а также уменьшением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токсичносп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выбросов (по оксиду углерода — в 9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: по оксидам азота — в 7 раз, по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углевс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дородам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— в 2 раза) и расхода бензин (при 10—15%-й добавке — почти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напс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ловину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Расход топлива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Расход топлива в значительно] степени зависит от технической исправности автомобиля и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регулировки его узлов и агрегатов. Зарубежный опыт свидетельствует, что тщательный контроль з техническим состоянием, обеспечиваемый диагностическими станция ми обслуживания, дает 10— 15%-в экономию топлива. К сожалению приходится констатировать, что при мерно 20% грузового автопарка на шей страны превысили свой норма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тивный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срок службы, их эксплуатация поддерживается за счет много кратных капитальных ремонтов,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при этом расход топлива возрастав в среднем на 15 — 20%. Велики потери топлива при хра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нении и заправке за счет проливов, протечек и испарения. Например, при заправке автомобиля происхо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дит вытеснение паровоздушной сме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си из бака, т.е. происходят, с одной стороны, потери бензина, а с дру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гой — загрязнение атмосферы. В летний период эти потери составля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ют около 0,8 кг на 1 т заправляемо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бензина.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При кажущейся незна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чительности этой цифры суммарные потери на испарение из топливных баков составляют около 7 т бензина в год для типовой АЗС, рассчитан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ной на 500 заправок в сутки.</w:t>
      </w:r>
      <w:proofErr w:type="gramEnd"/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Центральной фигурой в деле эко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номии топлива является водитель. По данным НИИ автомобильного транс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порта, у водителей разной квалифи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кации расход топлива в одинаковых условиях отличается на 25 — 30%.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быстрое выявление и устранение неисправностей, техни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ка вождения, особенно в сложных городских условиях. Наиболее эко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номично движение с постоянной скоростью, с минимальным числом торможений и остановок, с возмож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более плавными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разгонами, но бы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стрым переходом на прямую пере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дачу.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Еще один путь сбережения авто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мобильного топлива — организация оптимальной структуры и режима работы автотранспортных предпри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ятий. Показано, что выгодно увели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чивать число автомобилей малой гру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зоподъемности для перевозок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больших партий грузов. Далее, на грузовых автомобилях средней и большой грузоподъемности предпоч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тительнее применять дизельные дви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гатели. Например, во Франции 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личество автомобилей грузоподъем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ностью 4—12 тс дизельными двига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телями составляет 30%, грузоподъ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емностью свыше 12 т — 98%. В Ве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ликобритании эти цифры соответ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ственно 53 и 35%, в нашей же стра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не — около 15%.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Однако наибольшие резервы улучшения топливной экономично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сти автомобилей связаны с совер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шенствованием конструкции двига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телей (главным образом систем сме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сеобразования) и автомобилей в це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лом (систем управления, аэродина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мических форм и др.). Расчеты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казывают, что за счет различных конструктивных мероприятий воз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можно дополнительное снижение расхода топлива на 20 — 25% для лег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ковых автомобилей и на 25 — 30% для грузовых автомобилей и автобусов.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Загрязнение биосферы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Загрязнение атмосферы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Доля автотранспорта в загрязне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атмосферы в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высокоавтомоби-лизированных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странах составляет: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воФранции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- 32%, в Англии - 34%, в США — 60%. Наибольшая часть (70 — 80%) вредных веществ выбра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сывается при выхлопе. Камера сго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рания двигателя — это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своеобразный химический реактор. В отработан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ных газах содержится более 200 раз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личных химических соединений (в основном токсичных), прямо обязан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ных своим появлением неполному или неравномерному сгоранию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лива. Даже нейтральный азот, попа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дая туда из атмосферы, превраща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ется в ядовитые оксиды. Основные компоненты выхлопных газов пред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ставлены в табл. 2.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По прогнозам, в 2000 г. средне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суточный пробег автотранспорта в Москве составит 69 788 тыс. маши-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нокилометров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а выброс — 4779,4 т, т.е. возрастет на 58%. Как критичес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кая оценивается ситуация во многих других городах России.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Сегодняшний уровень загрязне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ния центральной части города и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лос вдоль отдельных магистралей по главным компонентам составляет в Москве 10 — 20 предельно допусти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мых концентраций (ПДК).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Диоксид углерода (С02, углекис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лый газ) обладает наркотическим действием, раздражающе действует на кожу и слизистую оболочку. Выб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росы С02 усиливают парниковый эффект, способствуют образованию кислотных осадков, вызывающих разрушение зданий и архитектур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сооружений,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закисление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водо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емов и другие нежелательные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следствия. Двигаясь со скоростью 80 — 90 км/ч, автомобиль превраща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 в углекислоту такое же количе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ство кислорода, сколько необходи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 для дыхания 300 — 350 человек.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Оксщ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углерода (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>, угарный газ) — ядовитый газ без цвета и запаха,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является в результате неполного сго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рания углерода, содержащегося в моторном топливе. При вдыхании связывается с гемоглобином крови, вытесняя из нее кислород, в резуль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тате чего наступает кислородное 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лодание,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сказывающееся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прежде все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 на центральной нервной системе. Высокая концентрация СО (ПДК 1 мг/м3) даже при кратковременном воздействии может вызвать смерть; небольшие дозы вызывают голово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кружение, головную боль, чувство ус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талости и замедленную реакцию. Оксид углерода — один из факторов, вызывающих болезнь сердца стено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кардию, т.к. уменьшение переноса кислорода к тканям особенно пагуб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 для миокарда (сердечной мышцы). Повышение концентрации оксида углерода часто возникает в туннелях (до 70 ПДК), в «пробках» (до 60 ПДК), в гаражах. Известны случаи трагической гибели людей, запуска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ющих двигатели при закрытых воро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тах гаража. В одноместном гараже смертельная концентрация возника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 уже через 2 — 3 мин после вклю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чения стартера. В холодное время года, остановившись для ночлега на обочине, водители иногда включают двигатель для обогрева салона. Из-за проникновения оксида углерода" в салон такой ночлег может оказаться последним.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Первые шаги в борьбе с выбро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сами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состоят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увеличении коли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чества воздуха по отношению к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ливу в горючей смеси бензинового двигателя (обеднение смеси), при этом происходит более полное сго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рание бензина. В некоторых двига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телях используется инжекция возду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ха, так что СО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доокисляется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до С02 в выхлопных газах. В настоящее вре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мя для достижения установленного стандарта по содержанию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вых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лопные газы смешиваются с возду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хом в присутствии катализатора.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Оксиды азота (NOJ образуются при сгорании любых видов топлива — природного газа, угля, бензина или мазута.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Приблизительно 90% 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дового выброса в атмосферу окси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дов азота вызвано сжиганием иско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паемого топлива, причем половина этого количества приходится на ав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тотранспорт. Наибольшую опасность представляет диоксид азота N02, 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торый в присутствии водяных паров образует азотистую и азотную кис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лоты. Поступая в верхние слои ат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мосферы, диоксид азота вызывает образование кислотосодержащих облаков и кислотных осадков. Он вы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зывает сильное раздражение слизис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тых оболочек глаз, а при вдыхании — образование азотной и азотистой кислот в дыхательных путях.</w:t>
      </w:r>
    </w:p>
    <w:p w:rsidR="00163754" w:rsidRPr="004D5384" w:rsidRDefault="006A08CC" w:rsidP="006A08CC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Альдегиды (кислотосодержащие производные углеводородов, в част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ности формальдегид) — отравляю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щие вещества, раздражающе дей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ствующие на глаза, дыхательные пути, поражающие центральную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рвную систему, почки и печень. 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Углеводороды (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СхНу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) — не сгорев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шие химические составляющие топ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лива. Уровень выбросов этих веществ на перекрестках и у светофоров в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сколько раз больше, чем по магист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рали.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Вместе с диоксидом азота под дей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ствием солнечного света углеводоро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ды образуют очень опасные вторич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ные загрязняющие вещества, вызы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вающие так называемый сухой туман, или фотохимический смог (англ. smog — от smoke — дым + fog — туман). Он образуется внезапно, в виде желто-зеленой мглы. Впервые такое явление наблюдалось в Лос-Анджелесе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в на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чале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50-х гг.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При фотохимическом смоге вос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паляются глаза, слизистые оболочки носа и горла, отмечаются симптомы удушья, обострение легочных и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рвных заболеваний, бронхиальной астмы. Повреждаются и растения — нижние поверхности листьев приоб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ретают бронзовый оттенок, верхние становятся пятнистыми, наступает быстрое увядание. Смог вызывает коррозию металлов, разрушение кра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сок, резиновых и синтетических из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делий, порчу одежды.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Сернистый газ (S02), растворяясь в парах воды в атмосфере, образует аэрозоли сернистой кислоты, а в 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зультате фотохимического окисления превращается в серный ангидрид S03. В обоих случаях в конечном итоге образуются аэрозоли серной кисло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— один из главных компонентов кислотных осадков (см. № 21/96). Длительное вдыхание повышенных концентраций действует на организм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общетоксично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вызывая нарушения деятельности нервной системы.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Сажа. Окрашенность дыма отра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ботанных газов зависит от содержа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ния частиц сажи: чем больше сажи, тем чернее дым. Как любая мелкая пыль, сажа действует на органы ды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хания, но главная опасность заклю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чается в том, что на поверхности час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тиц сажи адсорбируются канцероген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ные вещества.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Более экономичные и менее ток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сичные дизельные двигатели выбра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сывают в атмосферу больше сажи. Полнее ее сжечь можно, используя катализаторы, однако те, что подхо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дят для этого, очень дороги, а деше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вые — неорганические соли метал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 — не растворяются в солярке.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Бензопирен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- канцерогенное ве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щество, чрезвычайно опасное даже при малой концентрации, посколь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ку обладает свойством аккумулиро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ваться в организме. В выхлопных 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зах содержится, помимо этого, мно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 других канцерогенных веществ.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Соединения свинца — яды,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ражающие органы и ткани организ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ма, нервную систему, желудочно-ки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шечный тракт, нарушающие обмен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ные процессы. В десятках городов Рос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сии концентрация свинца в воздухе превышает норму (ПДК 0,3 мкг/м3). Опасность отравления соединения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ми свинца усугубляется тем, что они, как и канцерогенные вещества, не удаляются из организма, а накапли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ваются в нем, так же как в почве и растениях. Техногенные свинцовые аномалии почвы отмечаются на рас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стоянии до 100 м от автомобильных магистралей, при этом нейтрализа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ция свинца ослаблена его слабой спо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собностью к миграции. Во многих распространенных культурных рас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тениях (пшенице, ячмене, картофе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ле, моркови) концентрации свинца могут превышать ПДК в 5— 10 раз. Следуя по звеньям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биоцепи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свинец попадает в организм человека и вы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зывает болезни.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 атмосферу свинец попадает в основном в результате сжигания эти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лированного бензина. Мировой ав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томобильный парк ежегодно выбрасывает в атмосферу 250 тыс. т 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единений свинца в виде диспергиро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ванных аэрозолей, доля России — 4 тыс. т.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 результате истирания дорож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ного покрытия, посыпаемого к тому же зимой песком и солью, образу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ется пыль, которая летом, поднима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ясь в воздух, представляет опасность для здоровья людей. Применение 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бестовых материалов в тормозных накладках ведет к образованию мельчайшей асбестовой пыли, очень опасной для человека.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 1970 г. Конгресс США принял «Акт о чистом воздухе», в котором были указаны наиболее опасные заг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рязняющие вещества, установлены стандарты на их содержание (уров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ни, которые нельзя превышать, что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бы уберечь природную среду и здо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ровье человека).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Прежде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это касалось ве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ществ типа ПАН; их выброс должен был быть сокращен на 90% к 1975 г. Автомобилестроительные концерны занялись совершенствованием авто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мобилей, оборудуя их множеством приспособлений для снижения со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держания вредных компонентов в отработанных газах, включая компь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ютерный контроль. Часть техничес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ких решений представлена на рис. 8. Самое значительное из них до сих пор — каталитический пре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образователь (рис. 9). Это химичес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кий катализатор, содержащий пла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тиновые гранулы, которые вызыва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ют окисление углеводородов до уг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лекислого газа и воды, а также до-окисление угарного газа до углекис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лого.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Повсеместно было запрещено 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этилированного бензина.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Все эти меры привели к суще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ственному снижению содержания свинца и угарного газа в атмосфере (рис. 10), но содержание оксидов азо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 не уменьшилось. Эта проблема оказалась достаточно сложной. 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боты по созданию каталитических конвертеров, превращающих окси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ды азота в газообразный азот, про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должаются.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Загрязнение атмосферы напря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мую связано с расходом топлива, т.е. с режимом работы автомобиль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ного двигателя (скоростью движе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ния, частотой переключения скоро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стей, включением и выключением двигателя при остановках и поворо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тах), который в значительной степени определяется организацией 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рожного движения и состоянием 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рог.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При частых сменах режима ра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боты загазованность воздуха увели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чивается в 2 раза и более, особенно у светофоров, в автомобильных пробках (в Токио, например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регу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лировщики работают в кислородных масках), расход топлива возрастает. В режиме разгона на третьей пере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даче расход топлива в 1,5 — 2 раза больше оптимального, на второй пе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редаче — в 2 — 4 раза, на первой пе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редаче — в 5— 10 раз.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 некоторых странах для ускоре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ния движения сооружают грандиоз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ные дорогостоящие системы скоростных автомобильных трасс. В Япо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нии, например, такие автострады не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редко подняты на мощных железо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бетонных столбах на высоту 20 — 25 м, иногда переброшены пря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 через крыши домов. Эти смелые инженерные решения позволяют разрешить транспортные проблемы города лишь на время: «собрав» дви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жение с улиц, могучие коммуника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ционные каналы вскоре вновь ока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зываются переполненными.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Загрязнение почвы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нашей стране сеть ремонтных служб развита плохо. Значительная часть личных автомобилей размеща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ется во дворах жилых домов, на зеле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ных газонах и площадках отдыха, вла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дельцы производят ремонт и техни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ческое обслуживание своими силами (в особенности смену масла и мойку), не заботясь об очистке стоков. Впро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чем, и в автохозяйствах с очисткой стоков ситуация неблагополучна.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Неблагоприятное влияние на флору и фауну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Рост числа автомобилей сопро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вождается ростом дорожной сети. Магистральные междугородние до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роги нередко преграждают традици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онные пути миграции, в результате чего на автодорогах гибнут тысячи крупных и сотни тысяч мелких жи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вотных.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Наконец, прежде дикая природа была относительно недоступна. Лич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ный автомобиль снял этот барьер, а поведение многих людей, да еще на автомобиле, который зачастую не мешает отремонтировать, поменять масло, а заодно и помыть, мягко 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воря, далеко не безупречно с эколо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гической точки зрения.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Шумовое загрязнение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Городской шум стал одним из наиболее значимых экологических факторов в России. Шум, поступаю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щий с автомагистралей через окна непрерывно, изо дня в день и из ночи в ночь, во много раз превыша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ет санитарные нормы, составляющие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84 дБ для легковых автомобилей и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85 — 92 дБ для грузовых автомобилей и автобусов.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Воздействие звуковой волны на ухо связано с изменением давления в среде при ее прохождении. Шу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мовую нагрузку оценивают чаще всего в децибелах, т.е. через лога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рифм отношения давлений. 1 дБ — уровень звукового давления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для которого 20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lg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(р/р0) = 1, где р0 = 2 • 10~5 Па — пороговое звуко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вое давление. Увеличение уровня шума на 10 дБ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увели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чению звуковой энергии примерно в 10 раз, на 20 дБ — в 100 раз и т.д. Одна машина, прогреваемая поутру под вашим окном, создает в комнате шум 75 дБ, шум в поезде метро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политена — около 80 дБ, на магист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ральных улицах со средней интен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сивностью движения 2 — 3 тыс. транспортных единиц в час — 90 — 95 дБ. Воздействие шума в 150 дБ чревато потерей слуха*.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Раздражающее действие шума зависит не только от объективной физической характеристики, но и от психологического состояния субъек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та. Например, шум собственного ав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томобиля, работающего без глуши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теля, и шум чужого автомобиля вос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принимаются по-разному. Шум в ва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гоне метрополитена воспринимает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ся относительно легко, но такой же шум в жилом помещении абсолют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 невыносим.</w:t>
      </w:r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Достоверно установлено: город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ской шум, источником которого в ос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новном является автотранспорт,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вышает заболеваемость, сокращает продолжительность жизни (по дан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ным австрийских исследователей, на 8—12 лет].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Чрезмерный шум может стать причиной нервного истощения, психической угнетенности, вегета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тивного невроза, язвенной болезни, расстройств эндокринной и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сердеч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но-сосудистой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систем. Шум мешает работать и отдыхать, снижает про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изводительность труда. Наиболее чувствительны к действию шума по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жилые люди и работники умствен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ного труда. Однако, как правило, на фактор шума не обращают внима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ния. В России до сих пор нет эколо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гического мониторинга на шумовые загрязнения, хотя этот вид загряз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нения следует «уравнять в правах» с химическими загрязнениями ат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мосферы и водоемов.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В Москве, С.-Петербурге и других крупных го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родах по-прежнему возводят жилые дома на расстоянии 20 м от проез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жей части магистралей со среднесу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точным потоком 2 —4 тыс. автома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шин в час, не реализуется програм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ма мероприятий по защите от шума квартир, зданий и целых жилых рай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онов, а также подавления шума ис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точника (сравните шумность любой нашей машины и значительно более мощных «Вольво» или «БМВ»).</w:t>
      </w:r>
      <w:proofErr w:type="gramEnd"/>
    </w:p>
    <w:p w:rsidR="006A08CC" w:rsidRPr="004D5384" w:rsidRDefault="006A08CC" w:rsidP="006A0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Такая программа должна эконо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мически стимулировать комплекс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шумозащитных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мер: увеличение рас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softHyphen/>
        <w:t>стояния между источником шума и защищаемым объектом, применение</w:t>
      </w:r>
    </w:p>
    <w:p w:rsidR="006A08CC" w:rsidRPr="00856BAC" w:rsidRDefault="006A08CC" w:rsidP="006A08C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* См. также № 27/96 (А.С.Ильина.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Звук: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рирода, восприятие, передача) </w:t>
      </w:r>
      <w:proofErr w:type="gramEnd"/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Что такое гибридный автомобиль?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Гибри́дный</w:t>
      </w:r>
      <w:proofErr w:type="spellEnd"/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автомоби́ль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— высокоэкономичный автомобиль, движимый системой «электродвигатель — двигатель внутреннего сгорания» (далее двигатель), питаемой как горючим, так и зарядом электрического аккумулятора. Главное преимущество гибридного автомобиля — снижение расхода топлива и вредных выхлопов.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Это достигается полным автоматическим управлением режима работы системы двигателей с помощью бортового компьютера, начиная от своевременного отключения двигателя во время остановки в транспортном потоке, с возможностью продолжения движения без его запуска, исключительно на энергии аккумуляторной батареи, и заканчивая более сложным механизмом рекуперации — использования электродвигателя как генератора электрического тока для пополнения заряда аккумуляторов.</w:t>
      </w:r>
      <w:proofErr w:type="gramEnd"/>
    </w:p>
    <w:p w:rsidR="004D5384" w:rsidRPr="004D5384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Вообще, гибрид – это организм, полученный в результате скрещивания генетически различающихся родительских форм (видов, пород, линий и др.) (от лат.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hibrida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– помесь).</w:t>
      </w:r>
    </w:p>
    <w:p w:rsidR="004D5384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Генетически различающиеся формы в нашем случае – это двигатель внутреннего сгорания (ДВС) и электромотор. Причем в современной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автоселекции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гибридизация – это, похоже, единственно возможный вариант их выживания. С одной стороны, цена на нефть берет все новые высоты, что неизбежно приближает закат славной истории ДВС (в том же направлении работают экологические нормативы). С другой – отсутствие способов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>компактно и долго хранить электрическую энергию ставит под большое сомнение будущее электромобилей в их генетически чистом виде...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Экология и нефтяная действительность - чего можно ждать?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>Экология и нефтяная действительность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Недавно опубликованный доклад Межправительственной группы экспертов ООН дает возможность понять, что около 90 % от всех изменений климата (отнюдь не в нашу пользу) – это итог действия человечества на окружающую среду. Каждый слышал ужасающие истории о том, что однажды арктические льды растают, уровень воды в океане поднимется, и целые регионы окажутся затопленными. Последнее время пугающие слова «парниковый эффект» у всех на слуху. Действовать нужно решительно и уже сейчас. Браться за решение этой проблемы могут многие, но просто не хотят и тем самым ставят под угрозу будущие поколения. 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По словам Ганса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Верольма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Hans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Verolme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), директора исследовательских программ по климатическим изменениям Всемирного Фонда дикой природы (WWF), ухудшение условий жизни миллиардов людей и понижение благосостояния экономик многих стран напрямую зависят от глобальных изменений климата. Ученые утверждают, что если не сократить выбросы двуокиси углерода в ближайшее врем, человечеству придется столкнуться с неожиданными и непредсказуемыми последствиями своих же ошибок, и то, что казалось невозможным, в конце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концов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произойдёт 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К счастью, некоторые успешные компании уже сейчас готовы понести убытки, пойти навстречу экологам и всячески противостоять надвигающейся беде. Совсем недавно, к примеру, 150 компаний из Европы, Соединенных Штатов, Китая и Австралии на конференции в Буэнос-Айресе. подписали документ-прошение о принятии правительствами государств мер по борьбе с негативными факторами, вызывающими глобальное потепление. Среди организаций, участвующих в проекте, можно отметить разработчика мобильных телефонов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Nokia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известную всем спортсменам компанию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Nike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Britsh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Airways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eBay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L`Oreal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. Как видим, бизнесмены заинтересованы в поддержке частными и государственными структурами программ по ужесточению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экологией производства товаров и предоставления услуг, поощрению «зеленых» инициатив. </w:t>
      </w:r>
    </w:p>
    <w:p w:rsidR="004D5384" w:rsidRPr="004D5384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Конец осени 2007 года для рынка нефти ознаменовался непредсказуемыми ценовыми рекордами, десятками миллионов долларов доходов для одних участников и убытков для других. В этот период цена нефти успела преодолеть несколько рубежей и вплотную приблизилась к отметке в $100, хотя в начале этого года на рынке за баррель ископаемого топлива платили всего $50. Среди факторов, влияющих на рост цен на черное золото, многие эксперты отмечают нестабильность доллара, ситуацию в Ираке, Турции, природные катаклизмы, неопределенность в отношениях с Ираном. </w:t>
      </w:r>
    </w:p>
    <w:p w:rsidR="004D5384" w:rsidRPr="004D5384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Помимо роста цен, сталкиваемся еще с одной проблемой уже недалекого будущего – нефть скоро закончится, так как является одним из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исчерпаемых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ресурсов. На первых </w:t>
      </w:r>
      <w:r w:rsidRPr="004D53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парах нехватки сырья индустрия чувствовать не будет, однако для удовлетворения потребностей энергетиков добытчикам уже сейчас необходимо запускать новые мощности для производства нефти. По прогнозам аналитиков, объемы необходимых капиталовложений в сегмент ближе к 2030 году могут превысить 5 триллионов долларов. </w:t>
      </w:r>
    </w:p>
    <w:p w:rsidR="004D5384" w:rsidRPr="00856BA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Может показаться весьма странным, однако необходимо заметить, что практически абсолютная зависимость индустрии от ископаемых источников энергии (до 90% в 2030 году) может спровоцировать нехватку пищи для миллиардов людей! На первый взгляд, нет какой-либо связи между этими двумя абсолютно разными секторами. Однако рассмотрим такую ситуацию – нефть дорожает, и потребитель пытается найти альтернативу черному золоту. Один из вариантов – </w:t>
      </w:r>
      <w:proofErr w:type="spellStart"/>
      <w:r w:rsidRPr="004D5384">
        <w:rPr>
          <w:rFonts w:ascii="Times New Roman" w:eastAsia="Times New Roman" w:hAnsi="Times New Roman" w:cs="Times New Roman"/>
          <w:sz w:val="24"/>
          <w:szCs w:val="24"/>
        </w:rPr>
        <w:t>биотопливо</w:t>
      </w:r>
      <w:proofErr w:type="spellEnd"/>
      <w:r w:rsidRPr="004D5384">
        <w:rPr>
          <w:rFonts w:ascii="Times New Roman" w:eastAsia="Times New Roman" w:hAnsi="Times New Roman" w:cs="Times New Roman"/>
          <w:sz w:val="24"/>
          <w:szCs w:val="24"/>
        </w:rPr>
        <w:t>, вырабатываемое из сельскохозяйственных культур. Фермеры готовы отдать большую часть угодий под выращивание технических зерновых, и до определенного момента это будет выгодно. С другой стороны, на увеличение стоимости продуктов питания влияет рост цен на экспорт, вызванный той же нестабильностью на рынке нефти. Чтобы найти выход из сложившейся ситуации, экономисты предлагают реформировать сельское хозяйство и обратиться к забытому в позапрошлом веке натуральному производству.</w:t>
      </w:r>
    </w:p>
    <w:p w:rsidR="004D5384" w:rsidRPr="00C616FC" w:rsidRDefault="004D5384" w:rsidP="004D5384">
      <w:pPr>
        <w:rPr>
          <w:rFonts w:ascii="Times New Roman" w:eastAsia="Times New Roman" w:hAnsi="Times New Roman" w:cs="Times New Roman"/>
          <w:sz w:val="24"/>
          <w:szCs w:val="24"/>
        </w:rPr>
      </w:pPr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Именно потому что гибридные двигатели значительно снижают вредные выбросы в атмосферу, при </w:t>
      </w:r>
      <w:proofErr w:type="gramStart"/>
      <w:r w:rsidRPr="004D5384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4D5384">
        <w:rPr>
          <w:rFonts w:ascii="Times New Roman" w:eastAsia="Times New Roman" w:hAnsi="Times New Roman" w:cs="Times New Roman"/>
          <w:sz w:val="24"/>
          <w:szCs w:val="24"/>
        </w:rPr>
        <w:t xml:space="preserve"> не теряя ходовых качеств и оставаясь привычным для всех видом транспорта, который не нужно заново осваивать и рекламировать человечеству, возможно пора взглянуть в будущее, где водитель автомобиля перестанет быть врагом экологу.</w:t>
      </w:r>
    </w:p>
    <w:sectPr w:rsidR="004D5384" w:rsidRPr="00C616FC" w:rsidSect="00C4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54"/>
    <w:rsid w:val="00131B83"/>
    <w:rsid w:val="00133EFD"/>
    <w:rsid w:val="001521C0"/>
    <w:rsid w:val="00163754"/>
    <w:rsid w:val="004D5384"/>
    <w:rsid w:val="006A08CC"/>
    <w:rsid w:val="007322C3"/>
    <w:rsid w:val="00856BAC"/>
    <w:rsid w:val="00B06E7F"/>
    <w:rsid w:val="00C43A95"/>
    <w:rsid w:val="00C616FC"/>
    <w:rsid w:val="00D661E1"/>
    <w:rsid w:val="00F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7961</Words>
  <Characters>45382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Дима</cp:lastModifiedBy>
  <cp:revision>6</cp:revision>
  <dcterms:created xsi:type="dcterms:W3CDTF">2011-12-23T02:14:00Z</dcterms:created>
  <dcterms:modified xsi:type="dcterms:W3CDTF">2011-12-23T13:43:00Z</dcterms:modified>
</cp:coreProperties>
</file>