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Термином "классический танец" пользуется весь балетный мир, обозначая им определенный вид хореографической пластики. </w:t>
      </w:r>
    </w:p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Классический танец - основа хореографии. На этом уроке постигаются тонкости балетного искусства. Это великая гармония сочетания движений с классической музыкой. </w:t>
      </w:r>
    </w:p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Непременные условия классического танца: 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выворотность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ног, большой танцевальный шаг, гибкость, устойчивость, вращение, легкий высокий прыжок, свободное и пластичное владение руками, четкая координация движений, выносливость и сила. </w:t>
      </w:r>
    </w:p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Главный принцип классического танца – 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выворотность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, на основании </w:t>
      </w:r>
      <w:proofErr w:type="gram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которой</w:t>
      </w:r>
      <w:proofErr w:type="gram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разработано понятие о закрытых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ferme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) и открытых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ouvert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), скрещенных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croise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) и не скрещенных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efface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) позициях и позах, а также о движениях наружу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en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deors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) и внутрь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en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dedans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). Разделение на элементы, систематизация и отбор движений послужили основой школы классического танца. Она изучает группы движений, объединенных </w:t>
      </w:r>
      <w:proofErr w:type="gram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общими</w:t>
      </w:r>
      <w:proofErr w:type="gram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для каждой группы признакам: группа вращений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pirouette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, 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tour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, 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fouette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), группа приседаний 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plie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), группа положений корпуса(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attitude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, 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arabesgue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) и другие. </w:t>
      </w:r>
    </w:p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</w:p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Зачем нужен классический танец</w:t>
      </w:r>
      <w:proofErr w:type="gram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?</w:t>
      </w:r>
      <w:proofErr w:type="gram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</w:t>
      </w:r>
    </w:p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</w:p>
    <w:p w:rsidR="005A2C94" w:rsidRPr="005A2C94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В нынешнем разнообразии стилей и направлений хореографии, не всегда легко определиться, какой из них станет именно твоим наиболее непосредственным языком чувств. Как правило, хочется выразить самые потаённые движения души в разных лексических интерпретациях, элементарных навыков «</w:t>
      </w:r>
      <w:proofErr w:type="spell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танцевания</w:t>
      </w:r>
      <w:proofErr w:type="spell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» и владения своим телом, даже при хорошем педагоге, богатым на танцевальную лексику, не хватает, и танцуем то, что получается. </w:t>
      </w:r>
    </w:p>
    <w:p w:rsidR="00A70077" w:rsidRPr="00A70077" w:rsidRDefault="005A2C94" w:rsidP="005A2C9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Казалось бы, учим новое «современное» зачем нам учить то, что было до нас, но все новаторства по существу, одновременно глубоко и тонко связаны с традициями. Нужно помнить, что все новые течения это </w:t>
      </w:r>
      <w:proofErr w:type="gramStart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>ни что иное, как</w:t>
      </w:r>
      <w:proofErr w:type="gramEnd"/>
      <w:r w:rsidRPr="005A2C94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синтез хореографического наследия разных времен и народов минувших лет. Все новое это конечно здорово, но не следует терять то, что называют «силой советской хореографической школы», а следует знать так, как азбуку, без которой искусство хореографии невозможно. Следует страховать себя от неизбежных потерь и утрат, которые с годами становятся все более значительными. За границей платят колоссальные деньги за то, чтобы учится русской классической школе. Там не теряют времени даром, не упускают ни одного удобного случая и снимают все, что удаётся увидеть: уроки, репетиции, спектакли, а мы часто действуем бесхозяйственно, легкомысленно, не дорожим теми ценностями, которыми обладаем. Я не говорю о том, что каждый сюжет, каждая тема должна выражаться исключительно классическими танцевальными формами. Движение мыслителя не как отвлеченный знак, «подошедший» к данному танцевально-смысловому контексту, а как неповторимый единственно оправданный образно-пластический способ выражения данного содержания. </w:t>
      </w:r>
      <w:r w:rsidR="00A70077" w:rsidRPr="00A70077">
        <w:rPr>
          <w:rFonts w:ascii="Georgia" w:eastAsia="Times New Roman" w:hAnsi="Georgia" w:cs="Times New Roman"/>
          <w:bCs/>
          <w:color w:val="000000"/>
          <w:sz w:val="20"/>
          <w:szCs w:val="20"/>
        </w:rPr>
        <w:t>Роль рисунка танца в создании хореографического образа.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Рисунок танца - это расположения и перемещение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танцующих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по сцене - сценической площадке.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Рисунок любого танца, как и вся создаваемая композиция (он должен </w:t>
      </w:r>
      <w:proofErr w:type="spell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передовать</w:t>
      </w:r>
      <w:proofErr w:type="spell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определенную мысль), должен быть подчинен идее хореографического произведения,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эмоциональному состоянию всех героев, которое проявляется в их танцевальных действиях и поступках.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Прежде чем разбирать значение рисунка танца в создании хореографического произведения, следует сказать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,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что рисунок танца и танцевальный текст неразрывно связаны.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И потому при анализе рисунка танца с том или ином произведении придется касаться и его хореографического текста.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При сочинении рисунка танца балетмейстер должен использовать все возможности,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для того чтобы добиться наибольшей выразительности, полнее раскрыть образ, характер,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настроение героя. Рисунок танца должен развиваться логично, быть тесно связан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танцевальной лексикой, способствовать наиболее яркому выявлению на сцене танцевального текста.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В зависимости от задачи номера балетмейстер может симметрично или асимметрично строить рисунок танца.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Рисунок танца организует движения танцующих, систематизирует их. Различные построения и перестроения оказывают на зрителя определенное психологическое воздействие, и задача балетмейстера - добиться, чтобы рисунок танца наиболее полно выражал ту мысль, то настроение и тот характер, которые заложены в номере. Например, плавное развитие рисунка, неторопливое движение, соответствующее музыке, невидимые движения ног танцующих, как бы плывущих по сцене, рождают перед зрителем образ лебедушки. Рисунок танца в данном случае играет ведущую роль, но для создания образа имеют значение и танцевальный текст, и костюм - словом, все выразительные средства.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В хороводе «Березка»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( 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исполнитель - государственный хореографический ансамбль «Березка») балетмейстер Н.Надеждина используя в основном рисунок танца, раскрывает образ </w:t>
      </w: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стройной, как березка, русской девушки, ее характер, образ русской природы. И номер этот, идущий уже много лет на сценах нашей страны и за рубежом, давший название ансамблю, оказывает огромное воздействие на зрителя.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Балетмейстер, бесспорно, должен учитывать, какое впечатление производит сочиненное им произведение на зрителя. Обычно во время сценических репетиций хореограф старается проверить построение рисунка танца из разных точек зрительного зала и при необходимости вносит определенные коррективы.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Логика развития рисунка танца диктуется в первую очередь задачей, которую ставит балетмейстер.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Но бывают случаи, когда в соответствии с драматургией номера нужно показать на сцене тревогу, взволнованность или другие яркие, эмоциональные состояния героя.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Тогда балетмейстер может строить рисунок танца «клочковато», обрывать один рисунок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и переходить к другому. Такое решение будет вполне оправданным, так как будет соответствовать задаче, которая стоит перед балетмейстером.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А какова взаимосвязь рисунка танца и музыкального материала? Рисунок танца всецело зависит от музыкального материала, на основе которого сочиняется данный танцевальный номер.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Он должен отражать характер, образ музыки, ее стиль, находиться в тесной связи с темпом, ритмом музыкального сочинения.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Танец, его рисунок, развивается вместе с музыкой,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он то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замедляется, то убыстряется,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то звучит еле слышно на пианиссимо, то усиливается до звучания фортиссимо. В танце,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так же как и в музыке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,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где одна фраза логически переходит в другую, один рисунок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должен сменять другой. С началом новой музыкальной фразы начинается и новая танцевальная фраза.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Если имеется повтор музыкальной темы или ее развитие, либо в развитии уже использованного рисунка.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Темп музыкального произведения, динамика должны получить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соответствующее выражение в рисунке танца.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Распределение танца по сценической площадке зависит от многих факторов, но прежде всего от той задачи, которую ставит перед собой балетмейстер в данном танцевальном номере. Он должен умело сосредоточить внимание зрителя на том эпизоде, который является для него наиболее важным.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Следовательно, рисунок танца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зависит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прежде всего ОТ замысла номера,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его идеи, музыкального материала, </w:t>
      </w:r>
      <w:proofErr w:type="spell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музыкальнойформы</w:t>
      </w:r>
      <w:proofErr w:type="spell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 произведения (его внутреннего характера и образа, ритмической стороны, темпа,  строения музыкальных фраз),  национальной  принадлежности танца (характерные черты рисунка, присущие танцам данного народа, его характеру).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Мы уже говорили, что произведение должно быть построено по законам драматургии, что отражается и в рисунке танца. При постановке танца балетмейстер обязан учитывать логику развития рисунка танца, стремится к разнообразию рисунков, использовать принцип контраста в построении рисунка, выделять основной, первый план рисунка танца,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равномерно размещать рисунок по сценической площадке.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Танцевальный текст и хореографический образ.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Разучивание движений нельзя рассматривать вне связи с работой над ролью,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над образом, этот творческий процесс должен быть одновременным.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Движения исполнителей должны быть грамотными, убедительными, выражающими определенный характер.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Каждое движение - это живая ткань образа. Балетмейстер помогает исполнителю пластически мыслить в каждый момент роли, когда он находится на сцене, раскрывать характер через интонацию жеста, движения, позы. И в каждом случае нужно находить индивидуальные штрихи, оттенки, соответствующие настроению персонажа, духу темы, сюжета, задаче постановки.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Раскрывая образы, характеры, настроения, взаимоотношения, необходимо сочетать единство пластического и внутреннего содержания. Иногда тонкий пластический штрих обогащает и развивает уже знакомые старые движения, помогает раскрытию образа. А возможности пластики безграничны.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Танцевальный текст, сочиненный хореографом, должен быть образным для определенного действующего лица.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Взаимовлияние драматургии и сценического образа.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Любое хореографическое произведение строится по законам драматургии, в соответствии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 xml:space="preserve">с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которыми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и выстаивается сценический образ. В сценическом образе должна быть и своя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экспозиция, и завязка, и ступени перед кульминацией ( развитие действия) и кульминация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,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и развязка.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Балетмейстер должен так продумать и разработать развитие образа, чтобы это привело к сценической правде действия.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Чтобы хореографический образ получил на сцене полное и яркое воплощение, балетмейстер должен ставить перед танцовщиком ясные и конкретные сценические задачи, исходящие из действия, сюжета, идеи произведения, сквозной линии образа.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В хореографическом произведении, в танцевальном номере балетмейстер стремится выделить кульминацию средствами хореографии. В номере, не имеющем связного сюжета, это каскад технически сложных движений и комбинаций, либо наиболее интересный рисунок танца, наибольшая динамика движения, наивысшая эмоциональность исполнения, либо другой балетмейстерский прием.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Необходима логическая связь рисунка танца и всех законов драматургии.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В хореографическом произведении одно движение рождает другое, они логически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связаны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и составляют единое целое, единую, логически развивающуюся фразу, предложение.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При сочинении хореографического текста балетмейстер должен следить за логикой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развития движений и логикой развития рисунка танца.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Комплекс выразительных сре</w:t>
      </w:r>
      <w:proofErr w:type="gramStart"/>
      <w:r w:rsidRPr="00A700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дств дл</w:t>
      </w:r>
      <w:proofErr w:type="gramEnd"/>
      <w:r w:rsidRPr="00A700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я создания хореографического образа</w:t>
      </w: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Сценический образ - сложнейший сплав внутренних и внешних черт человеческой личности.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В танцевальном искусстве эти черты должны быть раскрыты средствами хореографии.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Балетмейстер использует для этого максимум выразительных средств.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Пространственный  </w:t>
      </w:r>
      <w:proofErr w:type="spell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рисуноктанца</w:t>
      </w:r>
      <w:proofErr w:type="spell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, танцевальный язык - пластику человеческого тела, мимику, драматургическое развитие образа, актерское мастерство, музыку, костюмы, художественное оформление сцены.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Раскрытие идеи, замысла, через хореографический образ.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Наше современное реалистическое искусство требует углубленного подхода к работе над образом.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Балетмейстер, танцовщик, которым предстоит воплотить нужный характер на сцене,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должны изучить, проследить всю последовательность его формирования,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понять героя, и только тогда они полностью поймут, почему отношение конкретного героя к действительности, в которой он живет во время сценического действия, стало именно таким, каким оно выражается в его танцевальных действиях и поступках. Если автору постановочной хореографии удастся все это не только понять, но и выразить  чувствами, ему легко будет создать именно ту танцевально-мимическую партитуру, которая может быть свойственна данному человеческому образу. А затем и танцовщик этой партии, получив от хореографа - балетмейстера конкретное задание, текст танцевальной партии,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проникнется свойствами характера этого образа и сможет в него легко перевоплотиться,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создать этот образ на сцене. Немалую роль играют внешние признаки танцовщика, мимика, пластика человеческого тела для воплощения образа, характер на сцене.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Сценический образ - сложнейший сплав внутренних и внешних черт человеческой личности.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Художественное обобщение и типизация образа в хореографическом произведении.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а) В хореографии художественное обобщение состоит в создании средствами танца конкретных необходимых образов хореографических, воплощающих человеческие действия,  мечты, чувства, переживания, отражающих реальные характеры.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Произведения, слабые в художественном отношении, страдают отсутствием правды,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индивидуальной конкретности и обобщенности образов, а также бледностью </w:t>
      </w:r>
      <w:proofErr w:type="spell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кокого-либо</w:t>
      </w:r>
      <w:proofErr w:type="spell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из компонентов хореографического произведения (хореографии, драматургии, музыки, </w:t>
      </w:r>
      <w:proofErr w:type="gramEnd"/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изобразительного оформления) или их всех и отсутствием целостности.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Художественное совершенство танца состоит в образной яркости и композиционном единстве всех слагаемых; в идейной глубине и неповторимости образов, в правдивости содержания, мастерстве формы, органическом слиянии содержания и формы.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б) Типизация в хореографии - способ раскрытия в художественных образах общего,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закономерного в человеческой жизни и жизни общества, в психологических переживаниях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людей и их отношениях через изображение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неповторимого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и индивидуального.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Мы говорим: « Это типичный образ нашего молодого современника». Это значит, что,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кроме индивидуальных черт характера, данный герой несет в себе типичные черты,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свойственные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нашему современнику: честность, чувство долга, бескорыстное служение Родине, готовность к подвигу и т.д. От умения обобщить образ, сделать его типичным </w:t>
      </w: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в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сочетании</w:t>
      </w:r>
      <w:proofErr w:type="gramEnd"/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 xml:space="preserve"> с правильно построенным сюжетом, где герой будет поставлен в такие жизненные обстоятельства, в которых наиболее полно проявятся его черты, зависит значимость созданного </w:t>
      </w:r>
    </w:p>
    <w:p w:rsidR="00A70077" w:rsidRPr="00A70077" w:rsidRDefault="00A70077" w:rsidP="00A7007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70077">
        <w:rPr>
          <w:rFonts w:ascii="Georgia" w:eastAsia="Times New Roman" w:hAnsi="Georgia" w:cs="Times New Roman"/>
          <w:color w:val="000000"/>
          <w:sz w:val="20"/>
          <w:szCs w:val="20"/>
        </w:rPr>
        <w:t>произведения и во многом его успех у зрителя.</w:t>
      </w:r>
    </w:p>
    <w:p w:rsidR="008B7557" w:rsidRDefault="008B7557"/>
    <w:sectPr w:rsidR="008B7557" w:rsidSect="0039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611"/>
    <w:rsid w:val="00311611"/>
    <w:rsid w:val="0039368C"/>
    <w:rsid w:val="005A2C94"/>
    <w:rsid w:val="00775F90"/>
    <w:rsid w:val="008B7557"/>
    <w:rsid w:val="00A70077"/>
    <w:rsid w:val="00A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1611"/>
  </w:style>
  <w:style w:type="character" w:styleId="a4">
    <w:name w:val="Hyperlink"/>
    <w:basedOn w:val="a0"/>
    <w:uiPriority w:val="99"/>
    <w:semiHidden/>
    <w:unhideWhenUsed/>
    <w:rsid w:val="00311611"/>
    <w:rPr>
      <w:color w:val="0000FF"/>
      <w:u w:val="single"/>
    </w:rPr>
  </w:style>
  <w:style w:type="character" w:customStyle="1" w:styleId="js-extracted-address">
    <w:name w:val="js-extracted-address"/>
    <w:basedOn w:val="a0"/>
    <w:rsid w:val="00311611"/>
  </w:style>
  <w:style w:type="character" w:customStyle="1" w:styleId="mail-message-map-nobreak">
    <w:name w:val="mail-message-map-nobreak"/>
    <w:basedOn w:val="a0"/>
    <w:rsid w:val="00311611"/>
  </w:style>
  <w:style w:type="character" w:customStyle="1" w:styleId="bold-style">
    <w:name w:val="bold-style"/>
    <w:basedOn w:val="a0"/>
    <w:rsid w:val="00A7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2014-12-26T11:37:00Z</dcterms:created>
  <dcterms:modified xsi:type="dcterms:W3CDTF">2014-12-26T11:39:00Z</dcterms:modified>
</cp:coreProperties>
</file>