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6A2" w:rsidRDefault="00FB5196" w:rsidP="00FB51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 класс «Ступени счастья».</w:t>
      </w:r>
    </w:p>
    <w:p w:rsidR="00FB5196" w:rsidRDefault="00FB5196" w:rsidP="00083C0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Выполнила: Акберова Динара </w:t>
      </w:r>
      <w:r w:rsidRPr="00FB5196">
        <w:rPr>
          <w:rFonts w:ascii="Times New Roman" w:hAnsi="Times New Roman" w:cs="Times New Roman"/>
          <w:i/>
          <w:sz w:val="28"/>
          <w:szCs w:val="28"/>
        </w:rPr>
        <w:t>Рафаэлевна</w:t>
      </w:r>
      <w:r>
        <w:rPr>
          <w:rFonts w:ascii="Times New Roman" w:hAnsi="Times New Roman" w:cs="Times New Roman"/>
          <w:i/>
          <w:sz w:val="28"/>
          <w:szCs w:val="28"/>
        </w:rPr>
        <w:t>, методист, педагог дополнительного образования</w:t>
      </w:r>
      <w:r w:rsidR="00B647F7">
        <w:rPr>
          <w:rFonts w:ascii="Times New Roman" w:hAnsi="Times New Roman" w:cs="Times New Roman"/>
          <w:i/>
          <w:sz w:val="28"/>
          <w:szCs w:val="28"/>
        </w:rPr>
        <w:t>, объединение «Познай себя»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47F7">
        <w:rPr>
          <w:rFonts w:ascii="Times New Roman" w:hAnsi="Times New Roman" w:cs="Times New Roman"/>
          <w:i/>
          <w:sz w:val="28"/>
          <w:szCs w:val="28"/>
        </w:rPr>
        <w:t xml:space="preserve"> социально – педагогического направления.</w:t>
      </w:r>
      <w:r w:rsidR="00F2121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МБОУ ДОД ЦДТ «Олимп», Приволжского района, г. Казани.</w:t>
      </w:r>
    </w:p>
    <w:p w:rsidR="00FB5196" w:rsidRDefault="00FB5196" w:rsidP="00083C0E">
      <w:pPr>
        <w:jc w:val="both"/>
        <w:rPr>
          <w:rFonts w:ascii="Times New Roman" w:hAnsi="Times New Roman" w:cs="Times New Roman"/>
          <w:sz w:val="28"/>
          <w:szCs w:val="28"/>
        </w:rPr>
      </w:pPr>
      <w:r w:rsidRPr="00FB5196">
        <w:rPr>
          <w:rFonts w:ascii="Times New Roman" w:hAnsi="Times New Roman" w:cs="Times New Roman"/>
          <w:sz w:val="28"/>
          <w:szCs w:val="28"/>
        </w:rPr>
        <w:t xml:space="preserve"> Современному обществу</w:t>
      </w:r>
      <w:r>
        <w:rPr>
          <w:rFonts w:ascii="Times New Roman" w:hAnsi="Times New Roman" w:cs="Times New Roman"/>
          <w:sz w:val="28"/>
          <w:szCs w:val="28"/>
        </w:rPr>
        <w:t xml:space="preserve"> не хватает счастливых людей. Нам всем свойственно воспринимать счастье </w:t>
      </w:r>
      <w:r w:rsidR="009A50A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 удовольствие инстинктивного центра, стремясь к удовольствию и не находя удовлетворения.</w:t>
      </w:r>
      <w:r w:rsidR="009A50AB">
        <w:rPr>
          <w:rFonts w:ascii="Times New Roman" w:hAnsi="Times New Roman" w:cs="Times New Roman"/>
          <w:sz w:val="28"/>
          <w:szCs w:val="28"/>
        </w:rPr>
        <w:t xml:space="preserve"> Хочу привести в пример великое индуистское изречение – «Человек ищет удовольствия, а находит боль». Удовольствие, как тень счастья, создает его иллюзию, но не является таковым на самом деле.</w:t>
      </w:r>
    </w:p>
    <w:p w:rsidR="009A50AB" w:rsidRDefault="009A50AB" w:rsidP="00083C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Счастье – удивительная вещь, тайна и загадка, его нельзя ни купить, ни продать. Мы не можем подарить его человеку, у которого его нет. Трудно определить, что такое счастье, но точно известно, что для человека счастье – первейшая необходимость. И так, счастье – это внутренняя жажда, внутренняя цель. Счасть</w:t>
      </w:r>
      <w:r w:rsidR="002A0BB1">
        <w:rPr>
          <w:rFonts w:ascii="Times New Roman" w:hAnsi="Times New Roman" w:cs="Times New Roman"/>
          <w:sz w:val="28"/>
          <w:szCs w:val="28"/>
        </w:rPr>
        <w:t>е -</w:t>
      </w:r>
      <w:r>
        <w:rPr>
          <w:rFonts w:ascii="Times New Roman" w:hAnsi="Times New Roman" w:cs="Times New Roman"/>
          <w:sz w:val="28"/>
          <w:szCs w:val="28"/>
        </w:rPr>
        <w:t xml:space="preserve"> это и краткосрочное, острое победное состояние, и основа продуктивного творчества в повседневной жизни.</w:t>
      </w:r>
      <w:r w:rsidR="00A873E1">
        <w:rPr>
          <w:rFonts w:ascii="Times New Roman" w:hAnsi="Times New Roman" w:cs="Times New Roman"/>
          <w:sz w:val="28"/>
          <w:szCs w:val="28"/>
        </w:rPr>
        <w:t xml:space="preserve"> Счастье – это состояние радости, блаженства, восторга, экстаза, освобождение от всех отрицательных эмоций, чувство осуществления надежд и мечтаний, решение проблем, удовлетворение желаний и потребностей, достижение целей, ощущение успеха, полнота переживаний самореализации.</w:t>
      </w:r>
    </w:p>
    <w:p w:rsidR="00A873E1" w:rsidRDefault="00A873E1" w:rsidP="00083C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точки зрения беатотерапии критерий счастья заключается в бытие. Человек становится счастливым, когда устанавливает в своем сознании и поведении. Счастье </w:t>
      </w:r>
      <w:r w:rsidR="002A0BB1">
        <w:rPr>
          <w:rFonts w:ascii="Times New Roman" w:hAnsi="Times New Roman" w:cs="Times New Roman"/>
          <w:sz w:val="28"/>
          <w:szCs w:val="28"/>
        </w:rPr>
        <w:t>- э</w:t>
      </w:r>
      <w:r>
        <w:rPr>
          <w:rFonts w:ascii="Times New Roman" w:hAnsi="Times New Roman" w:cs="Times New Roman"/>
          <w:sz w:val="28"/>
          <w:szCs w:val="28"/>
        </w:rPr>
        <w:t>то результат сознательных усилий по изучению и изменению человеком своей жизни.</w:t>
      </w:r>
      <w:r w:rsidR="002A0BB1">
        <w:rPr>
          <w:rFonts w:ascii="Times New Roman" w:hAnsi="Times New Roman" w:cs="Times New Roman"/>
          <w:sz w:val="28"/>
          <w:szCs w:val="28"/>
        </w:rPr>
        <w:t xml:space="preserve"> Счастье - это когда себя понимают! Чтобы быть счастливым, человеку необходимо </w:t>
      </w:r>
      <w:r w:rsidR="002704D6">
        <w:rPr>
          <w:rFonts w:ascii="Times New Roman" w:hAnsi="Times New Roman" w:cs="Times New Roman"/>
          <w:sz w:val="28"/>
          <w:szCs w:val="28"/>
        </w:rPr>
        <w:t xml:space="preserve">прилагать </w:t>
      </w:r>
      <w:r w:rsidR="002A0BB1">
        <w:rPr>
          <w:rFonts w:ascii="Times New Roman" w:hAnsi="Times New Roman" w:cs="Times New Roman"/>
          <w:sz w:val="28"/>
          <w:szCs w:val="28"/>
        </w:rPr>
        <w:t>постоянные усилия, постоянную работу самонаблюдение и самосозидание, найти поддерживать и совершенствовать индивидуальный стиль сознания и поведения, внутренний беатостиль.</w:t>
      </w:r>
    </w:p>
    <w:p w:rsidR="002704D6" w:rsidRDefault="002704D6" w:rsidP="00083C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беатотерапии: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условий, при которых человек может сознательно изменить себя и свою жизнь, достигая состояние счастья, а также психологическое изучение закономерностей этого процесса.</w:t>
      </w:r>
    </w:p>
    <w:p w:rsidR="002704D6" w:rsidRDefault="002704D6" w:rsidP="00083C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беатотерапии:</w:t>
      </w:r>
      <w:r>
        <w:rPr>
          <w:rFonts w:ascii="Times New Roman" w:hAnsi="Times New Roman" w:cs="Times New Roman"/>
          <w:sz w:val="28"/>
          <w:szCs w:val="28"/>
        </w:rPr>
        <w:t xml:space="preserve"> внутренний мир человека и его повседневная жизнь в процессе сознательного самонаблюдения и преображения.</w:t>
      </w:r>
    </w:p>
    <w:p w:rsidR="006E7018" w:rsidRDefault="006E7018" w:rsidP="00083C0E">
      <w:pPr>
        <w:jc w:val="both"/>
        <w:rPr>
          <w:rFonts w:ascii="Times New Roman" w:hAnsi="Times New Roman" w:cs="Times New Roman"/>
          <w:sz w:val="28"/>
          <w:szCs w:val="28"/>
        </w:rPr>
      </w:pPr>
      <w:r w:rsidRPr="006E7018">
        <w:rPr>
          <w:rFonts w:ascii="Times New Roman" w:hAnsi="Times New Roman" w:cs="Times New Roman"/>
          <w:i/>
          <w:sz w:val="28"/>
          <w:szCs w:val="28"/>
          <w:u w:val="single"/>
        </w:rPr>
        <w:t>Возраст обучающихся:</w:t>
      </w:r>
      <w:r>
        <w:rPr>
          <w:rFonts w:ascii="Times New Roman" w:hAnsi="Times New Roman" w:cs="Times New Roman"/>
          <w:sz w:val="28"/>
          <w:szCs w:val="28"/>
        </w:rPr>
        <w:t xml:space="preserve"> 11 -12 лет.</w:t>
      </w:r>
    </w:p>
    <w:p w:rsidR="00B647F7" w:rsidRDefault="00B647F7" w:rsidP="00083C0E">
      <w:pPr>
        <w:jc w:val="both"/>
        <w:rPr>
          <w:rFonts w:ascii="Times New Roman" w:hAnsi="Times New Roman" w:cs="Times New Roman"/>
          <w:sz w:val="28"/>
          <w:szCs w:val="28"/>
        </w:rPr>
      </w:pPr>
      <w:r w:rsidRPr="00B170D0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Базисные психотехники: </w:t>
      </w:r>
      <w:r>
        <w:rPr>
          <w:rFonts w:ascii="Times New Roman" w:hAnsi="Times New Roman" w:cs="Times New Roman"/>
          <w:sz w:val="28"/>
          <w:szCs w:val="28"/>
        </w:rPr>
        <w:t>Дневник самонаблюдения, упражнения</w:t>
      </w:r>
      <w:r w:rsidR="00C03BF4">
        <w:rPr>
          <w:rFonts w:ascii="Times New Roman" w:hAnsi="Times New Roman" w:cs="Times New Roman"/>
          <w:sz w:val="28"/>
          <w:szCs w:val="28"/>
        </w:rPr>
        <w:t xml:space="preserve"> послания беатотерапии, «Сосуд», упражнение «</w:t>
      </w:r>
      <w:r w:rsidR="008D205B">
        <w:rPr>
          <w:rFonts w:ascii="Times New Roman" w:hAnsi="Times New Roman" w:cs="Times New Roman"/>
          <w:sz w:val="28"/>
          <w:szCs w:val="28"/>
        </w:rPr>
        <w:t>Солнце радости</w:t>
      </w:r>
      <w:r w:rsidR="00C03BF4">
        <w:rPr>
          <w:rFonts w:ascii="Times New Roman" w:hAnsi="Times New Roman" w:cs="Times New Roman"/>
          <w:sz w:val="28"/>
          <w:szCs w:val="28"/>
        </w:rPr>
        <w:t>».</w:t>
      </w:r>
    </w:p>
    <w:p w:rsidR="00C03BF4" w:rsidRDefault="00C03BF4" w:rsidP="00083C0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3BF4">
        <w:rPr>
          <w:rFonts w:ascii="Times New Roman" w:hAnsi="Times New Roman" w:cs="Times New Roman"/>
          <w:b/>
          <w:sz w:val="28"/>
          <w:szCs w:val="28"/>
          <w:u w:val="single"/>
        </w:rPr>
        <w:t>Дневник самонаблюдения</w:t>
      </w:r>
      <w:r w:rsidR="005B460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03BF4" w:rsidRPr="00C03BF4" w:rsidRDefault="00C03BF4" w:rsidP="00083C0E">
      <w:pPr>
        <w:spacing w:after="0" w:line="240" w:lineRule="auto"/>
        <w:ind w:firstLine="680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C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Важнейшее условие эффективности самонаблюдения — беатотерапевтический дневник. Его ежедневно обязан вести каждый участник беатосообщества, каждому приходится по</w:t>
      </w:r>
      <w:r w:rsidRPr="00C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стоянно прикладывать усилия и приучать себя фиксировать ход и результаты самонаблюдения по определенным прави</w:t>
      </w:r>
      <w:r w:rsidRPr="00C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лам, с определенной частотой и в определенной последова</w:t>
      </w:r>
      <w:r w:rsidRPr="00C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тельности. Иногда записи необходимо делать в течение дня каждые 30 минут, или каждый час, а иногда несколько раз в день в течение недели.</w:t>
      </w:r>
    </w:p>
    <w:p w:rsidR="00C03BF4" w:rsidRPr="00C03BF4" w:rsidRDefault="00C03BF4" w:rsidP="00083C0E">
      <w:pPr>
        <w:spacing w:after="0"/>
        <w:ind w:firstLine="680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C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Дневниковые заметки — это весьма короткие записи, но благодаря им участники беатосообщества постепенно откры</w:t>
      </w:r>
      <w:r w:rsidRPr="00C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вают много неожиданного в себе, заново знакомятся с собой, приобретают обновленное переживание самих себя и абсо</w:t>
      </w:r>
      <w:r w:rsidRPr="00C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лютно новое знание своего внутреннего мира, потенциала, психических возможностей и ресурсов.</w:t>
      </w:r>
    </w:p>
    <w:p w:rsidR="00C03BF4" w:rsidRPr="00C03BF4" w:rsidRDefault="00C03BF4" w:rsidP="00083C0E">
      <w:pPr>
        <w:spacing w:after="0"/>
        <w:ind w:firstLine="680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C03B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Обучение ведению дневника</w:t>
      </w:r>
      <w:r w:rsidRPr="00C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Невозможно овладеть пси</w:t>
      </w:r>
      <w:r w:rsidRPr="00C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хотехниками самонаблюдения и беатума, если не научиться ведению беатотерапевтического дневника.</w:t>
      </w:r>
    </w:p>
    <w:p w:rsidR="00C03BF4" w:rsidRPr="00C03BF4" w:rsidRDefault="00C03BF4" w:rsidP="00083C0E">
      <w:pPr>
        <w:spacing w:after="0"/>
        <w:ind w:firstLine="680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C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дневнике сложнее себя обмануть. Труднее выглядеть лучше, хотя и здесь это возможно.</w:t>
      </w:r>
    </w:p>
    <w:p w:rsidR="00C03BF4" w:rsidRPr="00C03BF4" w:rsidRDefault="00C03BF4" w:rsidP="00083C0E">
      <w:pPr>
        <w:spacing w:after="0"/>
        <w:ind w:firstLine="680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C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Трудность состоит не в за</w:t>
      </w:r>
      <w:r w:rsidRPr="00C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писи, не в фиксации, а в том, чтобы осуществлять самонаблю</w:t>
      </w:r>
      <w:r w:rsidRPr="00C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дение, быть в состоянии беатума в данный момент. На самом деле трудно быть сознательным, но если вам это удалось, то сделать запись — это одна минута, а все рассуждения, что это невозможно — лишь самооправдание.</w:t>
      </w:r>
    </w:p>
    <w:p w:rsidR="00C03BF4" w:rsidRPr="00C03BF4" w:rsidRDefault="00C03BF4" w:rsidP="00083C0E">
      <w:pPr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C03BF4">
        <w:rPr>
          <w:rStyle w:val="1"/>
          <w:sz w:val="28"/>
          <w:szCs w:val="28"/>
        </w:rPr>
        <w:t>В работе самонаблюдения врагом является фальшивое во</w:t>
      </w:r>
      <w:r w:rsidRPr="00C03BF4">
        <w:rPr>
          <w:rStyle w:val="1"/>
          <w:sz w:val="28"/>
          <w:szCs w:val="28"/>
        </w:rPr>
        <w:softHyphen/>
        <w:t>ображение, ложное приписывание себе сознательности.</w:t>
      </w:r>
      <w:r w:rsidRPr="00C03BF4">
        <w:rPr>
          <w:sz w:val="28"/>
          <w:szCs w:val="28"/>
        </w:rPr>
        <w:t xml:space="preserve"> </w:t>
      </w:r>
      <w:r w:rsidRPr="00C03BF4">
        <w:rPr>
          <w:rStyle w:val="1"/>
          <w:sz w:val="28"/>
          <w:szCs w:val="28"/>
        </w:rPr>
        <w:t xml:space="preserve">Со временем ко многим </w:t>
      </w:r>
      <w:r w:rsidRPr="00C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 понимание, что эмо</w:t>
      </w:r>
      <w:r w:rsidRPr="00C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ции, которые они испытывали, сумели не выразить и записа</w:t>
      </w:r>
      <w:r w:rsidRPr="00C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в дневник, приучают к самоконтролю, к способности вл</w:t>
      </w:r>
      <w:r w:rsidR="005B4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адеть собой.</w:t>
      </w:r>
      <w:r w:rsidRPr="00C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</w:t>
      </w:r>
      <w:r w:rsidRPr="00C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гда мы механичны, то действуем из поверхностного умствен</w:t>
      </w:r>
      <w:r w:rsidRPr="00C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стереотипа, и только когда сознательны, способны дейст</w:t>
      </w:r>
      <w:r w:rsidRPr="00C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вовать из глубины души. Но сначала надо открыть в себе эти возможности, а потом еще постоянно делать усилия, чтобы их приумножать и фиксировать, стараясь удерживать свой соз</w:t>
      </w:r>
      <w:r w:rsidRPr="00C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нательный контакт с обновленными способами реагировать, действовать, жить и общаться. Дневник — великое подспорье в этой работе.</w:t>
      </w:r>
    </w:p>
    <w:p w:rsidR="005B4609" w:rsidRDefault="005B4609" w:rsidP="00083C0E">
      <w:pPr>
        <w:keepNext/>
        <w:keepLines/>
        <w:spacing w:before="360" w:after="24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4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Послания и упражнения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B4609" w:rsidRPr="005B4609" w:rsidRDefault="005B4609" w:rsidP="00083C0E">
      <w:pPr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5B4609">
        <w:rPr>
          <w:rStyle w:val="1"/>
          <w:sz w:val="28"/>
          <w:szCs w:val="28"/>
        </w:rPr>
        <w:t>Каждому в работе с дневником, прежде всего, нуж</w:t>
      </w:r>
      <w:r w:rsidRPr="005B4609">
        <w:rPr>
          <w:rStyle w:val="1"/>
          <w:sz w:val="28"/>
          <w:szCs w:val="28"/>
        </w:rPr>
        <w:softHyphen/>
        <w:t>но точно определить, что именно он хотел бы пронаблюдать. Выбор задачи на самонаблюдение помимо личных индивиду</w:t>
      </w:r>
      <w:r w:rsidRPr="005B4609">
        <w:rPr>
          <w:rStyle w:val="1"/>
          <w:sz w:val="28"/>
          <w:szCs w:val="28"/>
        </w:rPr>
        <w:softHyphen/>
        <w:t>альных целей каждого регламентируется общими для всех участников беатсообщества заданиями, которые форму</w:t>
      </w:r>
      <w:r w:rsidRPr="005B4609">
        <w:rPr>
          <w:rStyle w:val="1"/>
          <w:sz w:val="28"/>
          <w:szCs w:val="28"/>
        </w:rPr>
        <w:softHyphen/>
        <w:t>лируются в виде еженедельных посланий и упражнений.</w:t>
      </w:r>
      <w:r w:rsidRPr="005B4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Послание представляет собой краткое введение в ту или иную область беатотерапии, теории функцио</w:t>
      </w:r>
      <w:r w:rsidRPr="005B4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нирования психических функций и деятельности, которые подлежат самонаблюдению. В текстах упражнений излагаются </w:t>
      </w:r>
      <w:r w:rsidRPr="005B4609">
        <w:rPr>
          <w:rFonts w:ascii="Times New Roman" w:eastAsia="Times New Roman" w:hAnsi="Times New Roman" w:cs="Tahoma"/>
          <w:color w:val="A6A6A6"/>
          <w:sz w:val="28"/>
          <w:szCs w:val="28"/>
          <w:lang w:eastAsia="ru-RU"/>
        </w:rPr>
        <w:t xml:space="preserve"> </w:t>
      </w:r>
      <w:r w:rsidRPr="005B4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конкретные задания по самонаблюдению, разъясняется ход и специфика работы. В беатотерапии разработан обширный набор самых раз</w:t>
      </w:r>
      <w:r w:rsidRPr="005B4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упражнений, например, направленных на самонаблюде</w:t>
      </w:r>
      <w:r w:rsidRPr="005B4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ние внешней и внутренней речи. </w:t>
      </w:r>
      <w:proofErr w:type="spellStart"/>
      <w:r w:rsidR="008D205B" w:rsidRPr="005B4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5B4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учающимся</w:t>
      </w:r>
      <w:proofErr w:type="spellEnd"/>
      <w:r w:rsidRPr="005B4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даются специальные задания не говорить ка</w:t>
      </w:r>
      <w:r w:rsidRPr="005B4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ких-то слов, допустим, не говорить «нет» в течение дня. Есте</w:t>
      </w:r>
      <w:r w:rsidRPr="005B4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ственно, когда-то это слово будет произнесено, но очень важ</w:t>
      </w:r>
      <w:r w:rsidRPr="005B4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при этом пронаблюдать, почему оно было сказано, при ка</w:t>
      </w:r>
      <w:r w:rsidRPr="005B4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ких обстоятельствах. В упражнениях по самонаблюдению внутренней речи, на</w:t>
      </w:r>
      <w:r w:rsidRPr="005B4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пример, таких самоосуждений, как: «я плохая», «я ошибся», «я не могу», — полезно всякий раз фиксировать обстоятель</w:t>
      </w:r>
      <w:r w:rsidRPr="005B4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ства, мотивировки и обоснования, которыми эти внутренние высказывания сопровождаются. Самонаблюдения могут быть направлены на какие-то структуры в общении: как клиенты говорят, какие задают во</w:t>
      </w:r>
      <w:r w:rsidRPr="005B4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просы, как слушают.</w:t>
      </w:r>
    </w:p>
    <w:p w:rsidR="005B4609" w:rsidRPr="005B4609" w:rsidRDefault="005B4609" w:rsidP="00083C0E">
      <w:pPr>
        <w:spacing w:after="0"/>
        <w:ind w:firstLine="680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5B4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например, клиенту пронаблюдать собствен</w:t>
      </w:r>
      <w:r w:rsidRPr="005B4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манеру перебивать, заметить, в каких именно обстоятель</w:t>
      </w:r>
      <w:r w:rsidRPr="005B4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ствах он перебивает собеседника, а в каких нет, почему он это делает, к каким последствиям это приводит.</w:t>
      </w:r>
    </w:p>
    <w:p w:rsidR="005B4609" w:rsidRDefault="005B4609" w:rsidP="00083C0E">
      <w:pPr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Общестудийные упражнения и дневниковые записи позво</w:t>
      </w:r>
      <w:r w:rsidRPr="005B4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ляют производить самонаблюдения различных сфер психиче</w:t>
      </w:r>
      <w:r w:rsidRPr="005B4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ского мира человека и его личности, применяя при этом раз</w:t>
      </w:r>
      <w:r w:rsidRPr="005B4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личные способы самонаблюдения.</w:t>
      </w:r>
    </w:p>
    <w:p w:rsidR="00083C0E" w:rsidRPr="00083C0E" w:rsidRDefault="00083C0E" w:rsidP="00083C0E">
      <w:pPr>
        <w:spacing w:after="0"/>
        <w:ind w:firstLine="680"/>
        <w:jc w:val="both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  <w:bookmarkStart w:id="0" w:name="bookmark36"/>
      <w:r w:rsidRPr="00083C0E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>Упражнение, направленное на самонаблюдение ложной личности.</w:t>
      </w:r>
      <w:bookmarkEnd w:id="0"/>
    </w:p>
    <w:p w:rsidR="00083C0E" w:rsidRDefault="00083C0E" w:rsidP="00083C0E">
      <w:pPr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начале каждого часа наблюдаем внутренние разговоры, содержащие счета и претензии к другим людям».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3C0E" w:rsidRPr="00083C0E" w:rsidRDefault="00083C0E" w:rsidP="00083C0E">
      <w:pPr>
        <w:spacing w:after="0"/>
        <w:ind w:firstLine="680"/>
        <w:jc w:val="both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  <w:bookmarkStart w:id="1" w:name="bookmark37"/>
      <w:r w:rsidRPr="00083C0E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>Упражнение, направленное на самонаблюдение движе</w:t>
      </w:r>
      <w:r w:rsidRPr="00083C0E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softHyphen/>
        <w:t>ний.</w:t>
      </w:r>
      <w:bookmarkEnd w:id="1"/>
    </w:p>
    <w:p w:rsidR="00083C0E" w:rsidRPr="00083C0E" w:rsidRDefault="00083C0E" w:rsidP="00083C0E">
      <w:pPr>
        <w:spacing w:after="0"/>
        <w:ind w:firstLine="680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08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«Когда входим или выходим из помещений, садимся в ав</w:t>
      </w:r>
      <w:r w:rsidRPr="0008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томобиль или выходим из него — открываем двери за ручки только левой рукой».</w:t>
      </w:r>
    </w:p>
    <w:p w:rsidR="00083C0E" w:rsidRPr="00083C0E" w:rsidRDefault="00083C0E" w:rsidP="00083C0E">
      <w:pPr>
        <w:spacing w:after="0"/>
        <w:ind w:firstLine="680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08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участник беатосообщества обязан прилагать уси</w:t>
      </w:r>
      <w:r w:rsidRPr="0008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лия к выполнению упражнений с обязательным еженедель</w:t>
      </w:r>
      <w:r w:rsidRPr="0008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отчетом о проделанной работе.</w:t>
      </w:r>
    </w:p>
    <w:p w:rsidR="00083C0E" w:rsidRDefault="00083C0E" w:rsidP="00083C0E">
      <w:pPr>
        <w:spacing w:after="0"/>
        <w:ind w:firstLine="680"/>
        <w:jc w:val="both"/>
        <w:rPr>
          <w:rStyle w:val="3"/>
          <w:sz w:val="28"/>
          <w:szCs w:val="28"/>
        </w:rPr>
      </w:pPr>
      <w:r w:rsidRPr="00083C0E">
        <w:rPr>
          <w:rStyle w:val="2"/>
          <w:sz w:val="28"/>
          <w:szCs w:val="28"/>
        </w:rPr>
        <w:lastRenderedPageBreak/>
        <w:t>В беатотерапии, общение рассматривается</w:t>
      </w:r>
      <w:r>
        <w:rPr>
          <w:rStyle w:val="2"/>
          <w:sz w:val="28"/>
          <w:szCs w:val="28"/>
        </w:rPr>
        <w:t>,</w:t>
      </w:r>
      <w:r w:rsidRPr="00083C0E">
        <w:rPr>
          <w:rStyle w:val="2"/>
          <w:sz w:val="28"/>
          <w:szCs w:val="28"/>
        </w:rPr>
        <w:t xml:space="preserve"> как обмен посланиями, как будто </w:t>
      </w:r>
      <w:r>
        <w:rPr>
          <w:rStyle w:val="2"/>
          <w:sz w:val="28"/>
          <w:szCs w:val="28"/>
        </w:rPr>
        <w:t>бы</w:t>
      </w:r>
      <w:r w:rsidR="00B170D0">
        <w:rPr>
          <w:rStyle w:val="2"/>
          <w:sz w:val="28"/>
          <w:szCs w:val="28"/>
        </w:rPr>
        <w:t xml:space="preserve"> люди, общаясь, направляют друг другу письма, </w:t>
      </w:r>
      <w:r w:rsidR="00B170D0">
        <w:rPr>
          <w:rStyle w:val="2"/>
          <w:sz w:val="28"/>
          <w:szCs w:val="28"/>
          <w:lang w:val="en-US"/>
        </w:rPr>
        <w:t>SMS</w:t>
      </w:r>
      <w:r w:rsidR="00B170D0">
        <w:rPr>
          <w:rStyle w:val="2"/>
          <w:sz w:val="28"/>
          <w:szCs w:val="28"/>
        </w:rPr>
        <w:t xml:space="preserve"> и </w:t>
      </w:r>
      <w:r w:rsidR="00B170D0">
        <w:rPr>
          <w:rStyle w:val="2"/>
          <w:sz w:val="28"/>
          <w:szCs w:val="28"/>
          <w:lang w:val="en-US"/>
        </w:rPr>
        <w:t>e</w:t>
      </w:r>
      <w:r w:rsidR="00B170D0" w:rsidRPr="00B170D0">
        <w:rPr>
          <w:rStyle w:val="2"/>
          <w:sz w:val="28"/>
          <w:szCs w:val="28"/>
        </w:rPr>
        <w:t>-</w:t>
      </w:r>
      <w:r w:rsidR="00B170D0">
        <w:rPr>
          <w:rStyle w:val="2"/>
          <w:sz w:val="28"/>
          <w:szCs w:val="28"/>
          <w:lang w:val="en-US"/>
        </w:rPr>
        <w:t>mail</w:t>
      </w:r>
      <w:r w:rsidR="00B170D0">
        <w:rPr>
          <w:rStyle w:val="2"/>
          <w:sz w:val="28"/>
          <w:szCs w:val="28"/>
        </w:rPr>
        <w:t>.</w:t>
      </w:r>
      <w:r w:rsidR="00A42809">
        <w:rPr>
          <w:rStyle w:val="2"/>
          <w:sz w:val="28"/>
          <w:szCs w:val="28"/>
        </w:rPr>
        <w:t xml:space="preserve"> </w:t>
      </w:r>
      <w:r w:rsidR="00A42809" w:rsidRPr="00A42809">
        <w:rPr>
          <w:rStyle w:val="3"/>
          <w:sz w:val="28"/>
          <w:szCs w:val="28"/>
        </w:rPr>
        <w:t>Целостное послание всегда состоит из нескольких языков, иными словами, несет в себе содержания, передающиеся од</w:t>
      </w:r>
      <w:r w:rsidR="00A42809" w:rsidRPr="00A42809">
        <w:rPr>
          <w:rStyle w:val="3"/>
          <w:sz w:val="28"/>
          <w:szCs w:val="28"/>
        </w:rPr>
        <w:softHyphen/>
        <w:t xml:space="preserve">новременно </w:t>
      </w:r>
      <w:r w:rsidR="00A42809" w:rsidRPr="00A42809">
        <w:rPr>
          <w:rStyle w:val="3"/>
          <w:b/>
          <w:sz w:val="28"/>
          <w:szCs w:val="28"/>
        </w:rPr>
        <w:t>на нескольких разных языках</w:t>
      </w:r>
      <w:r w:rsidR="00A42809" w:rsidRPr="00A42809">
        <w:rPr>
          <w:rStyle w:val="3"/>
          <w:sz w:val="28"/>
          <w:szCs w:val="28"/>
        </w:rPr>
        <w:t xml:space="preserve"> (речь; язык тела</w:t>
      </w:r>
      <w:r w:rsidR="00A42809">
        <w:rPr>
          <w:rStyle w:val="3"/>
          <w:sz w:val="28"/>
          <w:szCs w:val="28"/>
        </w:rPr>
        <w:t>).</w:t>
      </w:r>
    </w:p>
    <w:p w:rsidR="00A42809" w:rsidRDefault="00A42809" w:rsidP="00083C0E">
      <w:pPr>
        <w:spacing w:after="0"/>
        <w:ind w:firstLine="680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</w:p>
    <w:p w:rsidR="00A42809" w:rsidRDefault="00A42809" w:rsidP="00A42809">
      <w:pPr>
        <w:spacing w:after="0"/>
        <w:ind w:firstLine="680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  <w:r w:rsidRPr="00A42809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>«Сосуд»</w:t>
      </w:r>
      <w:r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>.</w:t>
      </w:r>
    </w:p>
    <w:p w:rsidR="00C03F82" w:rsidRPr="00C03F82" w:rsidRDefault="00C03F82" w:rsidP="00C03F82">
      <w:pPr>
        <w:spacing w:after="0" w:line="240" w:lineRule="auto"/>
        <w:ind w:firstLine="680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C03F82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Интересно проанализиро</w:t>
      </w:r>
      <w:r w:rsidRPr="00C03F82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softHyphen/>
        <w:t>вать, как в человеке переживание беатума связано с само</w:t>
      </w:r>
      <w:r w:rsidRPr="00C03F82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softHyphen/>
        <w:t>оценкой. Еще раз подчеркнем, что полноту или опустошен</w:t>
      </w:r>
      <w:r w:rsidRPr="00C03F82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softHyphen/>
        <w:t>ность беатума сложно измерить объективными методами, но с потрясающей быстротой в моменте, здесь и сейчас, она опре</w:t>
      </w:r>
      <w:r w:rsidRPr="00C03F82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softHyphen/>
        <w:t>деляется каждым человеком в субъективном отчете при само</w:t>
      </w:r>
      <w:r w:rsidRPr="00C03F82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softHyphen/>
        <w:t>наблюдении. В субъективном восприятии это знание очевид</w:t>
      </w:r>
      <w:r w:rsidRPr="00C03F82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softHyphen/>
        <w:t>но: либо человек чувствует себя живущим полно, либо нет.</w:t>
      </w:r>
    </w:p>
    <w:p w:rsidR="00C03F82" w:rsidRPr="00C03F82" w:rsidRDefault="00C03F82" w:rsidP="00C03F82">
      <w:pPr>
        <w:spacing w:after="0" w:line="240" w:lineRule="auto"/>
        <w:ind w:firstLine="680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Негативные болезненные душевные состояния, такие, как тоска, печаль, обида, в психологии и психотерапии подробно изучались, существует масса убедительных концепций отно</w:t>
      </w:r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сительно природы этих состояний, но они объясняют пережи</w:t>
      </w:r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вания людей вообще, изучают обобщенного человека или группы людей.</w:t>
      </w:r>
    </w:p>
    <w:p w:rsidR="00C03F82" w:rsidRPr="00C03F82" w:rsidRDefault="00C03F82" w:rsidP="00C03F82">
      <w:pPr>
        <w:spacing w:after="0" w:line="240" w:lineRule="auto"/>
        <w:ind w:firstLine="680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C03F82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Важно ли это? Очень. Но в беатотерапии изучаются пере</w:t>
      </w:r>
      <w:r w:rsidRPr="00C03F82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softHyphen/>
        <w:t>живания конкретного человеческого существа, именно по</w:t>
      </w:r>
      <w:r w:rsidRPr="00C03F82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softHyphen/>
        <w:t>этому отдается преимущество субъективному отчету.</w:t>
      </w:r>
    </w:p>
    <w:p w:rsidR="00C03F82" w:rsidRPr="00C03F82" w:rsidRDefault="00C03F82" w:rsidP="00C03F82">
      <w:pPr>
        <w:spacing w:after="0" w:line="240" w:lineRule="auto"/>
        <w:ind w:firstLine="680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Сигналом опустошенности сосуда беатума является ду</w:t>
      </w:r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шевная боль, душевный дискомфорт.</w:t>
      </w:r>
    </w:p>
    <w:p w:rsidR="00C03F82" w:rsidRPr="00C03F82" w:rsidRDefault="00C03F82" w:rsidP="00C03F82">
      <w:pPr>
        <w:spacing w:after="0" w:line="240" w:lineRule="auto"/>
        <w:ind w:firstLine="680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еще раз напомнить, что динамика состояния беату</w:t>
      </w:r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 в аспекте душевной боли может быть понята только на ос</w:t>
      </w:r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нове принципа относительности. У каждого человека своя боль, и не важно, по каким причинам она возникает. Душев</w:t>
      </w:r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боль — индивидуальное субъективное переживание.</w:t>
      </w:r>
    </w:p>
    <w:p w:rsidR="00C03F82" w:rsidRPr="00C03F82" w:rsidRDefault="00C03F82" w:rsidP="00C03F82">
      <w:pPr>
        <w:spacing w:after="0" w:line="240" w:lineRule="auto"/>
        <w:ind w:firstLine="680"/>
        <w:jc w:val="both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  <w:r w:rsidRPr="00C03F82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Состояние беатума оказывает существенное влияние на все психические функции, деятельность, сознание и поведе</w:t>
      </w:r>
      <w:r w:rsidRPr="00C03F82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softHyphen/>
        <w:t xml:space="preserve">ние человека. Интересно рассмотреть </w:t>
      </w:r>
      <w:r w:rsidRPr="00C03F82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>влияние переживания беатума на самооценочный процесс.</w:t>
      </w:r>
    </w:p>
    <w:p w:rsidR="00C03F82" w:rsidRPr="00C03F82" w:rsidRDefault="00C03F82" w:rsidP="00C03F82">
      <w:pPr>
        <w:spacing w:after="0" w:line="240" w:lineRule="auto"/>
        <w:ind w:firstLine="680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Переживание беатума не знает линейной шкалы.</w:t>
      </w:r>
    </w:p>
    <w:p w:rsidR="00C03F82" w:rsidRPr="00C03F82" w:rsidRDefault="00C03F82" w:rsidP="00C03F82">
      <w:pPr>
        <w:spacing w:after="0" w:line="240" w:lineRule="auto"/>
        <w:ind w:firstLine="680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противоположность этому к самооценкам может быть применен принцип шкалирования.</w:t>
      </w:r>
    </w:p>
    <w:p w:rsidR="00C03F82" w:rsidRPr="00C03F82" w:rsidRDefault="00C03F82" w:rsidP="00C03F82">
      <w:pPr>
        <w:spacing w:after="0" w:line="240" w:lineRule="auto"/>
        <w:ind w:firstLine="680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Самооценка — это оценка себя по сравнению с другими. Существуют разнообразные самооценочные шкалы, и можно экспериментально показать, что у одного человека самооцен</w:t>
      </w:r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высокая, у другого низкая, у одного завышенная, а у дру</w:t>
      </w:r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гого заниженная. Можно сравнивать самооценку с объектив</w:t>
      </w:r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ными достижениями, с внешними оценками, самооценка мо</w:t>
      </w:r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жет </w:t>
      </w:r>
      <w:r w:rsidRPr="00C03F82">
        <w:rPr>
          <w:rFonts w:ascii="Times New Roman" w:eastAsia="Times New Roman" w:hAnsi="Times New Roman" w:cs="Tahoma"/>
          <w:color w:val="A6A6A6"/>
          <w:sz w:val="28"/>
          <w:szCs w:val="28"/>
          <w:lang w:eastAsia="ru-RU"/>
        </w:rPr>
        <w:t xml:space="preserve"> </w:t>
      </w:r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когнитивной, эмоциональной, или в виде образов. Себя можно оценивать по самым разным шкалам: здоровье, красота, ум, счастье.</w:t>
      </w:r>
    </w:p>
    <w:p w:rsidR="00C03F82" w:rsidRPr="00C03F82" w:rsidRDefault="00C03F82" w:rsidP="00C03F82">
      <w:pPr>
        <w:spacing w:after="0" w:line="240" w:lineRule="auto"/>
        <w:ind w:firstLine="680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Каковы взаимоотношения субъективного переживания полноты Бытия, беатума, и качества самооценочного процес</w:t>
      </w:r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са? Как будут оценивать себя люди по разным шкалам в за</w:t>
      </w:r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висимости от полноты переживания беатума?</w:t>
      </w:r>
    </w:p>
    <w:p w:rsidR="00C03F82" w:rsidRPr="00C03F82" w:rsidRDefault="00C03F82" w:rsidP="00C03F82">
      <w:pPr>
        <w:spacing w:after="0" w:line="240" w:lineRule="auto"/>
        <w:ind w:firstLine="680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C03F82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 xml:space="preserve">Во-первых, если в какой-то момент человек испытывает чувство полноты Бытия, полное переживание жизненных сил, у него будет </w:t>
      </w:r>
      <w:r w:rsidRPr="00C03F82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>адекватная самооценка</w:t>
      </w:r>
      <w:r w:rsidRPr="00C03F82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, он сможет реально оце</w:t>
      </w:r>
      <w:r w:rsidRPr="00C03F82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softHyphen/>
        <w:t>нить свои успехи и свои неудачи.</w:t>
      </w:r>
    </w:p>
    <w:p w:rsidR="00C03F82" w:rsidRPr="00C03F82" w:rsidRDefault="00C03F82" w:rsidP="00C03F82">
      <w:pPr>
        <w:spacing w:after="0" w:line="240" w:lineRule="auto"/>
        <w:ind w:firstLine="680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C03F82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 xml:space="preserve">Во-вторых, при оптимальном для человека переживании полноты Бытия он начинает себя оценивать </w:t>
      </w:r>
      <w:r w:rsidRPr="00C03F82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>по разным, по многим шкалам</w:t>
      </w:r>
      <w:r w:rsidRPr="00C03F82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.</w:t>
      </w:r>
    </w:p>
    <w:p w:rsidR="00C03F82" w:rsidRPr="00C03F82" w:rsidRDefault="00C03F82" w:rsidP="00C03F82">
      <w:pPr>
        <w:spacing w:after="0" w:line="240" w:lineRule="auto"/>
        <w:ind w:firstLine="680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способен быть точным в анализе своих достиже</w:t>
      </w:r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ний, может спокойно сравнить себя с другими. Даже анализи</w:t>
      </w:r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руя какой-либо конкретный случай, может увидеть себя в бо</w:t>
      </w:r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лее широком контексте: вспомнить, что в мире есть он сам, и есть его друг, который большего добился. Человек обретает способность спокойно признавать пре</w:t>
      </w:r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восходство других, способность к расширенному самооценоч</w:t>
      </w:r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ному процессу, растет критичность и адекватность самооце</w:t>
      </w:r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нок.</w:t>
      </w:r>
    </w:p>
    <w:p w:rsidR="00C03F82" w:rsidRDefault="00C03F82" w:rsidP="00C03F8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может быть счастливым, наслаждаться собой, признавая достоинства других, строго, серьезно, но спокойно анализируя собственные недостатки. Чем более наполнен со</w:t>
      </w:r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суд беатума, чем более полно переживание человеком своего Бытия, тем строже его самооценки, тем более критичным он становится, тем больше он способен к адекватному и подроб</w:t>
      </w:r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ному самооценочному процессу. И наоборот, если пережива</w:t>
      </w:r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своего Бытия человеком опустошается, то тогда его само</w:t>
      </w:r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оценочный процесс затрудняется, грубо искажается и даже может вообще прекратиться.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03F82" w:rsidRPr="00C03F82" w:rsidRDefault="00C03F82" w:rsidP="00C03F82">
      <w:pPr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C03F82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>Сосуд беатума и самонаблюдение</w:t>
      </w:r>
      <w:r w:rsidRPr="00C03F82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. Рассмотрим, как пере</w:t>
      </w:r>
      <w:r w:rsidRPr="00C03F82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softHyphen/>
        <w:t>живание беатума связано со способностью человека к самона</w:t>
      </w:r>
      <w:r w:rsidRPr="00C03F82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softHyphen/>
        <w:t xml:space="preserve">блюдению. </w:t>
      </w:r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Самонаблюдение — это глубокий, разносторонний, тон</w:t>
      </w:r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чайший анализ себя по разным шкалам, подход к себе с раз</w:t>
      </w:r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точек зрения, разнообразный взгляд на самого себя. На это способен человек с полнотой переживания жизненных сил, с полнотой беатума.</w:t>
      </w:r>
    </w:p>
    <w:p w:rsidR="00C03F82" w:rsidRPr="00C03F82" w:rsidRDefault="00C03F82" w:rsidP="00C03F82">
      <w:pPr>
        <w:spacing w:after="0" w:line="240" w:lineRule="auto"/>
        <w:ind w:firstLine="680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proofErr w:type="spellStart"/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беатум</w:t>
      </w:r>
      <w:proofErr w:type="spellEnd"/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опустошен и человек чувствует душевную боль, то даже от беглого взгляда на свой внутренний мир ему становится еще больнее. И он, конечно, не будет себя дальше разглядывать, потому что боль усиливается.</w:t>
      </w:r>
    </w:p>
    <w:p w:rsidR="00C03F82" w:rsidRPr="00C03F82" w:rsidRDefault="00C03F82" w:rsidP="00C03F82">
      <w:pPr>
        <w:spacing w:after="0" w:line="240" w:lineRule="auto"/>
        <w:ind w:firstLine="680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поэтому в состоянии опустошенного сосуда беату</w:t>
      </w:r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 так трудно осуществлять объективное и прогрессивное са</w:t>
      </w:r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монаблюдение, трудно проводить анализ полученных резуль</w:t>
      </w:r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татов.</w:t>
      </w:r>
    </w:p>
    <w:p w:rsidR="00C03F82" w:rsidRPr="00C03F82" w:rsidRDefault="00C03F82" w:rsidP="00C03F82">
      <w:pPr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</w:t>
      </w:r>
      <w:proofErr w:type="spellStart"/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беатотерапия</w:t>
      </w:r>
      <w:proofErr w:type="spellEnd"/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процесс болезненный. Узнавать прав</w:t>
      </w:r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 о себе каждому из нас очень больно, ведь мы верим в об</w:t>
      </w:r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раз себя, который сами себе создали, который является </w:t>
      </w:r>
      <w:proofErr w:type="gramStart"/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</w:t>
      </w:r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лютно ложным</w:t>
      </w:r>
      <w:proofErr w:type="gramEnd"/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приукрашенным, стереотипно-защитным.</w:t>
      </w:r>
    </w:p>
    <w:p w:rsidR="00C03F82" w:rsidRPr="00C03F82" w:rsidRDefault="00C03F82" w:rsidP="00C03F82">
      <w:pPr>
        <w:spacing w:after="0" w:line="240" w:lineRule="auto"/>
        <w:ind w:firstLine="680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Поэтому на первом этапе беатотерапии важно создать ус</w:t>
      </w:r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ловия для быстрого пополнения сосуда беатума, иначе ника</w:t>
      </w:r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кое самонаблюдение невозможно.</w:t>
      </w:r>
    </w:p>
    <w:p w:rsidR="00C03F82" w:rsidRPr="00C03F82" w:rsidRDefault="00C03F82" w:rsidP="00C03F82">
      <w:pPr>
        <w:spacing w:after="0" w:line="240" w:lineRule="auto"/>
        <w:ind w:firstLine="680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C03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Сосуд беатума и механизмы психологической защиты</w:t>
      </w:r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состоянии полноты беатума </w:t>
      </w:r>
      <w:proofErr w:type="spellStart"/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обшение</w:t>
      </w:r>
      <w:proofErr w:type="spellEnd"/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 приобретает целый ряд особых свойств и характеристик, например, чисто</w:t>
      </w:r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посланий возможна только при полноте сосуда, когда чело</w:t>
      </w:r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век имеет ресурсы к </w:t>
      </w:r>
      <w:proofErr w:type="spellStart"/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осознаванию</w:t>
      </w:r>
      <w:proofErr w:type="spellEnd"/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 в процессе общения.</w:t>
      </w:r>
    </w:p>
    <w:p w:rsidR="00C03F82" w:rsidRPr="00C03F82" w:rsidRDefault="00C03F82" w:rsidP="00C03F8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последствия возникают во внутреннем мире и в общении человека, когда его сосуд беатума опустошен и он испытывает душевную боль?</w:t>
      </w:r>
    </w:p>
    <w:p w:rsidR="00C03F82" w:rsidRPr="00C03F82" w:rsidRDefault="00C03F82" w:rsidP="00C03F82">
      <w:pPr>
        <w:pStyle w:val="NormalItalic"/>
        <w:rPr>
          <w:sz w:val="28"/>
          <w:szCs w:val="28"/>
        </w:rPr>
      </w:pPr>
      <w:r w:rsidRPr="00C03F82">
        <w:rPr>
          <w:sz w:val="28"/>
          <w:szCs w:val="28"/>
        </w:rPr>
        <w:t>Для понимания динамики происходящих при этом процес</w:t>
      </w:r>
      <w:r w:rsidRPr="00C03F82">
        <w:rPr>
          <w:sz w:val="28"/>
          <w:szCs w:val="28"/>
        </w:rPr>
        <w:softHyphen/>
        <w:t>сов полезно провести в мыслимом эксперименте аналогию ме</w:t>
      </w:r>
      <w:r w:rsidRPr="00C03F82">
        <w:rPr>
          <w:sz w:val="28"/>
          <w:szCs w:val="28"/>
        </w:rPr>
        <w:softHyphen/>
        <w:t>жду душевной и физической болью. Представим себе, что у че</w:t>
      </w:r>
      <w:r w:rsidRPr="00C03F82">
        <w:rPr>
          <w:sz w:val="28"/>
          <w:szCs w:val="28"/>
        </w:rPr>
        <w:softHyphen/>
        <w:t>ловека образовалась рана на руке, обширная, кровоточащая рана, кожный покров нарушен. Проверим, как будет реагиро</w:t>
      </w:r>
      <w:r w:rsidRPr="00C03F82">
        <w:rPr>
          <w:sz w:val="28"/>
          <w:szCs w:val="28"/>
        </w:rPr>
        <w:softHyphen/>
        <w:t>вать больная рука, если мы будем обрабатывать её раздра</w:t>
      </w:r>
      <w:r w:rsidRPr="00C03F82">
        <w:rPr>
          <w:sz w:val="28"/>
          <w:szCs w:val="28"/>
        </w:rPr>
        <w:softHyphen/>
        <w:t>жителями разной модальности: приятным, неприятным и нейтральным.</w:t>
      </w:r>
    </w:p>
    <w:p w:rsidR="00C03F82" w:rsidRPr="00C03F82" w:rsidRDefault="00C03F82" w:rsidP="00C03F82">
      <w:pPr>
        <w:pStyle w:val="NormalItalic"/>
        <w:rPr>
          <w:sz w:val="28"/>
          <w:szCs w:val="28"/>
        </w:rPr>
      </w:pPr>
      <w:r w:rsidRPr="00C03F82">
        <w:rPr>
          <w:sz w:val="28"/>
          <w:szCs w:val="28"/>
        </w:rPr>
        <w:t xml:space="preserve">Начнем с </w:t>
      </w:r>
      <w:proofErr w:type="gramStart"/>
      <w:r w:rsidRPr="00C03F82">
        <w:rPr>
          <w:sz w:val="28"/>
          <w:szCs w:val="28"/>
        </w:rPr>
        <w:t>нейтрального</w:t>
      </w:r>
      <w:proofErr w:type="gramEnd"/>
      <w:r w:rsidRPr="00C03F82">
        <w:rPr>
          <w:sz w:val="28"/>
          <w:szCs w:val="28"/>
        </w:rPr>
        <w:t>, допустим, если мы чуть-чуть смо</w:t>
      </w:r>
      <w:r w:rsidRPr="00C03F82">
        <w:rPr>
          <w:sz w:val="28"/>
          <w:szCs w:val="28"/>
        </w:rPr>
        <w:softHyphen/>
        <w:t>чим рану чистейшей водой той же температуры, как и рана. Что мы почувствуем? Мы почувствуем легкую боль. Чуть-чуть неприятно в сравнении со здоровой рукой. Если мы польем здоровую руку водичкой такой же температуры, мы вообще ничего не почувствуем. Рана все-таки отреагирует бо</w:t>
      </w:r>
      <w:r w:rsidRPr="00C03F82">
        <w:rPr>
          <w:sz w:val="28"/>
          <w:szCs w:val="28"/>
        </w:rPr>
        <w:softHyphen/>
        <w:t>лью даже на нейтральный раздражитель. Возьмем здоровую руку и погладим. Приятный раздражитель, чувство удоволь</w:t>
      </w:r>
      <w:r w:rsidRPr="00C03F82">
        <w:rPr>
          <w:sz w:val="28"/>
          <w:szCs w:val="28"/>
        </w:rPr>
        <w:softHyphen/>
        <w:t xml:space="preserve">ствия, ласка. Если мы погладим рану, что будет? Будет очень больно. А что будет, если мы ударим здоровую руку — </w:t>
      </w:r>
      <w:proofErr w:type="gramStart"/>
      <w:r w:rsidRPr="00C03F82">
        <w:rPr>
          <w:sz w:val="28"/>
          <w:szCs w:val="28"/>
        </w:rPr>
        <w:t>прият</w:t>
      </w:r>
      <w:r w:rsidRPr="00C03F82">
        <w:rPr>
          <w:sz w:val="28"/>
          <w:szCs w:val="28"/>
        </w:rPr>
        <w:softHyphen/>
        <w:t>ного</w:t>
      </w:r>
      <w:proofErr w:type="gramEnd"/>
      <w:r w:rsidRPr="00C03F82">
        <w:rPr>
          <w:sz w:val="28"/>
          <w:szCs w:val="28"/>
        </w:rPr>
        <w:t xml:space="preserve"> мало. А если мы ударим рану — боль будет очень сильной.</w:t>
      </w:r>
    </w:p>
    <w:p w:rsidR="00C03F82" w:rsidRPr="00C03F82" w:rsidRDefault="00C03F82" w:rsidP="00C03F82">
      <w:pPr>
        <w:pStyle w:val="NormalItalic"/>
        <w:rPr>
          <w:sz w:val="28"/>
          <w:szCs w:val="28"/>
        </w:rPr>
      </w:pPr>
      <w:r w:rsidRPr="00C03F82">
        <w:rPr>
          <w:sz w:val="28"/>
          <w:szCs w:val="28"/>
        </w:rPr>
        <w:t xml:space="preserve">Итак, к каким выводам привел нас этот нехитрый анализ? Раненая поверхность будет реагировать усилением боли при любом раздражителе: </w:t>
      </w:r>
      <w:proofErr w:type="gramStart"/>
      <w:r w:rsidRPr="00C03F82">
        <w:rPr>
          <w:sz w:val="28"/>
          <w:szCs w:val="28"/>
        </w:rPr>
        <w:t>при</w:t>
      </w:r>
      <w:proofErr w:type="gramEnd"/>
      <w:r w:rsidRPr="00C03F82">
        <w:rPr>
          <w:sz w:val="28"/>
          <w:szCs w:val="28"/>
        </w:rPr>
        <w:t xml:space="preserve"> положительном, нейтральном или отрицательном. Любое воздействие к болевому участку вызы</w:t>
      </w:r>
      <w:r w:rsidRPr="00C03F82">
        <w:rPr>
          <w:sz w:val="28"/>
          <w:szCs w:val="28"/>
        </w:rPr>
        <w:softHyphen/>
        <w:t>вает боль, такое состояние может быть названо состоянием повышенной уязвимости.</w:t>
      </w:r>
    </w:p>
    <w:p w:rsidR="00C03F82" w:rsidRPr="00C03F82" w:rsidRDefault="00C03F82" w:rsidP="00C03F82">
      <w:pPr>
        <w:pStyle w:val="NormalItalic"/>
        <w:rPr>
          <w:sz w:val="28"/>
          <w:szCs w:val="28"/>
        </w:rPr>
      </w:pPr>
      <w:r w:rsidRPr="00C03F82">
        <w:rPr>
          <w:sz w:val="28"/>
          <w:szCs w:val="28"/>
        </w:rPr>
        <w:t>Уязвимость, состоящая в ощущении боли при любом раз</w:t>
      </w:r>
      <w:r w:rsidRPr="00C03F82">
        <w:rPr>
          <w:sz w:val="28"/>
          <w:szCs w:val="28"/>
        </w:rPr>
        <w:softHyphen/>
        <w:t>дражителе, лишает раненную поверхность возможности диф</w:t>
      </w:r>
      <w:r w:rsidRPr="00C03F82">
        <w:rPr>
          <w:sz w:val="28"/>
          <w:szCs w:val="28"/>
        </w:rPr>
        <w:softHyphen/>
        <w:t>ференциации восприятия окружающего мира. Если поверх</w:t>
      </w:r>
      <w:r w:rsidRPr="00C03F82">
        <w:rPr>
          <w:sz w:val="28"/>
          <w:szCs w:val="28"/>
        </w:rPr>
        <w:softHyphen/>
        <w:t>ность ранена, она не может различить модальность раздра</w:t>
      </w:r>
      <w:r w:rsidRPr="00C03F82">
        <w:rPr>
          <w:sz w:val="28"/>
          <w:szCs w:val="28"/>
        </w:rPr>
        <w:softHyphen/>
        <w:t>жителя, потому что на все воздействия реагирует как на болевые. Обобщая, можно утверждать, что в аспекте физиче</w:t>
      </w:r>
      <w:r w:rsidRPr="00C03F82">
        <w:rPr>
          <w:sz w:val="28"/>
          <w:szCs w:val="28"/>
        </w:rPr>
        <w:softHyphen/>
        <w:t>ского воздействия раненный участок человеческого тела, орга</w:t>
      </w:r>
      <w:r w:rsidRPr="00C03F82">
        <w:rPr>
          <w:sz w:val="28"/>
          <w:szCs w:val="28"/>
        </w:rPr>
        <w:softHyphen/>
        <w:t>низма лишается точности восприятия окружающего мира.</w:t>
      </w:r>
    </w:p>
    <w:p w:rsidR="00C03F82" w:rsidRPr="00C03F82" w:rsidRDefault="00C03F82" w:rsidP="00C03F82">
      <w:pPr>
        <w:pStyle w:val="NormalItalic"/>
        <w:rPr>
          <w:sz w:val="28"/>
          <w:szCs w:val="28"/>
        </w:rPr>
      </w:pPr>
      <w:r w:rsidRPr="00C03F82">
        <w:rPr>
          <w:sz w:val="28"/>
          <w:szCs w:val="28"/>
        </w:rPr>
        <w:t>Что мы обычно делаем, когда у нас физическая рана? Пе</w:t>
      </w:r>
      <w:r w:rsidRPr="00C03F82">
        <w:rPr>
          <w:sz w:val="28"/>
          <w:szCs w:val="28"/>
        </w:rPr>
        <w:softHyphen/>
        <w:t>ревязываем, бинтуем, обездвиживаем. Положение повышенной уязвимости требует ограничения контактов раненой поверх</w:t>
      </w:r>
      <w:r w:rsidRPr="00C03F82">
        <w:rPr>
          <w:sz w:val="28"/>
          <w:szCs w:val="28"/>
        </w:rPr>
        <w:softHyphen/>
        <w:t>ности с окружающим миром, потому что любое воздействие будет болевым. Значит, надо рану закрыть, защищать, что мы и делаем разными способами.</w:t>
      </w:r>
    </w:p>
    <w:p w:rsidR="00C03F82" w:rsidRPr="00C03F82" w:rsidRDefault="00C03F82" w:rsidP="00C03F82">
      <w:pPr>
        <w:spacing w:after="0" w:line="240" w:lineRule="auto"/>
        <w:ind w:firstLine="680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нашей душой происходит всё то же самое: если у нас в душе боль, наше психологическое состояние становится повышено уязвимым, и мы лишаем себя возможности опреде</w:t>
      </w:r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лить, кто нам враг, кто нам друг, кто нейтрален, теряем точ</w:t>
      </w:r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восприятия окружающего мира. Это состояние можно проиллюстрировать простыми примерами, которые получены при анализе материалов самонаблюдения. Женщина, испыты</w:t>
      </w:r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вая душевную боль, идет по улице и вдруг слышит, что за ее спиной раздается громкий смех. Она в ужасе останавливает</w:t>
      </w:r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ся, чувствует озноб, удар где-то в солнечном сплетении и го</w:t>
      </w:r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ворит себе: «Какой ужас, надо мной уже смеются. На кого я стала похожа?!». А группа смеющихся людей вообще ее не видела, они просто рассказывали анекдоты. Нейтральный раз</w:t>
      </w:r>
      <w:r w:rsidRPr="00C0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дражитель был воспринят как болевой.</w:t>
      </w:r>
    </w:p>
    <w:p w:rsidR="008D205B" w:rsidRPr="008D205B" w:rsidRDefault="00C03F82" w:rsidP="008D205B">
      <w:pPr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8D2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Подобно тому, как мы защищаем свои физические раны, в состоянии повышенной душевной уязвимости независимо от нашей воли и сознания, автоматически, бессознательно сраба</w:t>
      </w:r>
      <w:r w:rsidRPr="008D2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тывают особые формы психологической защиты. </w:t>
      </w:r>
      <w:r w:rsidRPr="008D205B">
        <w:rPr>
          <w:rStyle w:val="3"/>
          <w:sz w:val="28"/>
          <w:szCs w:val="28"/>
        </w:rPr>
        <w:t>В некоторых психологических школах такие защитные ме</w:t>
      </w:r>
      <w:r w:rsidRPr="008D205B">
        <w:rPr>
          <w:rStyle w:val="3"/>
          <w:sz w:val="28"/>
          <w:szCs w:val="28"/>
        </w:rPr>
        <w:softHyphen/>
        <w:t>ханизмы общения называются буферами.</w:t>
      </w:r>
      <w:r w:rsidR="008D205B" w:rsidRPr="008D2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Ложная личность человека — это некое устройство, маши</w:t>
      </w:r>
      <w:r w:rsidR="008D205B" w:rsidRPr="008D2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на, которая снабжена огромным числом буферов.</w:t>
      </w:r>
    </w:p>
    <w:p w:rsidR="008D205B" w:rsidRPr="008D205B" w:rsidRDefault="008D205B" w:rsidP="008D205B">
      <w:pPr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D2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 срабатывают определенные </w:t>
      </w:r>
      <w:r w:rsidRPr="008D20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защитные механизмы</w:t>
      </w:r>
      <w:r w:rsidRPr="008D2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уберегают от душевной боли, но их защита символи</w:t>
      </w:r>
      <w:r w:rsidRPr="008D2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ческая, она нефункциональна и даёт лишь временное облегче</w:t>
      </w:r>
      <w:r w:rsidRPr="008D2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ние. Защитные механизмы не наполняют сосуд беатума и не повышают жизненную энергетику.</w:t>
      </w:r>
    </w:p>
    <w:p w:rsidR="00C03F82" w:rsidRPr="00C03F82" w:rsidRDefault="00C03F82" w:rsidP="008D205B">
      <w:pPr>
        <w:spacing w:after="0" w:line="240" w:lineRule="auto"/>
        <w:ind w:firstLine="680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</w:p>
    <w:p w:rsidR="008D205B" w:rsidRPr="008D205B" w:rsidRDefault="008D205B" w:rsidP="008D205B">
      <w:pPr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8D20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Сосуд беатума и стереотипы общения</w:t>
      </w:r>
      <w:r w:rsidRPr="008D2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итоге формиру</w:t>
      </w:r>
      <w:r w:rsidRPr="008D2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ются такие способы и формы общения с другими людьми, при которых боль не чувствуется лишь временно, но переживание </w:t>
      </w:r>
      <w:r w:rsidRPr="008D205B">
        <w:rPr>
          <w:rFonts w:ascii="Times New Roman" w:eastAsia="Times New Roman" w:hAnsi="Times New Roman" w:cs="Tahoma"/>
          <w:color w:val="A6A6A6"/>
          <w:sz w:val="28"/>
          <w:szCs w:val="28"/>
          <w:lang w:eastAsia="ru-RU"/>
        </w:rPr>
        <w:t xml:space="preserve"> </w:t>
      </w:r>
      <w:r w:rsidRPr="008D2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беатума не пополняется. Наоборот, сосуд беатума ста</w:t>
      </w:r>
      <w:r w:rsidRPr="008D2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новится все менее и менее наполненным. И постепенно это приводит человека к ощущению проигрыша, несчастья, к нев</w:t>
      </w:r>
      <w:r w:rsidRPr="008D2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розам, к психосоматическим симптомам.</w:t>
      </w:r>
    </w:p>
    <w:p w:rsidR="008D205B" w:rsidRPr="008D205B" w:rsidRDefault="008D205B" w:rsidP="008D205B">
      <w:pPr>
        <w:spacing w:after="0" w:line="240" w:lineRule="auto"/>
        <w:ind w:firstLine="680"/>
        <w:jc w:val="both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  <w:r w:rsidRPr="008D205B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 xml:space="preserve">Общение человека с бессознательным использованием </w:t>
      </w:r>
      <w:r w:rsidRPr="008D205B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>за</w:t>
      </w:r>
      <w:r w:rsidRPr="008D205B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softHyphen/>
        <w:t>щитных стереотипов приобретает совокупность негативных качеств:</w:t>
      </w:r>
    </w:p>
    <w:p w:rsidR="008D205B" w:rsidRPr="008D205B" w:rsidRDefault="008D205B" w:rsidP="008D205B">
      <w:pPr>
        <w:spacing w:after="0" w:line="240" w:lineRule="auto"/>
        <w:ind w:firstLine="680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8D2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люди в общении делаются похожими друг на друга, те</w:t>
      </w:r>
      <w:r w:rsidRPr="008D2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ряют собственную уникальность и индивидуальность;</w:t>
      </w:r>
    </w:p>
    <w:p w:rsidR="008D205B" w:rsidRPr="008D205B" w:rsidRDefault="008D205B" w:rsidP="008D205B">
      <w:pPr>
        <w:spacing w:after="0" w:line="240" w:lineRule="auto"/>
        <w:ind w:firstLine="680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8D2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на время душевная боль уходит, но скоро, в связи с не</w:t>
      </w:r>
      <w:r w:rsidRPr="008D2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эффективностью общения, с новой силой возвращается вновь;</w:t>
      </w:r>
    </w:p>
    <w:p w:rsidR="008D205B" w:rsidRPr="008D205B" w:rsidRDefault="008D205B" w:rsidP="008D205B">
      <w:pPr>
        <w:spacing w:after="0" w:line="240" w:lineRule="auto"/>
        <w:ind w:firstLine="680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8D2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возникает переживание чуждости стереотипного сцена</w:t>
      </w:r>
      <w:r w:rsidRPr="008D2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рия общения собственной природе, истинным целям и наме</w:t>
      </w:r>
      <w:r w:rsidRPr="008D2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рениям человека;</w:t>
      </w:r>
    </w:p>
    <w:p w:rsidR="008D205B" w:rsidRPr="008D205B" w:rsidRDefault="008D205B" w:rsidP="008D205B">
      <w:pPr>
        <w:spacing w:after="0" w:line="240" w:lineRule="auto"/>
        <w:ind w:firstLine="680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8D2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общение теряет творческий элемент, новизну, ориги</w:t>
      </w:r>
      <w:r w:rsidRPr="008D2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нальность и непредсказуемость;</w:t>
      </w:r>
    </w:p>
    <w:p w:rsidR="008D205B" w:rsidRPr="008D205B" w:rsidRDefault="008D205B" w:rsidP="008D205B">
      <w:pPr>
        <w:spacing w:after="0" w:line="240" w:lineRule="auto"/>
        <w:ind w:firstLine="680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8D2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жизненная энергия буквально утекает, тратится бес</w:t>
      </w:r>
      <w:r w:rsidRPr="008D2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полезно и безвозвратно, человек еще больше утрачивает жизненные силы, а сосуд беатума еще больше опустошается.</w:t>
      </w:r>
    </w:p>
    <w:p w:rsidR="008D205B" w:rsidRPr="008D205B" w:rsidRDefault="008D205B" w:rsidP="008D205B">
      <w:pPr>
        <w:spacing w:after="0" w:line="240" w:lineRule="auto"/>
        <w:ind w:firstLine="680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8D2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беспечном отношении человека к своей душевной боли защитные механизмы общения начинают усиленно раз</w:t>
      </w:r>
      <w:r w:rsidRPr="008D2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множаться, формируя и усиливая его ложную личность. Чем больше защитных механизмов, тем больше ложной личности, которая направлена только на одну бессознательную форму</w:t>
      </w:r>
      <w:r w:rsidRPr="008D2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 — «все, что угодно, только не ощущать, не чувствовать ду</w:t>
      </w:r>
      <w:r w:rsidRPr="008D2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шевной боли».</w:t>
      </w:r>
    </w:p>
    <w:p w:rsidR="008D205B" w:rsidRPr="008D205B" w:rsidRDefault="008D205B" w:rsidP="008D205B">
      <w:pPr>
        <w:spacing w:after="0" w:line="240" w:lineRule="auto"/>
        <w:ind w:firstLine="680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8D2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фиктивно-защитных стереотипов общения в че</w:t>
      </w:r>
      <w:r w:rsidRPr="008D2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ловеке на протяжении всей жизни формируются особые ме</w:t>
      </w:r>
      <w:r w:rsidRPr="008D2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ханичные привычки, которые постепенно становятся зависи</w:t>
      </w:r>
      <w:r w:rsidRPr="008D2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мостями, проявляющимися в общении.</w:t>
      </w:r>
    </w:p>
    <w:p w:rsidR="008D205B" w:rsidRPr="008D205B" w:rsidRDefault="008D205B" w:rsidP="008D205B">
      <w:pPr>
        <w:spacing w:after="0" w:line="240" w:lineRule="auto"/>
        <w:ind w:firstLine="680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8D205B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 xml:space="preserve">Прежде всего, это </w:t>
      </w:r>
      <w:r w:rsidRPr="008D205B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>отождествление — бессознательное втягивание, погружение в общение, отсутствие сознательно</w:t>
      </w:r>
      <w:r w:rsidRPr="008D205B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softHyphen/>
        <w:t>го контроля, утрата способности видеть ситуацию отдельно от себя.</w:t>
      </w:r>
    </w:p>
    <w:p w:rsidR="008D205B" w:rsidRPr="008D205B" w:rsidRDefault="008D205B" w:rsidP="008D205B">
      <w:pPr>
        <w:spacing w:after="0" w:line="240" w:lineRule="auto"/>
        <w:ind w:firstLine="680"/>
        <w:jc w:val="both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  <w:r w:rsidRPr="008D205B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 xml:space="preserve">Отождествление — это фон, на котором формируются как </w:t>
      </w:r>
      <w:r w:rsidRPr="008D205B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>стереотипы</w:t>
      </w:r>
      <w:r w:rsidRPr="008D205B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 xml:space="preserve">, так и связанные с ними механические привычки: </w:t>
      </w:r>
      <w:r w:rsidRPr="008D205B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>отрицательные эмоции, пустая болтовня, ложное воображе</w:t>
      </w:r>
      <w:r w:rsidRPr="008D205B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softHyphen/>
        <w:t>ние и ложь самому себе.</w:t>
      </w:r>
    </w:p>
    <w:p w:rsidR="008D205B" w:rsidRPr="008D205B" w:rsidRDefault="008D205B" w:rsidP="008D205B">
      <w:pPr>
        <w:spacing w:after="0" w:line="240" w:lineRule="auto"/>
        <w:ind w:firstLine="680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8D2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и дело через эти вредные психологические привычки, иными словами, негативные психологические зависимости, люди, сами того не замечая, растрачивают в неэффективном общении всю свою энергию.</w:t>
      </w:r>
    </w:p>
    <w:p w:rsidR="008D205B" w:rsidRPr="008D205B" w:rsidRDefault="008D205B" w:rsidP="008D205B">
      <w:pPr>
        <w:spacing w:after="0" w:line="240" w:lineRule="auto"/>
        <w:ind w:firstLine="680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8D2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Клиент беатотерапии, который хотел бы овладеть искусст</w:t>
      </w:r>
      <w:r w:rsidRPr="008D2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вом общения, должен изучать действие в себе стереотипов об</w:t>
      </w:r>
      <w:r w:rsidRPr="008D2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щения, накапливая через наблюдение и маленькие перемены, через новизну общения жизненные силы, пополняя сосуд беа</w:t>
      </w:r>
      <w:r w:rsidRPr="008D2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тума.</w:t>
      </w:r>
    </w:p>
    <w:p w:rsidR="008D205B" w:rsidRPr="008D205B" w:rsidRDefault="008D205B" w:rsidP="008D205B">
      <w:pPr>
        <w:spacing w:after="0" w:line="240" w:lineRule="auto"/>
        <w:ind w:firstLine="680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8D2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учиться разделять, прежде всего, в самом себе, счастливое, радостное, сознательно выбранное поведение и механичный бессознательный стереотип.</w:t>
      </w:r>
    </w:p>
    <w:p w:rsidR="008D205B" w:rsidRPr="008D205B" w:rsidRDefault="008D205B" w:rsidP="008D205B">
      <w:pPr>
        <w:spacing w:after="0" w:line="240" w:lineRule="auto"/>
        <w:ind w:firstLine="680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8D2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при опустошении сосуда беатума вся присущая че</w:t>
      </w:r>
      <w:r w:rsidRPr="008D2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ловеку и человеческому общению красота, вся индивидуаль</w:t>
      </w:r>
      <w:r w:rsidRPr="008D2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ность, вся непредсказуемость, творческий характер исчезают, и вместо глубокого проживания непредсказуемости, красоты, уникальности каждого момента люди превращают общение в накатанную дорожку бессознательно зафиксированных фор</w:t>
      </w:r>
      <w:r w:rsidRPr="008D2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мул, свойств, характеристик.</w:t>
      </w:r>
    </w:p>
    <w:p w:rsidR="008D205B" w:rsidRPr="008D205B" w:rsidRDefault="008D205B" w:rsidP="008D205B">
      <w:pPr>
        <w:spacing w:after="0" w:line="240" w:lineRule="auto"/>
        <w:ind w:firstLine="680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8D2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Стереотипы общения — неблагоприятная форма психоло</w:t>
      </w:r>
      <w:r w:rsidRPr="008D2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гической защиты, они временно уберегают нас от душевной боли, но оставляют в царстве механичности, повторяемости, обрекают на фиктивные контакты с людьми, лишают живого переживания. Это поистине дьявольские устройства внутри человека, препятствующие его счастью.</w:t>
      </w:r>
    </w:p>
    <w:p w:rsidR="008D205B" w:rsidRDefault="008D205B" w:rsidP="008D205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Беатотерапия предлагает один путь — изу</w:t>
      </w:r>
      <w:r w:rsidRPr="008D2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чать себя и растворять механические бессознательные за</w:t>
      </w:r>
      <w:r w:rsidRPr="008D2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щитные механизмы, сознательно выбирать новые формы общения.</w:t>
      </w:r>
    </w:p>
    <w:p w:rsidR="008D205B" w:rsidRDefault="008D205B" w:rsidP="008D205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205B" w:rsidRPr="008D205B" w:rsidRDefault="008D205B" w:rsidP="008D205B">
      <w:pPr>
        <w:spacing w:after="0" w:line="240" w:lineRule="auto"/>
        <w:ind w:firstLine="680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C03F82" w:rsidRDefault="008D205B" w:rsidP="008D205B">
      <w:pPr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>Упражнение «Солнце радости».</w:t>
      </w:r>
    </w:p>
    <w:p w:rsidR="008D205B" w:rsidRDefault="008D205B" w:rsidP="008D205B">
      <w:pPr>
        <w:rPr>
          <w:rFonts w:ascii="Times New Roman" w:eastAsia="Times New Roman" w:hAnsi="Times New Roman" w:cs="Tahoma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i/>
          <w:color w:val="000000"/>
          <w:sz w:val="28"/>
          <w:szCs w:val="28"/>
          <w:lang w:eastAsia="ru-RU"/>
        </w:rPr>
        <w:t>Цель: осознать радостные моменты жизни</w:t>
      </w:r>
      <w:r w:rsidR="00100261">
        <w:rPr>
          <w:rFonts w:ascii="Times New Roman" w:eastAsia="Times New Roman" w:hAnsi="Times New Roman" w:cs="Tahoma"/>
          <w:i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ahoma"/>
          <w:i/>
          <w:color w:val="000000"/>
          <w:sz w:val="28"/>
          <w:szCs w:val="28"/>
          <w:lang w:eastAsia="ru-RU"/>
        </w:rPr>
        <w:t>создавать позитивное настроение.</w:t>
      </w:r>
    </w:p>
    <w:p w:rsidR="008D205B" w:rsidRDefault="008D205B" w:rsidP="008D205B">
      <w:pPr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lastRenderedPageBreak/>
        <w:t>Участники группы индивидуально рисуют  солнце так, как это делают дети: круг, а от него расходятся лучи. На каждом луче</w:t>
      </w:r>
      <w:r w:rsidR="00470C3B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 xml:space="preserve"> необходимо написать то, чему участник группы радуется в жизни. Количество таких лучей не ограничено. Рисуйте и пишите столько, сколько именно вам необходимо. Обращайте, пожалуйста, внимание нате чувства и мысли, которые у вас появляются в процессе выполнения  упражнения.</w:t>
      </w:r>
      <w:r w:rsidR="0006389E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 xml:space="preserve"> </w:t>
      </w:r>
      <w:r w:rsidR="00470C3B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 xml:space="preserve">Затем участники делятся своими «солнечными  лучами» друг с другом. </w:t>
      </w:r>
      <w:r w:rsidR="0006389E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«Солнечный луч» можно давать не только одному человеку. Прислушайтесь к себе. Обращайте внимание на свои чувства, переживания, мысли, когда делитесь «лучиками вашей радости» и когда получаете от других людей их лучи.</w:t>
      </w:r>
    </w:p>
    <w:p w:rsidR="0006389E" w:rsidRPr="0006389E" w:rsidRDefault="0006389E" w:rsidP="008D205B">
      <w:pPr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ahoma"/>
          <w:i/>
          <w:color w:val="000000"/>
          <w:sz w:val="28"/>
          <w:szCs w:val="28"/>
          <w:lang w:eastAsia="ru-RU"/>
        </w:rPr>
        <w:t>Обсуждение:</w:t>
      </w:r>
      <w:r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 xml:space="preserve"> Чем бы вы хотели поделиться после этого упражнения? Какие чувства и мысли возникали у вас во время выполнения упражнения? Что с вами происходило, когда вы делились с другими членами группы «лучиками вашей  радости» и  получали  от других лучи? Получили ли вы какой – то нужный для вас именно сейчас лучик? Удалось ли этим лучам согреть ваши сердца?</w:t>
      </w:r>
      <w:bookmarkStart w:id="2" w:name="_GoBack"/>
      <w:bookmarkEnd w:id="2"/>
    </w:p>
    <w:p w:rsidR="00C03F82" w:rsidRPr="00C03F82" w:rsidRDefault="00C03F82" w:rsidP="008D205B">
      <w:pPr>
        <w:spacing w:after="0" w:line="240" w:lineRule="auto"/>
        <w:ind w:firstLine="680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</w:p>
    <w:p w:rsidR="00083C0E" w:rsidRPr="008D205B" w:rsidRDefault="00083C0E" w:rsidP="008D205B">
      <w:pPr>
        <w:spacing w:after="0"/>
        <w:ind w:firstLine="680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</w:p>
    <w:p w:rsidR="005B4609" w:rsidRPr="008D205B" w:rsidRDefault="005B4609" w:rsidP="008D205B">
      <w:pPr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</w:p>
    <w:p w:rsidR="005B4609" w:rsidRPr="008D205B" w:rsidRDefault="005B4609" w:rsidP="008D205B">
      <w:pPr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8D2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B4609" w:rsidRPr="008D205B" w:rsidRDefault="005B4609" w:rsidP="008D205B">
      <w:pPr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</w:p>
    <w:p w:rsidR="005B4609" w:rsidRPr="008D205B" w:rsidRDefault="005B4609" w:rsidP="008D205B">
      <w:pPr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</w:p>
    <w:p w:rsidR="005B4609" w:rsidRPr="008D205B" w:rsidRDefault="005B4609" w:rsidP="008D205B">
      <w:pPr>
        <w:keepNext/>
        <w:keepLines/>
        <w:spacing w:before="360" w:after="2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04D6" w:rsidRPr="008D205B" w:rsidRDefault="002704D6" w:rsidP="008D20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50AB" w:rsidRPr="008D205B" w:rsidRDefault="009A50AB" w:rsidP="008D20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50AB" w:rsidRPr="008D2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988"/>
    <w:rsid w:val="0006389E"/>
    <w:rsid w:val="00083C0E"/>
    <w:rsid w:val="00100261"/>
    <w:rsid w:val="00237D87"/>
    <w:rsid w:val="002704D6"/>
    <w:rsid w:val="002A0BB1"/>
    <w:rsid w:val="00470C3B"/>
    <w:rsid w:val="005450CD"/>
    <w:rsid w:val="005B4609"/>
    <w:rsid w:val="006E7018"/>
    <w:rsid w:val="008D205B"/>
    <w:rsid w:val="009676A2"/>
    <w:rsid w:val="009A50AB"/>
    <w:rsid w:val="00A42809"/>
    <w:rsid w:val="00A873E1"/>
    <w:rsid w:val="00B170D0"/>
    <w:rsid w:val="00B647F7"/>
    <w:rsid w:val="00B72E6C"/>
    <w:rsid w:val="00B74096"/>
    <w:rsid w:val="00C03BF4"/>
    <w:rsid w:val="00C03F82"/>
    <w:rsid w:val="00CC3988"/>
    <w:rsid w:val="00F21218"/>
    <w:rsid w:val="00FB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uiPriority w:val="99"/>
    <w:rsid w:val="00C03BF4"/>
    <w:rPr>
      <w:rFonts w:ascii="Times New Roman" w:hAnsi="Times New Roman" w:cs="Times New Roman"/>
      <w:spacing w:val="0"/>
      <w:sz w:val="22"/>
    </w:rPr>
  </w:style>
  <w:style w:type="character" w:customStyle="1" w:styleId="2">
    <w:name w:val="Основной текст2"/>
    <w:basedOn w:val="a0"/>
    <w:uiPriority w:val="99"/>
    <w:rsid w:val="00083C0E"/>
    <w:rPr>
      <w:rFonts w:ascii="Times New Roman" w:hAnsi="Times New Roman" w:cs="Times New Roman"/>
      <w:spacing w:val="0"/>
      <w:sz w:val="22"/>
    </w:rPr>
  </w:style>
  <w:style w:type="character" w:customStyle="1" w:styleId="3">
    <w:name w:val="Основной текст3"/>
    <w:uiPriority w:val="99"/>
    <w:rsid w:val="00A42809"/>
    <w:rPr>
      <w:rFonts w:ascii="Times New Roman" w:hAnsi="Times New Roman" w:cs="Times New Roman"/>
      <w:spacing w:val="0"/>
      <w:sz w:val="22"/>
    </w:rPr>
  </w:style>
  <w:style w:type="paragraph" w:customStyle="1" w:styleId="NormalItalic">
    <w:name w:val="Normal Italic"/>
    <w:basedOn w:val="a"/>
    <w:uiPriority w:val="99"/>
    <w:rsid w:val="00C03F82"/>
    <w:pPr>
      <w:spacing w:after="0" w:line="240" w:lineRule="auto"/>
      <w:ind w:firstLine="680"/>
      <w:jc w:val="both"/>
    </w:pPr>
    <w:rPr>
      <w:rFonts w:ascii="Times New Roman" w:eastAsia="Times New Roman" w:hAnsi="Times New Roman" w:cs="Tahoma"/>
      <w:i/>
      <w:color w:val="00000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uiPriority w:val="99"/>
    <w:rsid w:val="00C03BF4"/>
    <w:rPr>
      <w:rFonts w:ascii="Times New Roman" w:hAnsi="Times New Roman" w:cs="Times New Roman"/>
      <w:spacing w:val="0"/>
      <w:sz w:val="22"/>
    </w:rPr>
  </w:style>
  <w:style w:type="character" w:customStyle="1" w:styleId="2">
    <w:name w:val="Основной текст2"/>
    <w:basedOn w:val="a0"/>
    <w:uiPriority w:val="99"/>
    <w:rsid w:val="00083C0E"/>
    <w:rPr>
      <w:rFonts w:ascii="Times New Roman" w:hAnsi="Times New Roman" w:cs="Times New Roman"/>
      <w:spacing w:val="0"/>
      <w:sz w:val="22"/>
    </w:rPr>
  </w:style>
  <w:style w:type="character" w:customStyle="1" w:styleId="3">
    <w:name w:val="Основной текст3"/>
    <w:uiPriority w:val="99"/>
    <w:rsid w:val="00A42809"/>
    <w:rPr>
      <w:rFonts w:ascii="Times New Roman" w:hAnsi="Times New Roman" w:cs="Times New Roman"/>
      <w:spacing w:val="0"/>
      <w:sz w:val="22"/>
    </w:rPr>
  </w:style>
  <w:style w:type="paragraph" w:customStyle="1" w:styleId="NormalItalic">
    <w:name w:val="Normal Italic"/>
    <w:basedOn w:val="a"/>
    <w:uiPriority w:val="99"/>
    <w:rsid w:val="00C03F82"/>
    <w:pPr>
      <w:spacing w:after="0" w:line="240" w:lineRule="auto"/>
      <w:ind w:firstLine="680"/>
      <w:jc w:val="both"/>
    </w:pPr>
    <w:rPr>
      <w:rFonts w:ascii="Times New Roman" w:eastAsia="Times New Roman" w:hAnsi="Times New Roman" w:cs="Tahoma"/>
      <w:i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9</Pages>
  <Words>2995</Words>
  <Characters>17074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6</cp:revision>
  <dcterms:created xsi:type="dcterms:W3CDTF">2013-12-11T06:30:00Z</dcterms:created>
  <dcterms:modified xsi:type="dcterms:W3CDTF">2013-12-16T06:34:00Z</dcterms:modified>
</cp:coreProperties>
</file>