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A3" w:rsidRDefault="00D23913" w:rsidP="00D23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13">
        <w:rPr>
          <w:rFonts w:ascii="Times New Roman" w:hAnsi="Times New Roman" w:cs="Times New Roman"/>
          <w:b/>
          <w:sz w:val="24"/>
          <w:szCs w:val="24"/>
        </w:rPr>
        <w:t xml:space="preserve">Тест. 7 класс. </w:t>
      </w:r>
      <w:proofErr w:type="spellStart"/>
      <w:r w:rsidRPr="00D23913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D23913">
        <w:rPr>
          <w:rFonts w:ascii="Times New Roman" w:hAnsi="Times New Roman" w:cs="Times New Roman"/>
          <w:b/>
          <w:sz w:val="24"/>
          <w:szCs w:val="24"/>
        </w:rPr>
        <w:t xml:space="preserve"> Простейшие.</w:t>
      </w:r>
    </w:p>
    <w:p w:rsidR="00D23913" w:rsidRPr="00D23913" w:rsidRDefault="00D23913" w:rsidP="00B74313">
      <w:pPr>
        <w:pStyle w:val="a4"/>
        <w:jc w:val="center"/>
        <w:rPr>
          <w:rFonts w:ascii="Times New Roman" w:hAnsi="Times New Roman" w:cs="Times New Roman"/>
        </w:rPr>
      </w:pPr>
      <w:r w:rsidRPr="00D23913">
        <w:rPr>
          <w:rFonts w:ascii="Times New Roman" w:hAnsi="Times New Roman" w:cs="Times New Roman"/>
        </w:rPr>
        <w:t>Выберите один правильный ответ.</w:t>
      </w:r>
    </w:p>
    <w:p w:rsidR="00D23913" w:rsidRPr="00D23913" w:rsidRDefault="00D23913" w:rsidP="00D23913">
      <w:pPr>
        <w:pStyle w:val="a4"/>
        <w:rPr>
          <w:rFonts w:ascii="Times New Roman" w:hAnsi="Times New Roman" w:cs="Times New Roman"/>
        </w:rPr>
      </w:pPr>
      <w:r w:rsidRPr="00D23913">
        <w:rPr>
          <w:rFonts w:ascii="Times New Roman" w:hAnsi="Times New Roman" w:cs="Times New Roman"/>
          <w:b/>
        </w:rPr>
        <w:t>А</w:t>
      </w:r>
      <w:proofErr w:type="gramStart"/>
      <w:r w:rsidRPr="00D23913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  <w:r w:rsidRPr="00D23913">
        <w:rPr>
          <w:rFonts w:ascii="Times New Roman" w:hAnsi="Times New Roman" w:cs="Times New Roman"/>
        </w:rPr>
        <w:t xml:space="preserve"> По своему строению простейшие являются</w:t>
      </w:r>
    </w:p>
    <w:p w:rsidR="00D23913" w:rsidRDefault="00DA5147" w:rsidP="00DA5147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D23913" w:rsidRPr="00D23913">
        <w:rPr>
          <w:rFonts w:ascii="Times New Roman" w:hAnsi="Times New Roman" w:cs="Times New Roman"/>
        </w:rPr>
        <w:t>одноклеточными организмами;  2)</w:t>
      </w:r>
      <w:r>
        <w:rPr>
          <w:rFonts w:ascii="Times New Roman" w:hAnsi="Times New Roman" w:cs="Times New Roman"/>
        </w:rPr>
        <w:t xml:space="preserve"> </w:t>
      </w:r>
      <w:r w:rsidR="00D23913" w:rsidRPr="00D23913">
        <w:rPr>
          <w:rFonts w:ascii="Times New Roman" w:hAnsi="Times New Roman" w:cs="Times New Roman"/>
        </w:rPr>
        <w:t>колониальными организмами;  3)</w:t>
      </w:r>
      <w:r>
        <w:rPr>
          <w:rFonts w:ascii="Times New Roman" w:hAnsi="Times New Roman" w:cs="Times New Roman"/>
        </w:rPr>
        <w:t xml:space="preserve"> </w:t>
      </w:r>
      <w:r w:rsidR="00D23913" w:rsidRPr="00D23913">
        <w:rPr>
          <w:rFonts w:ascii="Times New Roman" w:hAnsi="Times New Roman" w:cs="Times New Roman"/>
        </w:rPr>
        <w:t>одноклеточными или колониальными организмами:  4)</w:t>
      </w:r>
      <w:r>
        <w:rPr>
          <w:rFonts w:ascii="Times New Roman" w:hAnsi="Times New Roman" w:cs="Times New Roman"/>
        </w:rPr>
        <w:t xml:space="preserve"> </w:t>
      </w:r>
      <w:r w:rsidR="00D23913" w:rsidRPr="00D23913">
        <w:rPr>
          <w:rFonts w:ascii="Times New Roman" w:hAnsi="Times New Roman" w:cs="Times New Roman"/>
        </w:rPr>
        <w:t>организмами, не имеющими клеточного строения.</w:t>
      </w:r>
    </w:p>
    <w:p w:rsidR="00D23913" w:rsidRDefault="00D23913" w:rsidP="00D2391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Наиболее крупные современные простейшие встречаются в среде</w:t>
      </w:r>
    </w:p>
    <w:p w:rsidR="00D23913" w:rsidRDefault="00DA5147" w:rsidP="00DA51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саркодовых;  2) жгутиконосцев;  3) инфузорий;  4) споровиков.</w:t>
      </w:r>
    </w:p>
    <w:p w:rsidR="00DA5147" w:rsidRDefault="00DA5147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А3. </w:t>
      </w:r>
      <w:r>
        <w:rPr>
          <w:rFonts w:ascii="Times New Roman" w:hAnsi="Times New Roman" w:cs="Times New Roman"/>
        </w:rPr>
        <w:t>У простейших органоидами движения являются</w:t>
      </w:r>
    </w:p>
    <w:p w:rsidR="00DA5147" w:rsidRDefault="00DA5147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1)мышечные волокна; 2)ножки и ложноножки; 3)ложноножки и жгутики; 4)раковинка и ложноножки</w:t>
      </w:r>
    </w:p>
    <w:p w:rsidR="00DA5147" w:rsidRDefault="00DA5147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Органоиды движения у простейших представлены</w:t>
      </w:r>
    </w:p>
    <w:p w:rsidR="00DA5147" w:rsidRDefault="00DA5147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1)кожно-мускульным мешком; 2)ложноножками и волосками; 3)ворсинками и жгутиками; 4)жгутиками и ресничками.</w:t>
      </w:r>
    </w:p>
    <w:p w:rsidR="00DA5147" w:rsidRDefault="00DA5147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А5. </w:t>
      </w:r>
      <w:r w:rsidRPr="00DA5147">
        <w:rPr>
          <w:rFonts w:ascii="Times New Roman" w:hAnsi="Times New Roman" w:cs="Times New Roman"/>
        </w:rPr>
        <w:t>Для всех простейших</w:t>
      </w:r>
      <w:r>
        <w:rPr>
          <w:rFonts w:ascii="Times New Roman" w:hAnsi="Times New Roman" w:cs="Times New Roman"/>
        </w:rPr>
        <w:t xml:space="preserve"> характерно наличие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1)клеточной мембраны; 2)клеточной мембраны и нескольких ядер; 3)ложноножек и сократительных вакуолей; 4)жгутиков.</w:t>
      </w:r>
    </w:p>
    <w:p w:rsidR="00763291" w:rsidRP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DA5147">
        <w:rPr>
          <w:rFonts w:ascii="Times New Roman" w:hAnsi="Times New Roman" w:cs="Times New Roman"/>
        </w:rPr>
        <w:t>Для всех простейших</w:t>
      </w:r>
      <w:r>
        <w:rPr>
          <w:rFonts w:ascii="Times New Roman" w:hAnsi="Times New Roman" w:cs="Times New Roman"/>
        </w:rPr>
        <w:t xml:space="preserve"> характерно наличие</w:t>
      </w:r>
    </w:p>
    <w:p w:rsidR="00DA5147" w:rsidRDefault="00DA5147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1)ресничек;  2)светочувствительного глазка;  3)ядра;  4)ядра и ресничек.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763291">
        <w:rPr>
          <w:rFonts w:ascii="Times New Roman" w:hAnsi="Times New Roman" w:cs="Times New Roman"/>
        </w:rPr>
        <w:t>По способу питания</w:t>
      </w:r>
      <w:r>
        <w:rPr>
          <w:rFonts w:ascii="Times New Roman" w:hAnsi="Times New Roman" w:cs="Times New Roman"/>
        </w:rPr>
        <w:t xml:space="preserve"> простейшие являются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1)только автотрофами; 2)только гетеротрофами; 3)автотрофами и гетеротрофами; 4)автотрофами и паразитами.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А8. </w:t>
      </w:r>
      <w:r>
        <w:rPr>
          <w:rFonts w:ascii="Times New Roman" w:hAnsi="Times New Roman" w:cs="Times New Roman"/>
        </w:rPr>
        <w:t>Дыхание простейших осуществляется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1)через всю поверхность тела; 2)через дыхательные вакуоли; 3)через клеточный рот; 4)через клеточную глотку.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9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Выведение не переваренных остатков пищи – это составляющая часть процесса</w:t>
      </w:r>
    </w:p>
    <w:p w:rsidR="00763291" w:rsidRDefault="00763291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</w:t>
      </w:r>
      <w:r w:rsidR="003B12CF">
        <w:rPr>
          <w:rFonts w:ascii="Times New Roman" w:hAnsi="Times New Roman" w:cs="Times New Roman"/>
        </w:rPr>
        <w:t>питания;  2)дыхания;  3)выделения;  4)раздражения.</w:t>
      </w:r>
    </w:p>
    <w:p w:rsidR="003B12CF" w:rsidRDefault="003B12CF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А10. </w:t>
      </w:r>
      <w:r w:rsidRPr="003B12CF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ведение вредных веществ и воды – это составляющая часть процесса</w:t>
      </w:r>
    </w:p>
    <w:p w:rsidR="003B12CF" w:rsidRDefault="003B12CF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1)питания;  2)дыхания;  3)выделения;  4)раздражения.</w:t>
      </w:r>
    </w:p>
    <w:p w:rsidR="003B12CF" w:rsidRDefault="003B12CF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А11. </w:t>
      </w:r>
      <w:r>
        <w:rPr>
          <w:rFonts w:ascii="Times New Roman" w:hAnsi="Times New Roman" w:cs="Times New Roman"/>
        </w:rPr>
        <w:t>С помощью сократительной вакуоли происходит</w:t>
      </w:r>
    </w:p>
    <w:p w:rsidR="003B12CF" w:rsidRDefault="003B12CF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1)выведение вредных веществ; 2)переваривание пищи и выведение не переваренных остатков; 3)выведение вредных веществ и избытка воды; 4)выведение не переваренных остатков пищи.</w:t>
      </w:r>
    </w:p>
    <w:p w:rsidR="003B12CF" w:rsidRDefault="003B12CF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А12. </w:t>
      </w:r>
      <w:r>
        <w:rPr>
          <w:rFonts w:ascii="Times New Roman" w:hAnsi="Times New Roman" w:cs="Times New Roman"/>
        </w:rPr>
        <w:t>С помощью пищеварительной вакуоли происходит</w:t>
      </w:r>
    </w:p>
    <w:p w:rsidR="003B12CF" w:rsidRDefault="003B12CF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1)выведение вредных веществ; 2)переваривание пищи и выведение не переваренных остатков; 3)выведение вредных веществ и избытка воды; 4)выведение не переваренных остатков пищи.</w:t>
      </w:r>
    </w:p>
    <w:p w:rsidR="003B12CF" w:rsidRDefault="003B12CF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А13. </w:t>
      </w:r>
      <w:r>
        <w:rPr>
          <w:rFonts w:ascii="Times New Roman" w:hAnsi="Times New Roman" w:cs="Times New Roman"/>
        </w:rPr>
        <w:t>Амёба следующим образом реагирует на изменение условий окружающей среды</w:t>
      </w:r>
    </w:p>
    <w:p w:rsidR="003B12CF" w:rsidRDefault="003B12CF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1)не реагирует на механическое </w:t>
      </w:r>
      <w:r w:rsidR="006E5993">
        <w:rPr>
          <w:rFonts w:ascii="Times New Roman" w:hAnsi="Times New Roman" w:cs="Times New Roman"/>
        </w:rPr>
        <w:t>раздражение; 2)уползает от яркого света; 3)не реагирует на повышенную концентрацию соли; 4)ползёт в сторону кристалла соли.</w:t>
      </w:r>
    </w:p>
    <w:p w:rsidR="006E5993" w:rsidRDefault="006E599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А14. </w:t>
      </w:r>
      <w:r>
        <w:rPr>
          <w:rFonts w:ascii="Times New Roman" w:hAnsi="Times New Roman" w:cs="Times New Roman"/>
        </w:rPr>
        <w:t>Амёба следующим образом реагирует на изменение окружающей среды</w:t>
      </w:r>
    </w:p>
    <w:p w:rsidR="006E5993" w:rsidRDefault="006E599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1)уползает от пищевой частицы; 2)не реагирует на яркий свет; 3)ползёт в сторону источника яркого света; 4)уползает от кристалла соли.</w:t>
      </w:r>
    </w:p>
    <w:p w:rsidR="006E5993" w:rsidRDefault="006E599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А15. </w:t>
      </w:r>
      <w:r>
        <w:rPr>
          <w:rFonts w:ascii="Times New Roman" w:hAnsi="Times New Roman" w:cs="Times New Roman"/>
        </w:rPr>
        <w:t>Наличие хлоропластов характерно</w:t>
      </w:r>
    </w:p>
    <w:p w:rsidR="006E5993" w:rsidRDefault="006E599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1)для саркодовых; 2)для инфузорий; 3)для ряда представителей жгутиконосцев; 4)для всех представителей жгутиконосцев.</w:t>
      </w:r>
    </w:p>
    <w:p w:rsidR="006E5993" w:rsidRDefault="006E599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А16. </w:t>
      </w:r>
      <w:r>
        <w:rPr>
          <w:rFonts w:ascii="Times New Roman" w:hAnsi="Times New Roman" w:cs="Times New Roman"/>
        </w:rPr>
        <w:t>Непостоянная форма тела характерна</w:t>
      </w:r>
    </w:p>
    <w:p w:rsidR="006E5993" w:rsidRDefault="006E599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1)для саркодовых; 2)для инфузорий; 3)для ряда растительных жгутиконосцев; 4)для </w:t>
      </w:r>
      <w:r w:rsidR="00B74313">
        <w:rPr>
          <w:rFonts w:ascii="Times New Roman" w:hAnsi="Times New Roman" w:cs="Times New Roman"/>
        </w:rPr>
        <w:t xml:space="preserve">животных </w:t>
      </w:r>
      <w:r>
        <w:rPr>
          <w:rFonts w:ascii="Times New Roman" w:hAnsi="Times New Roman" w:cs="Times New Roman"/>
        </w:rPr>
        <w:t>жгутиконосцев.</w:t>
      </w:r>
    </w:p>
    <w:p w:rsidR="00B74313" w:rsidRDefault="00B74313" w:rsidP="00B7431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все верные ответы</w:t>
      </w:r>
    </w:p>
    <w:p w:rsidR="00B74313" w:rsidRDefault="00B74313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  <w:r w:rsidR="00C829E4">
        <w:rPr>
          <w:rFonts w:ascii="Times New Roman" w:hAnsi="Times New Roman" w:cs="Times New Roman"/>
          <w:b/>
        </w:rPr>
        <w:t xml:space="preserve"> </w:t>
      </w:r>
      <w:r w:rsidR="00C829E4">
        <w:rPr>
          <w:rFonts w:ascii="Times New Roman" w:hAnsi="Times New Roman" w:cs="Times New Roman"/>
        </w:rPr>
        <w:t>Верными являются следующие утверждения:</w:t>
      </w:r>
    </w:p>
    <w:p w:rsidR="00C829E4" w:rsidRDefault="00C829E4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1)большинство простейших являются одноклеточными организмами; 2)все простейшие являются одноклеточными организмами; 3)клетка простейших имеет ядро; 4)клетка простейших не имеет ядра; 5)простейшие живут в жидкой среде; 6)значительное количество видов простейших обитает в наземно-воздушной среде.</w:t>
      </w:r>
    </w:p>
    <w:p w:rsidR="00C829E4" w:rsidRDefault="00C829E4" w:rsidP="003B12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Верными являются следующие утверждения:</w:t>
      </w:r>
    </w:p>
    <w:p w:rsidR="00C829E4" w:rsidRDefault="00C829E4" w:rsidP="00C829E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1)простейшие являются одноклеточными или колониальными животными; 2)</w:t>
      </w:r>
      <w:r w:rsidR="005F24ED">
        <w:rPr>
          <w:rFonts w:ascii="Times New Roman" w:hAnsi="Times New Roman" w:cs="Times New Roman"/>
        </w:rPr>
        <w:t>для простейших характерно неклеточное строение; 3)клетка простейших не имеет вакуолей; 4)клетка простейших не имеет цитоплазматической мембраны; 5)простейшие сочетают функции клетки и самостоятельного организма; 6)наиболее крупные простейшие относятся к инфузориям.</w:t>
      </w:r>
    </w:p>
    <w:p w:rsidR="005F24ED" w:rsidRDefault="005F24ED" w:rsidP="00C829E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В3. </w:t>
      </w:r>
      <w:r>
        <w:rPr>
          <w:rFonts w:ascii="Times New Roman" w:hAnsi="Times New Roman" w:cs="Times New Roman"/>
        </w:rPr>
        <w:t>В ходе дыхания амёбы осуществляются следующие процессы</w:t>
      </w:r>
    </w:p>
    <w:p w:rsidR="005225C8" w:rsidRPr="005225C8" w:rsidRDefault="005F24ED" w:rsidP="00DA514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1)происходит газообмен с окружающей средой; 2)поглощается кислород; 3)выделяется кислород; 4)выделяется энергия; 5)поглощается энергия; 6)образуется вода. </w:t>
      </w:r>
    </w:p>
    <w:sectPr w:rsidR="005225C8" w:rsidRPr="005225C8" w:rsidSect="00D2391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EB4"/>
    <w:multiLevelType w:val="hybridMultilevel"/>
    <w:tmpl w:val="417A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0A73"/>
    <w:multiLevelType w:val="hybridMultilevel"/>
    <w:tmpl w:val="05B07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15869"/>
    <w:multiLevelType w:val="hybridMultilevel"/>
    <w:tmpl w:val="6E448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842DF"/>
    <w:multiLevelType w:val="hybridMultilevel"/>
    <w:tmpl w:val="54B8B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D23913"/>
    <w:rsid w:val="003B12CF"/>
    <w:rsid w:val="00433B33"/>
    <w:rsid w:val="005225C8"/>
    <w:rsid w:val="005F24ED"/>
    <w:rsid w:val="006951A3"/>
    <w:rsid w:val="006E5993"/>
    <w:rsid w:val="00763291"/>
    <w:rsid w:val="00B74313"/>
    <w:rsid w:val="00C829E4"/>
    <w:rsid w:val="00D23913"/>
    <w:rsid w:val="00DA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13"/>
    <w:pPr>
      <w:ind w:left="720"/>
      <w:contextualSpacing/>
    </w:pPr>
  </w:style>
  <w:style w:type="paragraph" w:styleId="a4">
    <w:name w:val="No Spacing"/>
    <w:uiPriority w:val="1"/>
    <w:qFormat/>
    <w:rsid w:val="00D23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2013-10-11T07:31:00Z</dcterms:created>
  <dcterms:modified xsi:type="dcterms:W3CDTF">2013-10-12T09:47:00Z</dcterms:modified>
</cp:coreProperties>
</file>