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7C" w:rsidRPr="00C3139C" w:rsidRDefault="008D2C7C" w:rsidP="001C1F96">
      <w:pPr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 xml:space="preserve"> Задания части «С»     </w:t>
      </w:r>
    </w:p>
    <w:p w:rsidR="001C1F96" w:rsidRPr="00C3139C" w:rsidRDefault="001C1F96" w:rsidP="001C1F96">
      <w:pPr>
        <w:rPr>
          <w:rFonts w:ascii="Times New Roman" w:hAnsi="Times New Roman" w:cs="Times New Roman"/>
          <w:b/>
          <w:sz w:val="18"/>
          <w:szCs w:val="18"/>
        </w:rPr>
      </w:pPr>
      <w:r w:rsidRPr="00C3139C">
        <w:rPr>
          <w:rFonts w:ascii="Times New Roman" w:hAnsi="Times New Roman" w:cs="Times New Roman"/>
          <w:b/>
          <w:sz w:val="18"/>
          <w:szCs w:val="18"/>
        </w:rPr>
        <w:t>ВАРИАНТ 1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>С 1. Какие особенности развития помогли растениям завоевать сушу?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Элементы ответа: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1. Появление органов, выполняющих определенные функции.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2. Появление специализированных тканей.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3. Возникновение цветка и семени.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4. Уменьшение зависимости размножения организма от воды.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Ответ включает все названные выше элементы, не содержит биологических ошибок.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2 балла</w:t>
      </w:r>
      <w:r w:rsidRPr="00C3139C">
        <w:rPr>
          <w:rFonts w:ascii="Times New Roman" w:hAnsi="Times New Roman" w:cs="Times New Roman"/>
          <w:sz w:val="20"/>
          <w:szCs w:val="20"/>
        </w:rPr>
        <w:t>.   </w:t>
      </w:r>
      <w:bookmarkStart w:id="0" w:name="_GoBack"/>
      <w:bookmarkEnd w:id="0"/>
      <w:r w:rsidRPr="00C3139C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</w:t>
      </w:r>
      <w:r w:rsidRPr="00C3139C">
        <w:rPr>
          <w:rFonts w:ascii="Times New Roman" w:hAnsi="Times New Roman" w:cs="Times New Roman"/>
          <w:sz w:val="20"/>
          <w:szCs w:val="20"/>
        </w:rPr>
        <w:br/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1 балл.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Ответ неправильный или отсутствует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0 баллов.   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C3139C">
        <w:rPr>
          <w:rFonts w:ascii="Times New Roman" w:hAnsi="Times New Roman" w:cs="Times New Roman"/>
          <w:i/>
          <w:iCs/>
          <w:sz w:val="20"/>
          <w:szCs w:val="20"/>
          <w:u w:val="single"/>
        </w:rPr>
        <w:t>Максимальный балл- 2.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 xml:space="preserve">С 2. 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>Прочтите текст. Укажите номера предложений, в которых допущены ошибки, и объясните их.</w:t>
      </w:r>
    </w:p>
    <w:p w:rsidR="001C6AA8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1. Дышат растения только днем, на свету. </w:t>
      </w:r>
      <w:r w:rsidRPr="00C3139C">
        <w:rPr>
          <w:rFonts w:ascii="Times New Roman" w:hAnsi="Times New Roman" w:cs="Times New Roman"/>
          <w:sz w:val="20"/>
          <w:szCs w:val="20"/>
        </w:rPr>
        <w:br/>
        <w:t>2. В то же самое время происходит и фотосинтез. </w:t>
      </w:r>
      <w:r w:rsidRPr="00C3139C">
        <w:rPr>
          <w:rFonts w:ascii="Times New Roman" w:hAnsi="Times New Roman" w:cs="Times New Roman"/>
          <w:sz w:val="20"/>
          <w:szCs w:val="20"/>
        </w:rPr>
        <w:br/>
        <w:t>3. Углекислого газа при фотосинтезе растения поглощают гораздо больше, чем выделяют при дыхании.</w:t>
      </w:r>
      <w:r w:rsidR="001C6AA8" w:rsidRPr="00C313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1F96" w:rsidRPr="00C3139C" w:rsidRDefault="001C6AA8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4. в</w:t>
      </w:r>
      <w:r w:rsidR="001C1F96" w:rsidRPr="00C3139C">
        <w:rPr>
          <w:rFonts w:ascii="Times New Roman" w:hAnsi="Times New Roman" w:cs="Times New Roman"/>
          <w:sz w:val="20"/>
          <w:szCs w:val="20"/>
        </w:rPr>
        <w:t>о время фотосинтеза растения используют энергию органических веществ, накопленных ими. </w:t>
      </w:r>
      <w:r w:rsidR="001C1F96" w:rsidRPr="00C3139C">
        <w:rPr>
          <w:rFonts w:ascii="Times New Roman" w:hAnsi="Times New Roman" w:cs="Times New Roman"/>
          <w:sz w:val="20"/>
          <w:szCs w:val="20"/>
        </w:rPr>
        <w:br/>
        <w:t>5. Во время дыхания они используют энергию света. </w:t>
      </w:r>
      <w:r w:rsidR="001C1F96" w:rsidRPr="00C3139C">
        <w:rPr>
          <w:rFonts w:ascii="Times New Roman" w:hAnsi="Times New Roman" w:cs="Times New Roman"/>
          <w:sz w:val="20"/>
          <w:szCs w:val="20"/>
        </w:rPr>
        <w:br/>
        <w:t>6. Так же как и животные, растения погибают при прекращении дыхания.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Элементы ответа:  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 Ошибки допущены в предложениях 1, 4, 5.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1. Растения дышат круглосуточно. </w:t>
      </w:r>
      <w:r w:rsidRPr="00C3139C">
        <w:rPr>
          <w:rFonts w:ascii="Times New Roman" w:hAnsi="Times New Roman" w:cs="Times New Roman"/>
          <w:sz w:val="20"/>
          <w:szCs w:val="20"/>
        </w:rPr>
        <w:br/>
        <w:t>4. В процессе фотосинтеза растения используют энергию солнечного света. </w:t>
      </w:r>
      <w:r w:rsidRPr="00C3139C">
        <w:rPr>
          <w:rFonts w:ascii="Times New Roman" w:hAnsi="Times New Roman" w:cs="Times New Roman"/>
          <w:sz w:val="20"/>
          <w:szCs w:val="20"/>
        </w:rPr>
        <w:br/>
        <w:t>5. В процессе дыхания растения используют энергию органических веществ, созданных в процессе фотосинтеза.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В ответе указаны и исправлены все три ошибки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3 балла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В ответе указаны и исправлены 2 ошибки, ИЛИ указаны 3 ошибки, но исправлены только 2 из них.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2 балла.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В ответе указана и исправлена 1 ошибка, ИЛИ указаны 2 – 3 ошибки, но исправлена 1 из них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1 балл.    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C3139C">
        <w:rPr>
          <w:rFonts w:ascii="Times New Roman" w:hAnsi="Times New Roman" w:cs="Times New Roman"/>
          <w:sz w:val="20"/>
          <w:szCs w:val="20"/>
        </w:rPr>
        <w:t>Ошибки не указаны, ИЛИ указаны 1 – 3 ошибки, но не исправлена ни одна из них.         </w:t>
      </w:r>
    </w:p>
    <w:p w:rsidR="00BA0E41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Ответ неправильный или отсутствует</w:t>
      </w:r>
      <w:r w:rsidR="00BA0E41" w:rsidRPr="00C3139C">
        <w:rPr>
          <w:rFonts w:ascii="Times New Roman" w:hAnsi="Times New Roman" w:cs="Times New Roman"/>
          <w:sz w:val="20"/>
          <w:szCs w:val="20"/>
        </w:rPr>
        <w:t xml:space="preserve"> - 0 баллов  </w:t>
      </w:r>
    </w:p>
    <w:p w:rsidR="001C1F96" w:rsidRPr="00C3139C" w:rsidRDefault="00BA0E41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Максимальный балл-3.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>С3.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 xml:space="preserve"> Назовите не менее 3-х особенностей наземных растений, которые позволили им первыми освоить сушу. Ответ обоснуйте.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Элементы ответа:</w:t>
      </w:r>
    </w:p>
    <w:p w:rsidR="001C1F96" w:rsidRPr="00C3139C" w:rsidRDefault="001C1F96" w:rsidP="001C1F96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1. возникновение покровной ткани – эпидермиса с устьицами, способствующей защите  от испарения;</w:t>
      </w:r>
    </w:p>
    <w:p w:rsidR="001C1F96" w:rsidRPr="00C3139C" w:rsidRDefault="001C1F96" w:rsidP="001C1F96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2. появление слабо развитой проводящей системы, обеспечивающей транспорт веществ;</w:t>
      </w:r>
    </w:p>
    <w:p w:rsidR="001C1F96" w:rsidRPr="00C3139C" w:rsidRDefault="001C1F96" w:rsidP="001C1F96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3. развитие механической ткани, выполняющей опорную функцию;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4. образование ризоидов, с помощью которых они закреплялись в почве.        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Ответ включает не менее 3-х элементов (особенности и их обоснование), не содержит биологических ошибок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3 балла</w:t>
      </w:r>
      <w:r w:rsidRPr="00C3139C">
        <w:rPr>
          <w:rFonts w:ascii="Times New Roman" w:hAnsi="Times New Roman" w:cs="Times New Roman"/>
          <w:sz w:val="20"/>
          <w:szCs w:val="20"/>
        </w:rPr>
        <w:t>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Ответ включает 2 из названных выше элементов и не содержит биологических ошибок, ИЛИ ответ включает 3 из названных выше элементов, но содержит негрубые биологические ошибки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2 балла.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lastRenderedPageBreak/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 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1 балл.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Ответ неправильный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0 баллов.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Максимальный балл-3.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 xml:space="preserve">С 4. 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>Опишите развитие печеночного сосальщика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  <w:u w:val="single"/>
        </w:rPr>
        <w:t>Элементы ответа: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Печеночный сосальщик: яйцо — хвостатая личинка — циста — взрослая особь. </w:t>
      </w:r>
      <w:r w:rsidRPr="00C3139C">
        <w:rPr>
          <w:rFonts w:ascii="Times New Roman" w:hAnsi="Times New Roman" w:cs="Times New Roman"/>
          <w:sz w:val="20"/>
          <w:szCs w:val="20"/>
        </w:rPr>
        <w:br/>
      </w:r>
      <w:r w:rsidRPr="00C3139C">
        <w:rPr>
          <w:rFonts w:ascii="Times New Roman" w:hAnsi="Times New Roman" w:cs="Times New Roman"/>
          <w:i/>
          <w:iCs/>
          <w:sz w:val="20"/>
          <w:szCs w:val="20"/>
        </w:rPr>
        <w:t>Максимальный балл-3.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b/>
          <w:sz w:val="20"/>
          <w:szCs w:val="20"/>
        </w:rPr>
        <w:t>С 5.</w:t>
      </w:r>
      <w:r w:rsidRPr="00C313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В процессе трансляции участвовало 30 молекул т-РНК. Определите число аминокислот, входящих в состав синтезируемого белка, а также число триплетов и нуклеотидов в гене, который кодирует этот белок.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  <w:u w:val="single"/>
        </w:rPr>
        <w:t>Элементы ответа: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>1. одна т РНК транспортирует одну аминокислоту, следовательно,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 xml:space="preserve"> 30 т-РНК соответствуют 30 аминокислотам, и белок состоит из 30 аминокислот;</w:t>
      </w:r>
    </w:p>
    <w:p w:rsidR="001C1F96" w:rsidRPr="00C3139C" w:rsidRDefault="001C1F96" w:rsidP="001C1F96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C3139C">
        <w:rPr>
          <w:rFonts w:ascii="Times New Roman" w:hAnsi="Times New Roman" w:cs="Times New Roman"/>
          <w:sz w:val="20"/>
          <w:szCs w:val="20"/>
        </w:rPr>
        <w:t xml:space="preserve">2. одну аминокислоту кодирует триплет нуклеотидов, значит, 30 аминокислот </w:t>
      </w:r>
      <w:r w:rsidR="006C0BD3" w:rsidRPr="00C3139C">
        <w:rPr>
          <w:rFonts w:ascii="Times New Roman" w:hAnsi="Times New Roman" w:cs="Times New Roman"/>
          <w:sz w:val="20"/>
          <w:szCs w:val="20"/>
        </w:rPr>
        <w:t xml:space="preserve"> </w:t>
      </w:r>
      <w:r w:rsidRPr="00C3139C">
        <w:rPr>
          <w:rFonts w:ascii="Times New Roman" w:hAnsi="Times New Roman" w:cs="Times New Roman"/>
          <w:sz w:val="20"/>
          <w:szCs w:val="20"/>
        </w:rPr>
        <w:t>кодируют 30 триплетов;</w:t>
      </w:r>
    </w:p>
    <w:p w:rsidR="001C1F96" w:rsidRPr="00C3139C" w:rsidRDefault="001C1F96" w:rsidP="001C1F9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139C">
        <w:rPr>
          <w:rFonts w:ascii="Times New Roman" w:hAnsi="Times New Roman" w:cs="Times New Roman"/>
          <w:i/>
          <w:iCs/>
          <w:sz w:val="20"/>
          <w:szCs w:val="20"/>
        </w:rPr>
        <w:t>Максимальный балл-3.</w:t>
      </w:r>
    </w:p>
    <w:p w:rsidR="00BA0E41" w:rsidRPr="00C3139C" w:rsidRDefault="001C1F96" w:rsidP="00BA0E41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C3139C">
        <w:rPr>
          <w:rFonts w:ascii="Times New Roman" w:hAnsi="Times New Roman" w:cs="Times New Roman"/>
          <w:b/>
          <w:iCs/>
          <w:sz w:val="20"/>
          <w:szCs w:val="20"/>
          <w:lang w:val="en-US"/>
        </w:rPr>
        <w:t>C</w:t>
      </w:r>
      <w:r w:rsidRPr="00C3139C">
        <w:rPr>
          <w:rFonts w:ascii="Times New Roman" w:hAnsi="Times New Roman" w:cs="Times New Roman"/>
          <w:b/>
          <w:iCs/>
          <w:sz w:val="20"/>
          <w:szCs w:val="20"/>
        </w:rPr>
        <w:t>6</w:t>
      </w:r>
    </w:p>
    <w:p w:rsidR="001C1F96" w:rsidRPr="00C3139C" w:rsidRDefault="001C1F96" w:rsidP="00BA0E41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3139C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Какой хромосомный набор характерен для клеток зародыша и эндосперма семени, листьев цветкового растения. Объясните результат в каждом случае.</w:t>
      </w:r>
    </w:p>
    <w:p w:rsidR="008D2C7C" w:rsidRPr="00C3139C" w:rsidRDefault="008D2C7C" w:rsidP="008D2C7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92929"/>
          <w:sz w:val="20"/>
          <w:szCs w:val="20"/>
          <w:lang w:eastAsia="ru-RU"/>
        </w:rPr>
      </w:pPr>
      <w:r w:rsidRPr="00C3139C">
        <w:rPr>
          <w:rFonts w:ascii="Times New Roman" w:eastAsiaTheme="minorEastAsia" w:hAnsi="Times New Roman" w:cs="Times New Roman"/>
          <w:color w:val="292929"/>
          <w:sz w:val="20"/>
          <w:szCs w:val="20"/>
          <w:lang w:eastAsia="ru-RU"/>
        </w:rPr>
        <w:t xml:space="preserve"> </w:t>
      </w:r>
      <w:proofErr w:type="gramStart"/>
      <w:r w:rsidRPr="00C3139C">
        <w:rPr>
          <w:rFonts w:ascii="Times New Roman" w:eastAsiaTheme="minorEastAsia" w:hAnsi="Times New Roman" w:cs="Times New Roman"/>
          <w:color w:val="292929"/>
          <w:sz w:val="20"/>
          <w:szCs w:val="20"/>
          <w:lang w:eastAsia="ru-RU"/>
        </w:rPr>
        <w:t>о</w:t>
      </w:r>
      <w:proofErr w:type="gramEnd"/>
      <w:r w:rsidRPr="00C3139C">
        <w:rPr>
          <w:rFonts w:ascii="Times New Roman" w:eastAsiaTheme="minorEastAsia" w:hAnsi="Times New Roman" w:cs="Times New Roman"/>
          <w:color w:val="292929"/>
          <w:sz w:val="20"/>
          <w:szCs w:val="20"/>
          <w:lang w:eastAsia="ru-RU"/>
        </w:rPr>
        <w:t>твет:</w:t>
      </w:r>
    </w:p>
    <w:p w:rsidR="001C1F96" w:rsidRPr="00C3139C" w:rsidRDefault="001C1F96" w:rsidP="008D2C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3139C">
        <w:rPr>
          <w:rFonts w:ascii="Times New Roman" w:eastAsiaTheme="minorEastAsia" w:hAnsi="Times New Roman" w:cs="Times New Roman"/>
          <w:color w:val="292929"/>
          <w:sz w:val="20"/>
          <w:szCs w:val="20"/>
          <w:lang w:eastAsia="ru-RU"/>
        </w:rPr>
        <w:t>1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оплодотворение у цветковых растений двойное, так как в нем участвуют два спермия: один сливается с яйцеклеткой, а другой с диплоидной центральной клеткой зародышевого мешка (женского гаметофита).</w:t>
      </w:r>
    </w:p>
    <w:p w:rsidR="006C0BD3" w:rsidRPr="00C3139C" w:rsidRDefault="001C1F96" w:rsidP="008D2C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 клетки зародыша семени имеют диплоидный набор хромосом – 2 n, так как  зародыш  развивается из зиготы. Зигота – это  </w:t>
      </w:r>
      <w:proofErr w:type="spellStart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яйцеклетока</w:t>
      </w:r>
      <w:proofErr w:type="spellEnd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зародышевого мешка   цветкового растения, оплодотворенная спермием (n + n = 2n).</w:t>
      </w:r>
    </w:p>
    <w:p w:rsidR="00BA0E41" w:rsidRPr="00C3139C" w:rsidRDefault="001C1F96" w:rsidP="008D2C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3) </w:t>
      </w:r>
      <w:r w:rsidR="006C0BD3"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клетках </w:t>
      </w:r>
      <w:r w:rsidR="006C0BD3"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эндосперма семени </w:t>
      </w:r>
      <w:r w:rsidRPr="00C3139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цветкового растения</w:t>
      </w:r>
      <w:r w:rsidR="006C0BD3" w:rsidRPr="00C3139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3139C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триплоидный</w:t>
      </w:r>
      <w:proofErr w:type="spellEnd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набор хромос</w:t>
      </w:r>
      <w:r w:rsidR="006C0BD3"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ом   -3 n  (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только у цветковых растений, так как </w:t>
      </w:r>
      <w:r w:rsidRPr="00C3139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 голосеменных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эндосперм семени </w:t>
      </w:r>
      <w:r w:rsidRPr="00C3139C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гаплоидный</w:t>
      </w:r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то есть  n). </w:t>
      </w:r>
      <w:r w:rsidR="006C0BD3"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1C1F96" w:rsidRPr="00C3139C" w:rsidRDefault="001C1F96" w:rsidP="008D2C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Триплоидность</w:t>
      </w:r>
      <w:proofErr w:type="spellEnd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эндосперма семян цветковых растений </w:t>
      </w:r>
      <w:proofErr w:type="gramStart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связана</w:t>
      </w:r>
      <w:proofErr w:type="gramEnd"/>
      <w:r w:rsidRPr="00C3139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тем, что он образуется после оплодотворения (вторым спермием) так называемой центральной клетки зародышевого мешка, образованной от слияния двух женских ядер.</w:t>
      </w:r>
    </w:p>
    <w:p w:rsidR="006C0BD3" w:rsidRPr="00C3139C" w:rsidRDefault="006C0BD3" w:rsidP="001C1F96">
      <w:pPr>
        <w:spacing w:before="100" w:beforeAutospacing="1" w:after="360" w:line="300" w:lineRule="auto"/>
        <w:jc w:val="both"/>
        <w:rPr>
          <w:rFonts w:ascii="Times New Roman" w:eastAsiaTheme="minorEastAsia" w:hAnsi="Times New Roman" w:cs="Times New Roman"/>
          <w:b/>
          <w:color w:val="292929"/>
          <w:sz w:val="20"/>
          <w:szCs w:val="20"/>
          <w:lang w:eastAsia="ru-RU"/>
        </w:rPr>
      </w:pPr>
      <w:r w:rsidRPr="00C3139C">
        <w:rPr>
          <w:rFonts w:ascii="Times New Roman" w:eastAsiaTheme="minorEastAsia" w:hAnsi="Times New Roman" w:cs="Times New Roman"/>
          <w:b/>
          <w:color w:val="292929"/>
          <w:sz w:val="20"/>
          <w:szCs w:val="20"/>
          <w:lang w:eastAsia="ru-RU"/>
        </w:rPr>
        <w:t>Вариант 2</w:t>
      </w:r>
    </w:p>
    <w:tbl>
      <w:tblPr>
        <w:tblpPr w:leftFromText="45" w:rightFromText="45" w:vertAnchor="text"/>
        <w:tblW w:w="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6C0BD3" w:rsidRPr="00C3139C" w:rsidTr="003C0EB7">
        <w:trPr>
          <w:tblCellSpacing w:w="0" w:type="dxa"/>
        </w:trPr>
        <w:tc>
          <w:tcPr>
            <w:tcW w:w="0" w:type="auto"/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C1</w:t>
            </w:r>
          </w:p>
        </w:tc>
      </w:tr>
    </w:tbl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Ответ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6C0BD3" w:rsidRPr="00C3139C" w:rsidRDefault="006C0BD3" w:rsidP="006C0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6C0BD3" w:rsidRPr="00C3139C" w:rsidTr="003C0EB7"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верного ответа и указания к оцениванию</w:t>
            </w:r>
          </w:p>
          <w:p w:rsidR="006C0BD3" w:rsidRPr="00C3139C" w:rsidRDefault="006C0BD3" w:rsidP="003C0EB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6C0BD3" w:rsidRPr="00C3139C" w:rsidTr="003C0EB7">
        <w:trPr>
          <w:trHeight w:val="327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при использовании мелкоячеистых сетей вылавливается много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неподросшей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рыбы, которая могла бы дать большое потомство;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     травление или глушение взрывчатыми веществами – хищнические способы лова, при которых много рыбы гибнет бесполезно.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2 </w:t>
            </w:r>
            <w:proofErr w:type="gram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названные</w:t>
            </w:r>
            <w:proofErr w:type="gram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выше элемента, не содержит биологических ошибок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1 из названных выше элементов,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  включает 2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0BD3" w:rsidRPr="00C3139C" w:rsidTr="003C0EB7">
        <w:trPr>
          <w:trHeight w:val="364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неправильный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 Максимальный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</w:tbl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6C0BD3" w:rsidRPr="00C3139C" w:rsidTr="003C0EB7">
        <w:trPr>
          <w:tblCellSpacing w:w="0" w:type="dxa"/>
        </w:trPr>
        <w:tc>
          <w:tcPr>
            <w:tcW w:w="0" w:type="auto"/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C2</w:t>
            </w:r>
          </w:p>
        </w:tc>
      </w:tr>
    </w:tbl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Найдите ошибки в приведенном тексте. Укажите номера предложений, в которых сделаны ошибки, объясните их.</w:t>
      </w:r>
    </w:p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Грибы занимают особое положение в системе органического мира, их нельзя отнести ни к царству растений, ни к царству животных, хотя имеются некоторые черты сходства с ними. 2. Все грибы – многоклеточные организмы, основу тела которых составляет мицелий, или грибница. 3. По типу питания грибы гетеротрофы, но среди них встречаются автотрофы, 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сапротрофы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хищники, паразиты. 4. Как и растения, грибы имеют прочные клеточные стенки, состоящие из целлюлозы. 5. Грибы неподвижны и растут в течение всей жизни.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Ответ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6C0BD3" w:rsidRPr="00C3139C" w:rsidTr="003C0EB7"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верного ответа и указания к оцениванию</w:t>
            </w:r>
          </w:p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6C0BD3" w:rsidRPr="00C3139C" w:rsidTr="003C0EB7">
        <w:trPr>
          <w:cantSplit/>
          <w:trHeight w:val="546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 допущены в предложениях: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2 – среди грибов есть и одноклеточные, например, дрожжи;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     3 – по типу питания среди грибов отсутствуют автотрофы (так как их клетки не имеют хлорофилла);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     4 – клеточные стенки грибов состоят из хитина, а не из целлюлозы.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ответе указаны и исправлены все три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ответе указаны и исправлены 2 ошибки,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указаны 3 ошибки, но исправлены только 2 из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ответе указана и исправлена 1 ошибка,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указаны 2-3 ошибки, но исправлена 1 из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 не указаны,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указаны 1-3 ошибки, но не исправлена ни одна из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</w:tr>
    </w:tbl>
    <w:p w:rsidR="006C0BD3" w:rsidRPr="00C3139C" w:rsidRDefault="006C0BD3" w:rsidP="006C0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6C0BD3" w:rsidRPr="00C3139C" w:rsidTr="003C0EB7">
        <w:trPr>
          <w:tblCellSpacing w:w="0" w:type="dxa"/>
        </w:trPr>
        <w:tc>
          <w:tcPr>
            <w:tcW w:w="0" w:type="auto"/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C3</w:t>
            </w:r>
          </w:p>
        </w:tc>
      </w:tr>
    </w:tbl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Назовите не менее 3-х особенностей наземных растений, которые позволили им первыми освоить сушу. Ответ обоснуйте.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Ответ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6C0BD3" w:rsidRPr="00C3139C" w:rsidRDefault="006C0BD3" w:rsidP="006C0B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6C0BD3" w:rsidRPr="00C3139C" w:rsidTr="003C0EB7"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верного ответа и указания к оцениванию</w:t>
            </w:r>
          </w:p>
          <w:p w:rsidR="006C0BD3" w:rsidRPr="00C3139C" w:rsidRDefault="006C0BD3" w:rsidP="003C0EB7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6C0BD3" w:rsidRPr="00C3139C" w:rsidTr="003C0EB7">
        <w:trPr>
          <w:trHeight w:val="327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возникновение покровной ткани – эпидермиса с устьицами, способствующей защите от испарения;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     появление слабо развитой проводящей системы, обеспечивающей транспорт веществ;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     развитие механической ткани, выполняющей опорную функцию;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     образование ризоидов, с помощью которых они закреплялись в почве.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не менее 3-х элементов (особенности и их обоснование), не содержит биологических ошибок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2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3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1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2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неправильный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                                                                 Максимальный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</w:tr>
    </w:tbl>
    <w:p w:rsidR="006C0BD3" w:rsidRPr="00C3139C" w:rsidRDefault="006C0BD3" w:rsidP="006C0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6C0BD3" w:rsidRPr="00C3139C" w:rsidTr="003C0EB7">
        <w:trPr>
          <w:tblCellSpacing w:w="0" w:type="dxa"/>
        </w:trPr>
        <w:tc>
          <w:tcPr>
            <w:tcW w:w="0" w:type="auto"/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C4</w:t>
            </w:r>
          </w:p>
        </w:tc>
      </w:tr>
    </w:tbl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борьбы с насекомыми-вредителями человек применяет химические вещества. Укажите не менее 3-х изменений жизни дубравы в случае, если в ней химическим способом будут  уничтожены все растительноядные насекомые. Объясните, почему они произойдут.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Ответ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6C0BD3" w:rsidRPr="00C3139C" w:rsidRDefault="006C0BD3" w:rsidP="006C0BD3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6C0BD3" w:rsidRPr="00C3139C" w:rsidTr="003C0EB7"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верного ответа и указания к оцениванию</w:t>
            </w:r>
          </w:p>
          <w:p w:rsidR="006C0BD3" w:rsidRPr="00C3139C" w:rsidRDefault="006C0BD3" w:rsidP="003C0EB7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6C0BD3" w:rsidRPr="00C3139C" w:rsidTr="003C0EB7">
        <w:trPr>
          <w:trHeight w:val="327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численность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насекомоопыляемых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растений резко сократится, так как растительноядные насекомые являются опылителями растений;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     резко сократится численность или исчезнут насекомоядные организмы (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консументы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порядка) из-за нарушения цепей питания;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     часть химических веществ, которыми уничтожали насекомых, попадет в почву, что приведет к нарушению жизнедеятельности растений, гибели почвенной флоры и фауны, все нарушения могут привести к гибели дубравы.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все названные выше элементы (изменения и их обоснования), не содержит биологических ошибок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2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3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C0BD3" w:rsidRPr="00C3139C" w:rsidTr="003C0EB7">
        <w:trPr>
          <w:trHeight w:val="838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1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2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0BD3" w:rsidRPr="00C3139C" w:rsidTr="003C0EB7">
        <w:trPr>
          <w:trHeight w:val="14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неправильный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 Максимальный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</w:tr>
    </w:tbl>
    <w:p w:rsidR="006C0BD3" w:rsidRPr="00C3139C" w:rsidRDefault="006C0BD3" w:rsidP="006C0B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</w:t>
      </w:r>
    </w:p>
    <w:tbl>
      <w:tblPr>
        <w:tblpPr w:leftFromText="45" w:rightFromText="45" w:vertAnchor="text"/>
        <w:tblW w:w="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6C0BD3" w:rsidRPr="00C3139C" w:rsidTr="003C0EB7">
        <w:trPr>
          <w:tblCellSpacing w:w="0" w:type="dxa"/>
        </w:trPr>
        <w:tc>
          <w:tcPr>
            <w:tcW w:w="0" w:type="auto"/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C5</w:t>
            </w:r>
          </w:p>
        </w:tc>
      </w:tr>
    </w:tbl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процессе трансляции участвовало 30 молекул 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тРНК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Определите число аминокислот, входящих в состав синтезируемого белка, а также число триплетов и нуклеотидов в гене, который кодирует этот белок.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C0BD3" w:rsidRPr="00C3139C" w:rsidRDefault="006C0BD3" w:rsidP="006C0BD3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Ответ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6C0BD3" w:rsidRPr="00C3139C" w:rsidRDefault="006C0BD3" w:rsidP="006C0B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6C0BD3" w:rsidRPr="00C3139C" w:rsidTr="003C0EB7"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верного ответа и указания к оцениванию</w:t>
            </w:r>
          </w:p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(правильный ответ должен содержать следующие позиции)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6C0BD3" w:rsidRPr="00C3139C" w:rsidTr="003C0EB7">
        <w:trPr>
          <w:trHeight w:val="327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одна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тРНК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транспортирует одну аминокислоту, следовательно, 30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тРНК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соответствуют 30 аминокислотам, и белок состоит из 30 аминокислот;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     одну аминокислоту кодирует триплет нуклеотидов, значит, 30 аминокислот кодируют 30 триплетов;</w:t>
            </w:r>
          </w:p>
          <w:p w:rsidR="006C0BD3" w:rsidRPr="00C3139C" w:rsidRDefault="006C0BD3" w:rsidP="003C0EB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     количество нуклеотидов в гене, кодирующем белок из 30 аминокислот, 30 х 3 = 90.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C0BD3" w:rsidRPr="00C3139C" w:rsidTr="003C0EB7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2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3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1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2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неправильный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BD3" w:rsidRPr="00C3139C" w:rsidTr="003C0EB7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 Максимальный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D3" w:rsidRPr="00C3139C" w:rsidRDefault="006C0BD3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</w:tr>
    </w:tbl>
    <w:p w:rsidR="008D2C7C" w:rsidRPr="00C3139C" w:rsidRDefault="006C0BD3" w:rsidP="006C0BD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8D2C7C" w:rsidRPr="00C3139C" w:rsidTr="00823029">
        <w:trPr>
          <w:tblCellSpacing w:w="0" w:type="dxa"/>
        </w:trPr>
        <w:tc>
          <w:tcPr>
            <w:tcW w:w="0" w:type="auto"/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C6</w:t>
            </w:r>
          </w:p>
        </w:tc>
      </w:tr>
    </w:tbl>
    <w:p w:rsidR="008D2C7C" w:rsidRPr="00C3139C" w:rsidRDefault="008D2C7C" w:rsidP="008D2C7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8D2C7C" w:rsidRPr="00C3139C" w:rsidRDefault="008D2C7C" w:rsidP="008D2C7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скрещивании томата с пурпурным стеблем (А) и красными плодами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(В) и томата с зеленым стеблем и красными плодами получили 722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растения с пурпурным стеблем и красными плодами и 231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растение с пурпурным стеблем и желтыми плодами. Составьте схему решения задачи. Определите генотипы родителей, потомства в первом поколении и соотношение генотипов и фенотипов у потомства.</w:t>
      </w:r>
    </w:p>
    <w:p w:rsidR="008D2C7C" w:rsidRPr="00C3139C" w:rsidRDefault="008D2C7C" w:rsidP="008D2C7C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D2C7C" w:rsidRPr="00C3139C" w:rsidRDefault="008D2C7C" w:rsidP="008D2C7C">
      <w:pPr>
        <w:keepNext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Ответ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</w:t>
      </w:r>
    </w:p>
    <w:p w:rsidR="008D2C7C" w:rsidRPr="00C3139C" w:rsidRDefault="008D2C7C" w:rsidP="008D2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8D2C7C" w:rsidRPr="00C3139C" w:rsidTr="00823029"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верного ответа и указания к оцениванию</w:t>
            </w:r>
          </w:p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(правильный ответ должен содержать следующие позиции)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8D2C7C" w:rsidRPr="00C3139C" w:rsidTr="00823029">
        <w:trPr>
          <w:trHeight w:val="327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решения задачи включает:</w:t>
            </w:r>
          </w:p>
          <w:p w:rsidR="008D2C7C" w:rsidRPr="00C3139C" w:rsidRDefault="008D2C7C" w:rsidP="0082302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генотипы родителей: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пурпурный стебель, красные плоды –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(гаметы: 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 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зеленый стебель, красные плоды –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(гаметы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а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8D2C7C" w:rsidRPr="00C3139C" w:rsidRDefault="008D2C7C" w:rsidP="0082302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     генотипы потомства в 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D2C7C" w:rsidRPr="00C3139C" w:rsidRDefault="008D2C7C" w:rsidP="0082302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     соотношение генотипов и фенотипов в  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пурпурный стебель, красные плоды – 1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proofErr w:type="gram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:</w:t>
            </w:r>
            <w:proofErr w:type="gram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пурпурный стебель, желтые плоды – 1 </w:t>
            </w:r>
            <w:proofErr w:type="spellStart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Aabb</w:t>
            </w:r>
            <w:proofErr w:type="spellEnd"/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2C7C" w:rsidRPr="00C3139C" w:rsidTr="00823029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D2C7C" w:rsidRPr="00C3139C" w:rsidTr="00823029">
        <w:trPr>
          <w:trHeight w:val="402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2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3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D2C7C" w:rsidRPr="00C3139C" w:rsidTr="00823029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1 из названных выше элементов и не содержит биологических ошибок, </w:t>
            </w:r>
            <w:r w:rsidRPr="00C3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</w:t>
            </w: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ответ включает 2 из названных выше элементов, но содержит негрубые биологические ошибки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D2C7C" w:rsidRPr="00C3139C" w:rsidTr="00823029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неправильный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2C7C" w:rsidRPr="00C3139C" w:rsidTr="00823029"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 Максимальный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7C" w:rsidRPr="00C3139C" w:rsidRDefault="008D2C7C" w:rsidP="0082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3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</w:tr>
    </w:tbl>
    <w:p w:rsidR="00C3139C" w:rsidRDefault="00C3139C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</w:t>
      </w:r>
      <w:r w:rsidR="001C6AA8"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Вариант 3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C1.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Введение в вену больших доз лекарственных препаратов сопровождается их разбавлением физиологическим раствором (0,9% раствором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Na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С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l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). Поясните, почему.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верного ответа и указания к оцениванию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(допускаются иные формулировки ответа, не искажающие его смысла)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Баллы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Элементы ответа: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введение больших доз препаратов без разбавления может вызвать резкое изменение состава крови и необратимые явления;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концентрация физиологического раствора (0,9% раствор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NaCl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соответствует концентрации солей в плазме крови и не вызывает гибели клеток крови.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2 названных выше элемента, не содержит биологических ошибок.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1 из названных выше элементов, ИЛИ ответ включает 2 названных выше элемента,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неправильный.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балл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C2.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Какие элементы строения наружной клеточной мембраны обозначены на рисунке цифрами 1, 2, 3 и какие функции они выполняют?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верного ответа и указания к оцениванию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(допускаются иные формулировки ответа, не искажающие его смысла)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Баллы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Элементы ответа: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1 – молекулы белков, они выполняют функции: структурную и транспортную;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2 – бимолекулярный слой липидов, отграничивает внутреннее содержимое клетки и обеспечивает избирательное поступление веществ;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3 –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гликокаликс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гликопротеидный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комплекс), обеспечивает соединение сходных клеток, выполняет рецепторную (сигнальную) функцию.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все названные выше элементы ответа, не содержит биологических ошибок.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2 из названных выше элементов и не содержит биологических ошибок, ИЛИ ответ включает 3 названных выше элемента,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неправильный.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балл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C3.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Какое воздействие оказывает гиподинамия (низкая двигательная активность) на организм человека?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верного ответа и указания к оцениванию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(допускаются иные формулировки ответа, не искажающие его смысла)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Баллы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Элементы ответа.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Гиподинамия приводит 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понижению уровня обмена веществ, увеличению жировой ткани, избыточной массе тела;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ослаблению скелетных и сердечной мышц, увеличению нагрузки на сердце и снижению выносливости организма;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застою венозной крови в нижних конечностях, расширению сосудов, нарушению кровообращения.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все названные выше элементы ответа, не содержит биологических ошибок.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2 из названных выше элементов и не содержит биологических ошибок, ИЛИ ответ включает 3 названных выше элемента,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неправильный.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балл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C4.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небольшом водоеме, образовавшемся после разлива реки, обнаружены следующие организмы: инфузории-туфельки, дафнии, белые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планарии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большой прудовик, циклопы, гидры. Объясните, можно ли этот водоём считать экосистемой. Приведите не менее 3-х доказательств.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верного ответа и указания к оцениванию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(допускаются иные формулировки ответа, не искажающие его смысла)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Баллы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Элементы ответа.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Названный временный водоем нельзя назвать экосистемой, так как в нём: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отсутствуют продуценты;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отсутствуют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редуценты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отсутствует замкнутый круговорот веществ и нарушены цепи питания.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все названные выше элементы ответа, не содержит биологических ошибок.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2 из названных выше элементов и не содержит биологических ошибок, ИЛИ ответ включает 3 названных выше элемента,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неправильный.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балл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C5.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Участок одной из двух цепей молекулы ДНК содержит 300 нуклеотидов с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аденином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(А), 100 нуклеотидов с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тимином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(Т), 150 нуклеотидов с гуанином (Г) и 200 нуклеотидов с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цитозином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(Ц). Какое число нуклеотидов с А, Т, Г и 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содержится в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двухцепочечной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молекуле ДНК? Сколько аминокислот должен содержать белок, кодируемый этим участком молекулы ДНК? Ответ поясните.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верного ответа и указания к оцениванию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(допускаются иные формулировки ответа, не искажающие его смысла)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Баллы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Схема решения задачи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согласно принципу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комплементарности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 второй цепи ДНК содержится нуклеотидов: А – 100, Т – 300, Г – 200, 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150; в двух цепях ДНК содержится нуклеотидов: А – 400, Т – 400, 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350, Г – 350;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информацию о структуре белка несет одна из двух цепей, число нуклеотидов в одной цепи ДНК равно 300 + 100 + 150 + 200 = 750;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одну аминокислоту кодирует триплет нуклеотидов, поэтому в белке должно содержаться 750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= 250 аминокислот.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все названные выше элементы ответа, не содержит биологических ошибок.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2 из названных выше элементов и не содержит биологических ошибок, ИЛИ ответ включает 3 названных выше элемента,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неправильный.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балл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C6.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Признаки, определяющие группу крови и резус-фактор, не сцеплены. Группа крови контролируется тремя аллелями одного гена – i0, IA, IB. Аллели IA и IB доминантны по отношению к аллели i0. Первую группу (0) определяют рецессивные гены i0, вторую группу (А) определяет доминантная аллель IA, третью группу (В) определяет доминантная аллель IB, а четвертую (АВ) – две доминантные аллели IAIB. Положительный резус-фактор R доминирует над 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отрицательным</w:t>
      </w:r>
      <w:proofErr w:type="gram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r. У отца четвертая группа крови и отрицательный резус, у матери – первая группа и положительный резус (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гомозигота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Составьте схему решения задачи. Определите генотипы родителей, возможные группы крови, резус-фактор и генотипы детей. Объясните полученные результаты. Какой закон наследственности проявится в этом случае?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cr/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верного ответа и указания к оцениванию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(допускаются иные формулировки ответа, не искажающие его смысла)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Баллы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Схема решения задачи: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генотипы родителей: матери – i0i0 RR (гаметы i0R), отца – IAIB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rr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(гаметы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IAr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IBr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;);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возможные генотипы детей: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вторая группа, положительный резус – IAi0Rr,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третья группа, положительный резус – IBi0Rr</w:t>
      </w:r>
      <w:proofErr w:type="gram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так как отец </w:t>
      </w:r>
      <w:proofErr w:type="spellStart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моногетерозигота</w:t>
      </w:r>
      <w:proofErr w:type="spellEnd"/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группе крови, то у него образуется два типа гамет, в данном случае проявляется закон независимого наследования признаков (Менделя).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все названные выше элементы ответа, не содержит биологических ошибок.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2 из названных выше элементов и не содержит биологических ошибок, ИЛИ ответ включает 3 названных выше элемента,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включает 1 из названных выше элементов и не содержит биологических ошибок, ИЛИ ответ включает 2 из названных выше элементов, но содержит негрубые биологические ошибки.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1C6AA8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 неправильный.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</w:t>
      </w:r>
    </w:p>
    <w:p w:rsidR="006C0BD3" w:rsidRPr="00C3139C" w:rsidRDefault="001C6AA8" w:rsidP="001C6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балл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3 </w:t>
      </w:r>
    </w:p>
    <w:p w:rsidR="006C0BD3" w:rsidRPr="00C3139C" w:rsidRDefault="006C0BD3" w:rsidP="006C0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1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313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81CC1" w:rsidRPr="00C3139C" w:rsidRDefault="00F81CC1">
      <w:pPr>
        <w:rPr>
          <w:rFonts w:ascii="Times New Roman" w:hAnsi="Times New Roman" w:cs="Times New Roman"/>
          <w:sz w:val="20"/>
          <w:szCs w:val="20"/>
        </w:rPr>
      </w:pPr>
    </w:p>
    <w:sectPr w:rsidR="00F81CC1" w:rsidRPr="00C3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4B61"/>
    <w:multiLevelType w:val="multilevel"/>
    <w:tmpl w:val="155CAE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061BE"/>
    <w:multiLevelType w:val="multilevel"/>
    <w:tmpl w:val="21587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">
    <w:nsid w:val="66360104"/>
    <w:multiLevelType w:val="multilevel"/>
    <w:tmpl w:val="703068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43"/>
    <w:rsid w:val="001C1F96"/>
    <w:rsid w:val="001C6AA8"/>
    <w:rsid w:val="006C0BD3"/>
    <w:rsid w:val="00803943"/>
    <w:rsid w:val="008D2C7C"/>
    <w:rsid w:val="00BA0E41"/>
    <w:rsid w:val="00C3139C"/>
    <w:rsid w:val="00F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</dc:creator>
  <cp:keywords/>
  <dc:description/>
  <cp:lastModifiedBy>mss</cp:lastModifiedBy>
  <cp:revision>6</cp:revision>
  <dcterms:created xsi:type="dcterms:W3CDTF">2012-12-23T17:26:00Z</dcterms:created>
  <dcterms:modified xsi:type="dcterms:W3CDTF">2013-11-08T14:59:00Z</dcterms:modified>
</cp:coreProperties>
</file>