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D4" w:rsidRDefault="00BD4BD4" w:rsidP="00BD4BD4">
      <w:pPr>
        <w:spacing w:before="105" w:after="105"/>
        <w:ind w:left="105" w:right="105"/>
        <w:jc w:val="center"/>
        <w:outlineLvl w:val="0"/>
        <w:rPr>
          <w:rFonts w:ascii="Verdana" w:hAnsi="Verdana"/>
          <w:b/>
          <w:bCs/>
          <w:color w:val="9E0300"/>
          <w:kern w:val="36"/>
          <w:sz w:val="21"/>
          <w:szCs w:val="21"/>
        </w:rPr>
      </w:pPr>
    </w:p>
    <w:p w:rsidR="00BD4BD4" w:rsidRDefault="00BD4BD4" w:rsidP="00BD4BD4">
      <w:pPr>
        <w:spacing w:before="105" w:after="105"/>
        <w:ind w:left="105" w:right="105"/>
        <w:jc w:val="center"/>
        <w:outlineLvl w:val="0"/>
        <w:rPr>
          <w:rFonts w:ascii="Verdana" w:hAnsi="Verdana"/>
          <w:b/>
          <w:bCs/>
          <w:color w:val="000000" w:themeColor="text1"/>
          <w:kern w:val="36"/>
          <w:sz w:val="28"/>
          <w:szCs w:val="28"/>
        </w:rPr>
      </w:pPr>
      <w:r w:rsidRPr="00BD4BD4">
        <w:rPr>
          <w:rFonts w:ascii="Verdana" w:hAnsi="Verdana"/>
          <w:b/>
          <w:bCs/>
          <w:color w:val="000000" w:themeColor="text1"/>
          <w:kern w:val="36"/>
          <w:sz w:val="28"/>
          <w:szCs w:val="28"/>
        </w:rPr>
        <w:t>«Воспитание и развитие ребенка третьего года жизни»</w:t>
      </w:r>
    </w:p>
    <w:p w:rsidR="00BD4BD4" w:rsidRPr="00BD4BD4" w:rsidRDefault="00BD4BD4" w:rsidP="00BD4BD4">
      <w:pPr>
        <w:spacing w:before="105" w:after="105"/>
        <w:ind w:left="105" w:right="105"/>
        <w:jc w:val="center"/>
        <w:outlineLvl w:val="0"/>
        <w:rPr>
          <w:rFonts w:ascii="Verdana" w:hAnsi="Verdana"/>
          <w:b/>
          <w:bCs/>
          <w:color w:val="000000" w:themeColor="text1"/>
          <w:kern w:val="36"/>
          <w:sz w:val="28"/>
          <w:szCs w:val="28"/>
        </w:rPr>
      </w:pPr>
    </w:p>
    <w:p w:rsidR="00BD4BD4" w:rsidRPr="001F098A" w:rsidRDefault="00BD4BD4" w:rsidP="00BD4BD4">
      <w:pPr>
        <w:spacing w:before="150" w:after="150"/>
        <w:ind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Что должен уметь ребенок в два года? В этом возрасте достаточно уже 1—2 объяснений или показов для того, чтобы ребенок запомнил новые слова, новое правило. Легче приспосабливается малыш и к меняющимся условиям. В этот период начинают формироваться понятия </w:t>
      </w:r>
      <w:r w:rsidRPr="002C623D">
        <w:rPr>
          <w:bCs/>
          <w:sz w:val="28"/>
          <w:szCs w:val="28"/>
        </w:rPr>
        <w:t>«что такое хорошо и что такое плохо»</w:t>
      </w:r>
      <w:r w:rsidRPr="001F098A">
        <w:rPr>
          <w:sz w:val="28"/>
          <w:szCs w:val="28"/>
        </w:rPr>
        <w:t xml:space="preserve">, поэтому следует и на эту сторону воспитания обращать особое внимание. Для закрепления таких познаний используются </w:t>
      </w:r>
      <w:r w:rsidRPr="002C623D">
        <w:rPr>
          <w:color w:val="000000" w:themeColor="text1"/>
          <w:sz w:val="28"/>
          <w:szCs w:val="28"/>
        </w:rPr>
        <w:t>поощрение и наказание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В связи с развитием воображения становятся разнообразнее </w:t>
      </w:r>
      <w:r w:rsidRPr="002C623D">
        <w:rPr>
          <w:bCs/>
          <w:sz w:val="28"/>
          <w:szCs w:val="28"/>
        </w:rPr>
        <w:t>сюжетные игры</w:t>
      </w:r>
      <w:r w:rsidRPr="001F098A">
        <w:rPr>
          <w:sz w:val="28"/>
          <w:szCs w:val="28"/>
        </w:rPr>
        <w:t>. Одна и та же игрушка в представлении ребенка может иметь много функциональных назначений. Кубик может быть и строительным материалом, и транспортным средством, и мебелью, и даже солдатом или лошадкой.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Игры, как и другие виды самостоятельной деятельности ребенка, являются в этом возрасте </w:t>
      </w:r>
      <w:r w:rsidRPr="002C623D">
        <w:rPr>
          <w:bCs/>
          <w:i/>
          <w:iCs/>
          <w:sz w:val="28"/>
          <w:szCs w:val="28"/>
        </w:rPr>
        <w:t>основным средством умственного и нравственного воспитания</w:t>
      </w:r>
      <w:r w:rsidRPr="001F098A">
        <w:rPr>
          <w:sz w:val="28"/>
          <w:szCs w:val="28"/>
        </w:rPr>
        <w:t xml:space="preserve">. Их следует всячески поощрять, создавать для них соответствующие условия, приобретать игрушки, пособия.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Играя, ребенок получает знания о предметах, их свойствах, в игре развивается внимание, память, воображение, мышление, создаются возможности воспитания нравственных качеств личности малыша. Во время игры дети встречаются с различными затруднениями, требующими сообразительности, умения, учатся добиваться поставленной цели.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К 3 годам восприятие малыша становится все более тонким и точным. Он хорошо дифференцирует звуки и тембр человеческого голоса, узнает знакомые мелодии, различает ритм музыки, получает первые числовые представления (много, мало), хорошо разбирается в понятиях далеко и близко, отличает предметы по цвету, величине, отдельным их внешним признакам. Может </w:t>
      </w:r>
      <w:proofErr w:type="gramStart"/>
      <w:r w:rsidRPr="001F098A">
        <w:rPr>
          <w:sz w:val="28"/>
          <w:szCs w:val="28"/>
        </w:rPr>
        <w:t>различать предметы на ощупь, не глядя</w:t>
      </w:r>
      <w:proofErr w:type="gramEnd"/>
      <w:r w:rsidRPr="001F098A">
        <w:rPr>
          <w:sz w:val="28"/>
          <w:szCs w:val="28"/>
        </w:rPr>
        <w:t>. Нарастают объем и качественная характеристика памяти. Ребенок помнит не только то, что было накануне, но и события, происшедшие несколько месяцев назад.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Быстро развивается фразовая речь, а с нею и мышление. При построении новых фраз иногда возникают забавные грамматические курьезы, которые обычно долго сохраняются в памяти родителей.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 </w:t>
      </w:r>
      <w:bookmarkStart w:id="0" w:name="god4"/>
      <w:bookmarkEnd w:id="0"/>
      <w:r w:rsidRPr="001F098A">
        <w:rPr>
          <w:sz w:val="28"/>
          <w:szCs w:val="28"/>
        </w:rPr>
        <w:t xml:space="preserve">На третьем году жизни появляются новые виды деятельности. Малыш уже не играет с карандашами, как с палочками, а начинает ими рисовать. </w:t>
      </w:r>
      <w:r w:rsidRPr="002C623D">
        <w:rPr>
          <w:bCs/>
          <w:sz w:val="28"/>
          <w:szCs w:val="28"/>
        </w:rPr>
        <w:t>Рисование</w:t>
      </w:r>
      <w:r w:rsidRPr="001F098A">
        <w:rPr>
          <w:sz w:val="28"/>
          <w:szCs w:val="28"/>
        </w:rPr>
        <w:t xml:space="preserve"> становится доступным ему к концу второго года жизни. Оно учит ребенка определять и передавать контуры предметов, их детали, располагать вещи в пространстве.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lastRenderedPageBreak/>
        <w:t xml:space="preserve">С трех лет показан и такой новый вид деятельности, как </w:t>
      </w:r>
      <w:r w:rsidRPr="002C623D">
        <w:rPr>
          <w:bCs/>
          <w:sz w:val="28"/>
          <w:szCs w:val="28"/>
        </w:rPr>
        <w:t>лепка</w:t>
      </w:r>
      <w:r w:rsidRPr="001F098A">
        <w:rPr>
          <w:sz w:val="28"/>
          <w:szCs w:val="28"/>
        </w:rPr>
        <w:t xml:space="preserve">. В процессе лепки у детей развиваются глазомер и двигательно-осязательные ощущения.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Ребенку необходимо показывать, как правильно пользоваться карандашом, фломастером, материалом для лепки. Как рисование, так и лепка </w:t>
      </w:r>
      <w:proofErr w:type="gramStart"/>
      <w:r w:rsidRPr="001F098A">
        <w:rPr>
          <w:sz w:val="28"/>
          <w:szCs w:val="28"/>
        </w:rPr>
        <w:t>привлекательны</w:t>
      </w:r>
      <w:proofErr w:type="gramEnd"/>
      <w:r w:rsidRPr="001F098A">
        <w:rPr>
          <w:sz w:val="28"/>
          <w:szCs w:val="28"/>
        </w:rPr>
        <w:t xml:space="preserve"> для малыша, но не просты.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Целесообразно прерывать их </w:t>
      </w:r>
      <w:r w:rsidRPr="002C623D">
        <w:rPr>
          <w:bCs/>
          <w:sz w:val="28"/>
          <w:szCs w:val="28"/>
        </w:rPr>
        <w:t>физкультминуткой</w:t>
      </w:r>
      <w:r w:rsidRPr="001F098A">
        <w:rPr>
          <w:sz w:val="28"/>
          <w:szCs w:val="28"/>
        </w:rPr>
        <w:t>, во время которой нужно несколько минут походить по комнате, затем сделать упражнения типа потягиваний с подниманием рук вверх и глубоким вдохом, повороты и наклоны туловища, упражнения для ног (приседание или маховые движения), в заключение опять дыхательные упражнения. Каждое движение, в зависимости от трудности, повторяется 4—6 раз.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2C623D">
        <w:rPr>
          <w:bCs/>
          <w:sz w:val="28"/>
          <w:szCs w:val="28"/>
        </w:rPr>
        <w:t>Рисование и лепка способствуют укреплению кисти и пальцев, более четким координированным движениям ребенка.</w:t>
      </w:r>
      <w:r w:rsidRPr="001F098A">
        <w:rPr>
          <w:sz w:val="28"/>
          <w:szCs w:val="28"/>
        </w:rPr>
        <w:t xml:space="preserve"> Это позволяет обращать внимание на воспитание навыков самообслуживания. Дети уже в состоянии расстегивать и застегивать пуговицы</w:t>
      </w:r>
      <w:r w:rsidRPr="002C623D">
        <w:rPr>
          <w:sz w:val="28"/>
          <w:szCs w:val="28"/>
        </w:rPr>
        <w:t xml:space="preserve">, пояса, </w:t>
      </w:r>
      <w:proofErr w:type="gramStart"/>
      <w:r w:rsidRPr="002C623D">
        <w:rPr>
          <w:sz w:val="28"/>
          <w:szCs w:val="28"/>
        </w:rPr>
        <w:t>зашнуровывать</w:t>
      </w:r>
      <w:proofErr w:type="gramEnd"/>
      <w:r w:rsidRPr="002C623D">
        <w:rPr>
          <w:sz w:val="28"/>
          <w:szCs w:val="28"/>
        </w:rPr>
        <w:t xml:space="preserve"> обув</w:t>
      </w:r>
      <w:r w:rsidRPr="001F098A">
        <w:rPr>
          <w:sz w:val="28"/>
          <w:szCs w:val="28"/>
        </w:rPr>
        <w:t>, самостоятельно пользоваться горшком.</w:t>
      </w:r>
    </w:p>
    <w:p w:rsidR="00BD4BD4" w:rsidRPr="001F098A" w:rsidRDefault="00BD4BD4" w:rsidP="00BD4BD4">
      <w:pPr>
        <w:spacing w:before="150" w:after="150"/>
        <w:ind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 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color w:val="000000" w:themeColor="text1"/>
          <w:sz w:val="28"/>
          <w:szCs w:val="28"/>
        </w:rPr>
      </w:pPr>
      <w:bookmarkStart w:id="1" w:name="god5"/>
      <w:bookmarkEnd w:id="1"/>
      <w:r w:rsidRPr="001F098A">
        <w:rPr>
          <w:sz w:val="28"/>
          <w:szCs w:val="28"/>
        </w:rPr>
        <w:t xml:space="preserve">Ребят очень привлекают трудовые действия взрослых. В это время легко </w:t>
      </w:r>
      <w:r w:rsidRPr="002C623D">
        <w:rPr>
          <w:bCs/>
          <w:sz w:val="28"/>
          <w:szCs w:val="28"/>
        </w:rPr>
        <w:t>закладываются основы трудового воспитания</w:t>
      </w:r>
      <w:r w:rsidRPr="001F098A">
        <w:rPr>
          <w:sz w:val="28"/>
          <w:szCs w:val="28"/>
        </w:rPr>
        <w:t xml:space="preserve">. Посильный труд не только не вредит здоровью ребенка, но и необходим для его правильного развития. Малыши в этом возрасте с удовольствием </w:t>
      </w:r>
      <w:r w:rsidRPr="002C623D">
        <w:rPr>
          <w:bCs/>
          <w:iCs/>
          <w:sz w:val="28"/>
          <w:szCs w:val="28"/>
        </w:rPr>
        <w:t>поливают цветы,</w:t>
      </w:r>
      <w:r w:rsidRPr="002C623D">
        <w:rPr>
          <w:bCs/>
          <w:i/>
          <w:iCs/>
          <w:sz w:val="28"/>
          <w:szCs w:val="28"/>
        </w:rPr>
        <w:t xml:space="preserve"> </w:t>
      </w:r>
      <w:r w:rsidRPr="002C623D">
        <w:rPr>
          <w:bCs/>
          <w:iCs/>
          <w:color w:val="000000" w:themeColor="text1"/>
          <w:sz w:val="28"/>
          <w:szCs w:val="28"/>
        </w:rPr>
        <w:t>расставляют посуду, приносят вещи,</w:t>
      </w:r>
      <w:r w:rsidRPr="001F098A">
        <w:rPr>
          <w:color w:val="000000" w:themeColor="text1"/>
          <w:sz w:val="28"/>
          <w:szCs w:val="28"/>
        </w:rPr>
        <w:t xml:space="preserve"> если попросить.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color w:val="000000" w:themeColor="text1"/>
          <w:sz w:val="28"/>
          <w:szCs w:val="28"/>
        </w:rPr>
      </w:pPr>
      <w:r w:rsidRPr="002C623D">
        <w:rPr>
          <w:bCs/>
          <w:color w:val="000000" w:themeColor="text1"/>
          <w:sz w:val="28"/>
          <w:szCs w:val="28"/>
        </w:rPr>
        <w:t>Если упустить это время, то потом потребуется много усилий и эмоций для привлечения ребенка к посильной помощи взрослым</w:t>
      </w:r>
      <w:r w:rsidRPr="001F098A">
        <w:rPr>
          <w:color w:val="000000" w:themeColor="text1"/>
          <w:sz w:val="28"/>
          <w:szCs w:val="28"/>
        </w:rPr>
        <w:t>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Вообще каждый возраст отличается избирательной повышенной восприимчивостью к разным видам обучения. Эти возрастные интервалы нельзя упускать. Если ребенок до 3 лет не усваивает речь, а обучение его начнется после этого срока, то оно проходит с трудом и без того успеха, который бывает в более раннем возрасте.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 </w:t>
      </w:r>
      <w:bookmarkStart w:id="2" w:name="god6"/>
      <w:bookmarkEnd w:id="2"/>
      <w:r w:rsidRPr="002C623D">
        <w:rPr>
          <w:bCs/>
          <w:sz w:val="28"/>
          <w:szCs w:val="28"/>
        </w:rPr>
        <w:t>Знакомство с окружающим миром</w:t>
      </w:r>
      <w:r w:rsidRPr="001F098A">
        <w:rPr>
          <w:sz w:val="28"/>
          <w:szCs w:val="28"/>
        </w:rPr>
        <w:t xml:space="preserve"> — самый мощный двигатель развития ребенка первых лет жизни. Оно заключается не только в возможности многое увидеть и услышать.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Кроме этих впечатлений важны осязательные, мышечные ощущения малыша. В возрасте 1—2 лет у детей расширяются восприятие окружающего и мыслительные действия.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На втором году жизни они свободно узнают знакомых людей, далее если не видели их несколько недель, могут вспомнить события, происшедшие довольно давно, неплохо ориентируются в пространстве, знают расположение комнат в квартире, свободно рассказывают о составе семьи, </w:t>
      </w:r>
      <w:r w:rsidRPr="001F098A">
        <w:rPr>
          <w:sz w:val="28"/>
          <w:szCs w:val="28"/>
        </w:rPr>
        <w:lastRenderedPageBreak/>
        <w:t xml:space="preserve">перечисляют имеющиеся игрушки. Выйдя на улицу, малыш без подсказки идет к тому месту, где всегда играет.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Однако восприятие у него еще несовершенно. Оно выхватывает какое-то одно свойство или один признак предмета, наиболее привлекший его внимание, и по этому признаку ребенок опознает данный предмет. Например, его чаще интересует величина и форма предмета, а цвет значения не имеет, на него он не обращает внимания.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Поэтому очень важно сделать восприятие ребенка более полным. Для этого нужно не только знакомить малыша с каким-либо признаком, например формой предмета (круг, овал, квадрат, прямоугольник, треугольник), но и подбирать игры, в которых предметы одинаковы по форме, но различны по величине, окраске.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Ребенок третьего года жизни может свободно различать </w:t>
      </w:r>
      <w:r w:rsidRPr="002C623D">
        <w:rPr>
          <w:bCs/>
          <w:sz w:val="28"/>
          <w:szCs w:val="28"/>
        </w:rPr>
        <w:t>основные цвета</w:t>
      </w:r>
      <w:r w:rsidRPr="002C623D">
        <w:rPr>
          <w:sz w:val="28"/>
          <w:szCs w:val="28"/>
        </w:rPr>
        <w:t xml:space="preserve"> (красный, </w:t>
      </w:r>
      <w:r w:rsidRPr="001F098A">
        <w:rPr>
          <w:sz w:val="28"/>
          <w:szCs w:val="28"/>
        </w:rPr>
        <w:t xml:space="preserve"> желтый, зеленый, синий, белый, черный). Чтобы более точно сформировалось представление о предмете, необходимо дать малышу возможность действовать с ним.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Не следует тревожиться, если он, свободно называя предметы, не говорит </w:t>
      </w:r>
      <w:proofErr w:type="gramStart"/>
      <w:r w:rsidRPr="001F098A">
        <w:rPr>
          <w:sz w:val="28"/>
          <w:szCs w:val="28"/>
        </w:rPr>
        <w:t>о</w:t>
      </w:r>
      <w:proofErr w:type="gramEnd"/>
      <w:r w:rsidRPr="001F098A">
        <w:rPr>
          <w:sz w:val="28"/>
          <w:szCs w:val="28"/>
        </w:rPr>
        <w:t xml:space="preserve"> их свойствах. Это естественное явление. Ребенку легче освоить название предмета, оно у него связывается с действием, а свойство (например, цвет) не всегда присуще только данному предмету. В связи с этим целесообразно при любом занятии (прогулка, кормление, игра) обращать внимание малыша на свойства тех предметов, вещей, явлений, с которыми ребенок сталкивается в процессе занятий.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На третьем году у ребенка возрастает </w:t>
      </w:r>
      <w:r w:rsidRPr="002C623D">
        <w:rPr>
          <w:bCs/>
          <w:sz w:val="28"/>
          <w:szCs w:val="28"/>
        </w:rPr>
        <w:t>способность к запоминанию</w:t>
      </w:r>
      <w:r w:rsidRPr="001F098A">
        <w:rPr>
          <w:sz w:val="28"/>
          <w:szCs w:val="28"/>
        </w:rPr>
        <w:t xml:space="preserve">. Владение речью позволяет ему вспоминать о прошлых событиях не только тогда, когда он видит предмет, с которым это воспоминание связано, но и при разговоре о данном предмете. Поэтому полезно, разговаривая с ребенком, вспоминать с ним вместе, что было, что он видел или в каком действии принимал участие.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У детей данного возраста становится более устойчивым внимание. Если к году ребенок мог сосредоточиться на действии с игрушкой не более 10 минут, то на третьем году этот срок увеличивается до получаса, а при совместной игре </w:t>
      </w:r>
      <w:proofErr w:type="gramStart"/>
      <w:r w:rsidRPr="001F098A">
        <w:rPr>
          <w:sz w:val="28"/>
          <w:szCs w:val="28"/>
        </w:rPr>
        <w:t>со</w:t>
      </w:r>
      <w:proofErr w:type="gramEnd"/>
      <w:r w:rsidRPr="001F098A">
        <w:rPr>
          <w:sz w:val="28"/>
          <w:szCs w:val="28"/>
        </w:rPr>
        <w:t xml:space="preserve"> взрослым и более. Малыша трудно отвлечь от занятия, которое ему понравилось, но не менее сложно и привлечь к действию, не затрагивающему его чувств. Это следует иметь в виду. Прежде чем предложить ребенку что-то сделать, необходимо заинтересовать его данным делом.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В этом возрасте появляются первые ростки </w:t>
      </w:r>
      <w:r w:rsidRPr="002C623D">
        <w:rPr>
          <w:bCs/>
          <w:sz w:val="28"/>
          <w:szCs w:val="28"/>
        </w:rPr>
        <w:t>воображения</w:t>
      </w:r>
      <w:r w:rsidRPr="001F098A">
        <w:rPr>
          <w:sz w:val="28"/>
          <w:szCs w:val="28"/>
        </w:rPr>
        <w:t>. Ребенок может вообразить палочку лошадкой, а себя всадником, скачущим верхом, и т. п.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Важной ступенью в </w:t>
      </w:r>
      <w:r w:rsidRPr="002C623D">
        <w:rPr>
          <w:bCs/>
          <w:sz w:val="28"/>
          <w:szCs w:val="28"/>
        </w:rPr>
        <w:t>развитии мышления</w:t>
      </w:r>
      <w:r w:rsidRPr="001F098A">
        <w:rPr>
          <w:sz w:val="28"/>
          <w:szCs w:val="28"/>
        </w:rPr>
        <w:t xml:space="preserve"> детей второго-третьего года жизни является </w:t>
      </w:r>
      <w:r w:rsidRPr="002C623D">
        <w:rPr>
          <w:bCs/>
          <w:iCs/>
          <w:sz w:val="28"/>
          <w:szCs w:val="28"/>
        </w:rPr>
        <w:t>действие с разнообразными предметами</w:t>
      </w:r>
      <w:r w:rsidRPr="001F098A">
        <w:rPr>
          <w:sz w:val="28"/>
          <w:szCs w:val="28"/>
        </w:rPr>
        <w:t xml:space="preserve">, внешне не </w:t>
      </w:r>
      <w:r w:rsidRPr="001F098A">
        <w:rPr>
          <w:sz w:val="28"/>
          <w:szCs w:val="28"/>
        </w:rPr>
        <w:lastRenderedPageBreak/>
        <w:t>соединенными видимой связью. На такие связи они наталкиваются в процессе игры и постепенно накапливают сведения об отношениях предметов и действий и их разнообразных связях.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Ребенку первых лет жизни нелегко овладеть </w:t>
      </w:r>
      <w:r w:rsidRPr="002C623D">
        <w:rPr>
          <w:bCs/>
          <w:sz w:val="28"/>
          <w:szCs w:val="28"/>
        </w:rPr>
        <w:t>умением обобщать</w:t>
      </w:r>
      <w:r w:rsidRPr="001F098A">
        <w:rPr>
          <w:sz w:val="28"/>
          <w:szCs w:val="28"/>
        </w:rPr>
        <w:t>. Для этого ему нужно усвоить, что многие предметы, различные по форме, размерам и другим внешним признакам и свойствам, называются одинаково, потому что в жизни человека выполняют одинаковую роль. А это требует, чтобы малыш с помощью взрослых приобрел знания о функциональном назначении разнообразных предметов, постиг, как с ними обращаться, для чего они нужны.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На втором году жизни дети пытаются </w:t>
      </w:r>
      <w:r w:rsidRPr="002C623D">
        <w:rPr>
          <w:bCs/>
          <w:sz w:val="28"/>
          <w:szCs w:val="28"/>
        </w:rPr>
        <w:t>обобщать предметы по внешним случайным признакам</w:t>
      </w:r>
      <w:r w:rsidRPr="001F098A">
        <w:rPr>
          <w:sz w:val="28"/>
          <w:szCs w:val="28"/>
        </w:rPr>
        <w:t>, называя, например, одинаковым словом кошку и меховой воротник. Как же помочь ребенку разобраться в сути обобщения? Словесное обучение оказывается малоэффективным. Помочь может только опыт действий ребенка с игрушками, предметами быта, различными вещами. Обобщения ребенок начинает постигать сначала в действии, после чего они закрепляются в слове, то есть интеллектуальному развитию малыша способствует привлечение его к широкому кругу практических действий.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Дети очень восприимчивы ко всему новому. На их </w:t>
      </w:r>
      <w:r w:rsidRPr="002C623D">
        <w:rPr>
          <w:bCs/>
          <w:sz w:val="28"/>
          <w:szCs w:val="28"/>
        </w:rPr>
        <w:t>эстетическое развитие</w:t>
      </w:r>
      <w:r w:rsidRPr="001F098A">
        <w:rPr>
          <w:sz w:val="28"/>
          <w:szCs w:val="28"/>
        </w:rPr>
        <w:t xml:space="preserve"> рано начинает влиять все окружающее. В связи с этим следует вдумчиво относиться к оформлению обстановки, окружающей ребенка, и его внешнему виду. Целесообразно стены детской комнаты оклеить светлыми красочными обоями. Рисунок на них должен быть ярким, интересным для ребенка. Мебель нужно подбирать с учетом не только гигиенических требований, но и красоты ее внешнего оформления. Занавеси на окнах должны гармонировать по цвету и рисунку с обоями на стенах, мебелью, ковриком в уголке для игр. Желательно украсить комнату живыми цветами в красивых горшках, повесить несколько художественных картин, содержание которых доступно для понимания ребенка. Лучше, чтобы это были репродукции работ известных художников.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proofErr w:type="gramStart"/>
      <w:r w:rsidRPr="001F098A">
        <w:rPr>
          <w:sz w:val="28"/>
          <w:szCs w:val="28"/>
        </w:rPr>
        <w:t xml:space="preserve">Научить малыша </w:t>
      </w:r>
      <w:r w:rsidRPr="002C623D">
        <w:rPr>
          <w:bCs/>
          <w:sz w:val="28"/>
          <w:szCs w:val="28"/>
        </w:rPr>
        <w:t>понимать прекрасное</w:t>
      </w:r>
      <w:r w:rsidRPr="001F098A">
        <w:rPr>
          <w:sz w:val="28"/>
          <w:szCs w:val="28"/>
        </w:rPr>
        <w:t>, воспитать любовь к нему — одна из задач родителей, направленная на успешное умственное его развитие.</w:t>
      </w:r>
      <w:proofErr w:type="gramEnd"/>
      <w:r w:rsidRPr="001F098A">
        <w:rPr>
          <w:sz w:val="28"/>
          <w:szCs w:val="28"/>
        </w:rPr>
        <w:t xml:space="preserve"> Для этого следует постоянно обращать внимание ребенка на эстетическую сторону явлений, вещей, использовать для эстетического воспитания природу, развивать к ней интерес и бережное отношение. 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2C623D">
        <w:rPr>
          <w:bCs/>
          <w:sz w:val="28"/>
          <w:szCs w:val="28"/>
        </w:rPr>
        <w:t>Эстетическому развитию</w:t>
      </w:r>
      <w:r w:rsidRPr="001F098A">
        <w:rPr>
          <w:sz w:val="28"/>
          <w:szCs w:val="28"/>
        </w:rPr>
        <w:t xml:space="preserve"> способствует художественная литература, предназначенная для детей раннего возраста. Даже маленький ребенок выражает радость, слушая хорошие детские стихи, шутки-прибаутки, народные </w:t>
      </w:r>
      <w:proofErr w:type="spellStart"/>
      <w:r w:rsidRPr="001F098A">
        <w:rPr>
          <w:sz w:val="28"/>
          <w:szCs w:val="28"/>
        </w:rPr>
        <w:t>потешки</w:t>
      </w:r>
      <w:proofErr w:type="spellEnd"/>
      <w:r w:rsidRPr="001F098A">
        <w:rPr>
          <w:sz w:val="28"/>
          <w:szCs w:val="28"/>
        </w:rPr>
        <w:t xml:space="preserve">, сказки, просит бесконечно их повторять. Очень полезно самостоятельное и совместное </w:t>
      </w:r>
      <w:proofErr w:type="gramStart"/>
      <w:r w:rsidRPr="001F098A">
        <w:rPr>
          <w:sz w:val="28"/>
          <w:szCs w:val="28"/>
        </w:rPr>
        <w:t>со</w:t>
      </w:r>
      <w:proofErr w:type="gramEnd"/>
      <w:r w:rsidRPr="001F098A">
        <w:rPr>
          <w:sz w:val="28"/>
          <w:szCs w:val="28"/>
        </w:rPr>
        <w:t xml:space="preserve"> взрослым рассматривание </w:t>
      </w:r>
      <w:r w:rsidRPr="001F098A">
        <w:rPr>
          <w:sz w:val="28"/>
          <w:szCs w:val="28"/>
        </w:rPr>
        <w:lastRenderedPageBreak/>
        <w:t>иллюстраций, воздействующих на чувства малыша и расширяющих его кругозор.</w:t>
      </w:r>
    </w:p>
    <w:p w:rsidR="00BD4BD4" w:rsidRPr="001F098A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>Умственному и эстетическому воспитанию ребенка способствует включение в его жизнь музыки, которая воспринимается детьми раньше других видов искусства. Музыка должна быть художественной и в то же время достаточно простой, сочиненной специально для маленьких детей.</w:t>
      </w:r>
    </w:p>
    <w:p w:rsidR="00BD4BD4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 w:rsidRPr="001F098A">
        <w:rPr>
          <w:sz w:val="28"/>
          <w:szCs w:val="28"/>
        </w:rPr>
        <w:t xml:space="preserve">Основным средством, способствующим успешному </w:t>
      </w:r>
      <w:r w:rsidRPr="002C623D">
        <w:rPr>
          <w:bCs/>
          <w:sz w:val="28"/>
          <w:szCs w:val="28"/>
        </w:rPr>
        <w:t>умственному развитию детей</w:t>
      </w:r>
      <w:r w:rsidRPr="001F098A">
        <w:rPr>
          <w:sz w:val="28"/>
          <w:szCs w:val="28"/>
        </w:rPr>
        <w:t xml:space="preserve"> второго-третьего года жизни, являются </w:t>
      </w:r>
      <w:r w:rsidRPr="002C623D">
        <w:rPr>
          <w:bCs/>
          <w:sz w:val="28"/>
          <w:szCs w:val="28"/>
        </w:rPr>
        <w:t>игры и другие виды самостоятельной деятельности</w:t>
      </w:r>
      <w:r w:rsidRPr="001F098A">
        <w:rPr>
          <w:sz w:val="28"/>
          <w:szCs w:val="28"/>
        </w:rPr>
        <w:t xml:space="preserve">. Их следует всячески поощрять, создавать для них соответствующие условия, приобретать игрушки, пособия. Игры отражают окружающую ребенка действительность, сопровождаются эмоциональным подъемом, радуют малыша, доставляют ему удовольствие и в то же время, как указывал А. М. Горький, представляют путь к познанию мира. Играя, ребенок получает знания о предметах, их свойствах, </w:t>
      </w:r>
      <w:r w:rsidRPr="002C623D">
        <w:rPr>
          <w:bCs/>
          <w:sz w:val="28"/>
          <w:szCs w:val="28"/>
        </w:rPr>
        <w:t>в игре развивается внимание, воображение, мышление</w:t>
      </w:r>
      <w:r w:rsidRPr="001F098A">
        <w:rPr>
          <w:sz w:val="28"/>
          <w:szCs w:val="28"/>
        </w:rPr>
        <w:t>. В игре дети встречаются с различными затруднениями, требующими сообразительности, умения, учатся добиваться поставленной цели.</w:t>
      </w:r>
    </w:p>
    <w:p w:rsidR="00BD4BD4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</w:p>
    <w:p w:rsidR="00BD4BD4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Решение: Доклад воспитателя принять во внимание.</w:t>
      </w:r>
    </w:p>
    <w:p w:rsidR="00BD4BD4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этой группы затронула тему о посещении детского сада – что дети часто болеют и многие родители склонны связать болезни собственных детей с тем, что в детском саду нарушаются правила ухода – не так одевали ребенка, сидел на холодном полу, в комнате был сквозняк и т.д. Воспитатель привел пример, что многие дети не долеченные приходят в детский сад. Поэтому очень важно при малейшем недомогании (насморке, кашле) оставить ребенка дома, не дожидаясь прогрессировании болезни и не подвергать риску заражения других детей.</w:t>
      </w:r>
    </w:p>
    <w:p w:rsidR="00BD4BD4" w:rsidRDefault="00BD4BD4" w:rsidP="00BD4BD4">
      <w:pPr>
        <w:spacing w:before="150" w:after="15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Принять сообщение воспитателя во внимание и при обнаружении у детей первых признаках простуды в дет сад не </w:t>
      </w:r>
      <w:proofErr w:type="gramStart"/>
      <w:r>
        <w:rPr>
          <w:sz w:val="28"/>
          <w:szCs w:val="28"/>
        </w:rPr>
        <w:t>приводить</w:t>
      </w:r>
      <w:proofErr w:type="gramEnd"/>
      <w:r>
        <w:rPr>
          <w:sz w:val="28"/>
          <w:szCs w:val="28"/>
        </w:rPr>
        <w:t xml:space="preserve">. В остальных случаях приводить детей до 8.00 утра приятно </w:t>
      </w:r>
      <w:proofErr w:type="gramStart"/>
      <w:r>
        <w:rPr>
          <w:sz w:val="28"/>
          <w:szCs w:val="28"/>
        </w:rPr>
        <w:t>одетыми</w:t>
      </w:r>
      <w:proofErr w:type="gramEnd"/>
      <w:r>
        <w:rPr>
          <w:sz w:val="28"/>
          <w:szCs w:val="28"/>
        </w:rPr>
        <w:t>, иметь запасные вещи. Соблюдать режим дня в выходные.</w:t>
      </w:r>
    </w:p>
    <w:p w:rsidR="00806022" w:rsidRDefault="00806022"/>
    <w:sectPr w:rsidR="00806022" w:rsidSect="0080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B2E"/>
    <w:multiLevelType w:val="hybridMultilevel"/>
    <w:tmpl w:val="2F30A864"/>
    <w:lvl w:ilvl="0" w:tplc="BBFAFF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4BD4"/>
    <w:rsid w:val="004A6CE2"/>
    <w:rsid w:val="00806022"/>
    <w:rsid w:val="00AA5445"/>
    <w:rsid w:val="00BD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B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Mavaric</dc:creator>
  <cp:lastModifiedBy>Mavaric</cp:lastModifiedBy>
  <cp:revision>1</cp:revision>
  <dcterms:created xsi:type="dcterms:W3CDTF">2015-04-03T12:42:00Z</dcterms:created>
  <dcterms:modified xsi:type="dcterms:W3CDTF">2015-04-03T12:44:00Z</dcterms:modified>
</cp:coreProperties>
</file>