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96" w:rsidRDefault="00883F96" w:rsidP="00883F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6FBE">
        <w:rPr>
          <w:rFonts w:ascii="Times New Roman" w:hAnsi="Times New Roman" w:cs="Times New Roman"/>
          <w:b/>
          <w:sz w:val="32"/>
          <w:szCs w:val="32"/>
          <w:lang w:eastAsia="ru-RU"/>
        </w:rPr>
        <w:t>Опыт реализации социальных проектов</w:t>
      </w:r>
    </w:p>
    <w:p w:rsidR="00883F96" w:rsidRDefault="00883F96" w:rsidP="00883F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6FBE">
        <w:rPr>
          <w:rFonts w:ascii="Times New Roman" w:hAnsi="Times New Roman" w:cs="Times New Roman"/>
          <w:b/>
          <w:sz w:val="32"/>
          <w:szCs w:val="32"/>
          <w:lang w:eastAsia="ru-RU"/>
        </w:rPr>
        <w:t>в условиях сельской школы</w:t>
      </w:r>
    </w:p>
    <w:p w:rsidR="00883F96" w:rsidRDefault="00883F96" w:rsidP="00883F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83F96" w:rsidRPr="00DD0049" w:rsidRDefault="00883F96" w:rsidP="00883F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004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Подготовила: руководитель МНЛ </w:t>
      </w:r>
    </w:p>
    <w:p w:rsidR="00883F96" w:rsidRPr="00DD0049" w:rsidRDefault="00883F96" w:rsidP="00883F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004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МКОУ СОШ № 10 п. Каменский </w:t>
      </w:r>
    </w:p>
    <w:p w:rsidR="00883F96" w:rsidRPr="00DD0049" w:rsidRDefault="00883F96" w:rsidP="00883F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0049">
        <w:rPr>
          <w:rFonts w:ascii="Times New Roman" w:hAnsi="Times New Roman" w:cs="Times New Roman"/>
          <w:i/>
          <w:sz w:val="24"/>
          <w:szCs w:val="24"/>
          <w:lang w:eastAsia="ru-RU"/>
        </w:rPr>
        <w:t>Красноармейского района Саратовской области</w:t>
      </w:r>
    </w:p>
    <w:p w:rsidR="00883F96" w:rsidRDefault="00883F96" w:rsidP="00883F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0049">
        <w:rPr>
          <w:rFonts w:ascii="Times New Roman" w:hAnsi="Times New Roman" w:cs="Times New Roman"/>
          <w:i/>
          <w:sz w:val="24"/>
          <w:szCs w:val="24"/>
          <w:lang w:eastAsia="ru-RU"/>
        </w:rPr>
        <w:t>Коршунова Лариса Александровна.</w:t>
      </w:r>
    </w:p>
    <w:p w:rsidR="00883F96" w:rsidRDefault="00883F96" w:rsidP="00883F96">
      <w:pPr>
        <w:spacing w:after="0"/>
        <w:jc w:val="right"/>
      </w:pPr>
      <w:hyperlink r:id="rId4" w:history="1">
        <w:r w:rsidRPr="006B5CF8">
          <w:rPr>
            <w:rStyle w:val="a3"/>
            <w:b/>
            <w:bCs/>
            <w:sz w:val="28"/>
            <w:szCs w:val="28"/>
            <w:lang w:val="en-US"/>
          </w:rPr>
          <w:t>larisa</w:t>
        </w:r>
        <w:r w:rsidRPr="00AD3971">
          <w:rPr>
            <w:rStyle w:val="a3"/>
            <w:b/>
            <w:bCs/>
            <w:sz w:val="28"/>
            <w:szCs w:val="28"/>
          </w:rPr>
          <w:t>71078@</w:t>
        </w:r>
        <w:r w:rsidRPr="006B5CF8">
          <w:rPr>
            <w:rStyle w:val="a3"/>
            <w:b/>
            <w:bCs/>
            <w:sz w:val="28"/>
            <w:szCs w:val="28"/>
            <w:lang w:val="en-US"/>
          </w:rPr>
          <w:t>yandex</w:t>
        </w:r>
        <w:r w:rsidRPr="00AD3971">
          <w:rPr>
            <w:rStyle w:val="a3"/>
            <w:b/>
            <w:bCs/>
            <w:sz w:val="28"/>
            <w:szCs w:val="28"/>
          </w:rPr>
          <w:t>.</w:t>
        </w:r>
        <w:r w:rsidRPr="006B5CF8">
          <w:rPr>
            <w:rStyle w:val="a3"/>
            <w:b/>
            <w:bCs/>
            <w:sz w:val="28"/>
            <w:szCs w:val="28"/>
            <w:lang w:val="en-US"/>
          </w:rPr>
          <w:t>ru</w:t>
        </w:r>
      </w:hyperlink>
    </w:p>
    <w:p w:rsidR="00883F96" w:rsidRPr="00DD0049" w:rsidRDefault="00883F96" w:rsidP="00883F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83F96" w:rsidRPr="0046179D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79D">
        <w:rPr>
          <w:rFonts w:ascii="Times New Roman" w:hAnsi="Times New Roman" w:cs="Times New Roman"/>
          <w:sz w:val="28"/>
          <w:szCs w:val="28"/>
          <w:lang w:eastAsia="ru-RU"/>
        </w:rPr>
        <w:t xml:space="preserve">В концепции духовно-нравственного развития и воспитания личности гражданина России четко сформулирован национальный идеал: “высоконравственный, творческий, компетентный гражданин”. Неотъемлемым условием гражданского становления личности является ее осознанная гражданская активность. </w:t>
      </w:r>
      <w:r w:rsidRPr="0046179D">
        <w:rPr>
          <w:rFonts w:ascii="Times New Roman" w:hAnsi="Times New Roman" w:cs="Times New Roman"/>
          <w:sz w:val="28"/>
          <w:szCs w:val="28"/>
        </w:rPr>
        <w:t>Любому обществу нужны одаренные и творческие люди. К большому сожалению, далеко не каждый человек способен самостоятельно  развивать и проявить свои способности. Поэтому очень многое зависит от семьи, образовательного учреждения, социальной среды и т.д.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E1">
        <w:rPr>
          <w:rFonts w:ascii="Times New Roman" w:hAnsi="Times New Roman" w:cs="Times New Roman"/>
          <w:sz w:val="28"/>
          <w:szCs w:val="28"/>
        </w:rPr>
        <w:t>В настоящее время очень часто мы слышим о том, что от чрезмерной загруженности учителей воспитательная работа в школе носит формальный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цели воспитания либо не достигаются, либо достигаются частично. Для того, чтобы доказать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нашей школе  в рамках реализации воспитательной работы организуется практика внедрения и проведения социально- ориентированных проектов различной направленности.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Социальный проект- п</w:t>
      </w:r>
      <w:r w:rsidRPr="00A13587">
        <w:rPr>
          <w:rFonts w:ascii="Times New Roman" w:hAnsi="Times New Roman" w:cs="Times New Roman"/>
          <w:sz w:val="28"/>
          <w:szCs w:val="28"/>
          <w:u w:val="single"/>
        </w:rPr>
        <w:t>рограмма действий</w:t>
      </w:r>
      <w:r w:rsidRPr="00A135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87">
        <w:rPr>
          <w:rFonts w:ascii="Times New Roman" w:hAnsi="Times New Roman" w:cs="Times New Roman"/>
          <w:sz w:val="28"/>
          <w:szCs w:val="28"/>
        </w:rPr>
        <w:t xml:space="preserve">направленная на улучшение положения определённой категории людей.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58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A13587">
        <w:rPr>
          <w:rFonts w:ascii="Times New Roman" w:hAnsi="Times New Roman" w:cs="Times New Roman"/>
          <w:sz w:val="28"/>
          <w:szCs w:val="28"/>
        </w:rPr>
        <w:t>объединение усилий участников образовательного процесса и окружающего социума для решения проблем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96" w:rsidRPr="00A13587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4BE">
        <w:rPr>
          <w:rFonts w:ascii="Times New Roman" w:hAnsi="Times New Roman" w:cs="Times New Roman"/>
          <w:sz w:val="28"/>
          <w:szCs w:val="28"/>
        </w:rPr>
        <w:t xml:space="preserve">Социальный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первым знакомством учащих</w:t>
      </w:r>
      <w:r w:rsidRPr="005D04BE">
        <w:rPr>
          <w:rFonts w:ascii="Times New Roman" w:hAnsi="Times New Roman" w:cs="Times New Roman"/>
          <w:sz w:val="28"/>
          <w:szCs w:val="28"/>
        </w:rPr>
        <w:t xml:space="preserve">ся с элементами гражданского общества. Он имеет </w:t>
      </w:r>
      <w:proofErr w:type="gramStart"/>
      <w:r w:rsidRPr="005D04BE">
        <w:rPr>
          <w:rFonts w:ascii="Times New Roman" w:hAnsi="Times New Roman" w:cs="Times New Roman"/>
          <w:sz w:val="28"/>
          <w:szCs w:val="28"/>
        </w:rPr>
        <w:t>минимальные</w:t>
      </w:r>
      <w:proofErr w:type="gramEnd"/>
      <w:r w:rsidRPr="005D04BE">
        <w:rPr>
          <w:rFonts w:ascii="Times New Roman" w:hAnsi="Times New Roman" w:cs="Times New Roman"/>
          <w:sz w:val="28"/>
          <w:szCs w:val="28"/>
        </w:rPr>
        <w:t xml:space="preserve"> ресурсные затраты, и вместе с тем позволяет детям  проявить самостоятельность, организаторские</w:t>
      </w:r>
      <w:r>
        <w:t xml:space="preserve"> </w:t>
      </w:r>
      <w:r w:rsidRPr="005D04BE">
        <w:rPr>
          <w:rFonts w:ascii="Times New Roman" w:hAnsi="Times New Roman" w:cs="Times New Roman"/>
          <w:sz w:val="28"/>
          <w:szCs w:val="28"/>
        </w:rPr>
        <w:t xml:space="preserve">способности, умения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BE">
        <w:rPr>
          <w:rFonts w:ascii="Times New Roman" w:hAnsi="Times New Roman" w:cs="Times New Roman"/>
          <w:sz w:val="28"/>
          <w:szCs w:val="28"/>
        </w:rPr>
        <w:t>работать в команде.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нашей школы считает, что с</w:t>
      </w:r>
      <w:r w:rsidRPr="005D04B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ые  проекты дают возможность учащим</w:t>
      </w:r>
      <w:r w:rsidRPr="005D04BE">
        <w:rPr>
          <w:rFonts w:ascii="Times New Roman" w:hAnsi="Times New Roman" w:cs="Times New Roman"/>
          <w:sz w:val="28"/>
          <w:szCs w:val="28"/>
        </w:rPr>
        <w:t xml:space="preserve">ся связать теоретические знания и практические умения через вовлечение в реальную общественную жизнь, которую можно сделать лучше собственными усилиями. </w:t>
      </w:r>
      <w:r>
        <w:rPr>
          <w:rFonts w:ascii="Times New Roman" w:hAnsi="Times New Roman" w:cs="Times New Roman"/>
          <w:sz w:val="28"/>
          <w:szCs w:val="28"/>
        </w:rPr>
        <w:t>На слайде представлены наиболее удачные социально- значимые проекты, которые проходили в нашей школе.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587">
        <w:rPr>
          <w:rFonts w:ascii="Times New Roman" w:hAnsi="Times New Roman" w:cs="Times New Roman"/>
          <w:sz w:val="28"/>
          <w:szCs w:val="28"/>
        </w:rPr>
        <w:t xml:space="preserve">В  ходе проведения мониторинга по школе  учащиеся выбрали следующие направления  реализации социально-полезной деятельности: </w:t>
      </w:r>
    </w:p>
    <w:p w:rsidR="00883F96" w:rsidRPr="00A13587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587">
        <w:rPr>
          <w:rFonts w:ascii="Times New Roman" w:hAnsi="Times New Roman" w:cs="Times New Roman"/>
          <w:sz w:val="28"/>
          <w:szCs w:val="28"/>
        </w:rPr>
        <w:t>охрана окружающей среды;</w:t>
      </w:r>
    </w:p>
    <w:p w:rsidR="00883F96" w:rsidRPr="00A13587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587">
        <w:rPr>
          <w:rFonts w:ascii="Times New Roman" w:hAnsi="Times New Roman" w:cs="Times New Roman"/>
          <w:sz w:val="28"/>
          <w:szCs w:val="28"/>
        </w:rPr>
        <w:t>спорт и здоровый образ жизни;</w:t>
      </w:r>
    </w:p>
    <w:p w:rsidR="00883F96" w:rsidRPr="00A13587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587">
        <w:rPr>
          <w:rFonts w:ascii="Times New Roman" w:hAnsi="Times New Roman" w:cs="Times New Roman"/>
          <w:sz w:val="28"/>
          <w:szCs w:val="28"/>
        </w:rPr>
        <w:t>патриотизм  и гражданственность;</w:t>
      </w:r>
    </w:p>
    <w:p w:rsidR="00883F96" w:rsidRPr="00A13587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3587">
        <w:rPr>
          <w:rFonts w:ascii="Times New Roman" w:hAnsi="Times New Roman" w:cs="Times New Roman"/>
          <w:sz w:val="28"/>
          <w:szCs w:val="28"/>
        </w:rPr>
        <w:t xml:space="preserve">забота о людях;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малой родине.</w:t>
      </w:r>
    </w:p>
    <w:p w:rsidR="00883F96" w:rsidRPr="00A13587" w:rsidRDefault="00883F96" w:rsidP="00883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F96" w:rsidRDefault="00883F96" w:rsidP="00883F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социально-педагогической деятельности</w:t>
      </w:r>
    </w:p>
    <w:p w:rsidR="00883F96" w:rsidRPr="00CD5E93" w:rsidRDefault="00883F96" w:rsidP="00883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EE">
        <w:rPr>
          <w:noProof/>
          <w:lang w:eastAsia="ru-RU"/>
        </w:rPr>
        <w:pict>
          <v:group id="_x0000_s1039" style="position:absolute;left:0;text-align:left;margin-left:49.95pt;margin-top:13.7pt;width:354pt;height:110pt;z-index:251668480" coordorigin="2700,1730" coordsize="7080,2200">
            <v:roundrect id="_x0000_s1040" style="position:absolute;left:3450;top:1730;width:6330;height:570" arcsize="10923f" fillcolor="#9bbb59 [3206]">
              <v:textbox>
                <w:txbxContent>
                  <w:p w:rsidR="00883F96" w:rsidRPr="00CD5E93" w:rsidRDefault="00883F96" w:rsidP="00883F9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CD5E9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Реализация социально- значимых проектов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8595;top:2580;width:1080;height:1350" o:connectortype="straight">
              <v:stroke endarrow="block"/>
            </v:shape>
            <v:shape id="_x0000_s1042" type="#_x0000_t32" style="position:absolute;left:2700;top:2415;width:990;height:660;flip:x" o:connectortype="straight">
              <v:stroke endarrow="block"/>
            </v:shape>
            <v:shape id="_x0000_s1043" type="#_x0000_t32" style="position:absolute;left:5386;top:2805;width:0;height:842" o:connectortype="straight">
              <v:stroke endarrow="block"/>
            </v:shape>
            <v:shape id="_x0000_s1044" type="#_x0000_t32" style="position:absolute;left:7530;top:2805;width:1;height:931" o:connectortype="straight">
              <v:stroke endarrow="block"/>
            </v:shape>
            <v:shape id="_x0000_s1045" type="#_x0000_t32" style="position:absolute;left:3375;top:2685;width:810;height:962;flip:x" o:connectortype="straight">
              <v:stroke endarrow="block"/>
            </v:shape>
          </v:group>
        </w:pict>
      </w:r>
    </w:p>
    <w:p w:rsidR="00883F96" w:rsidRDefault="00883F96" w:rsidP="00883F96"/>
    <w:p w:rsidR="00883F96" w:rsidRDefault="00883F96" w:rsidP="00883F96">
      <w:pPr>
        <w:tabs>
          <w:tab w:val="left" w:pos="7860"/>
        </w:tabs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71.55pt;margin-top:17.4pt;width:99pt;height:27.05pt;z-index:251660288" fillcolor="yellow">
            <v:textbox>
              <w:txbxContent>
                <w:p w:rsidR="00883F96" w:rsidRPr="00C22E78" w:rsidRDefault="00883F96" w:rsidP="00883F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2E78">
                    <w:rPr>
                      <w:rFonts w:ascii="Times New Roman" w:hAnsi="Times New Roman" w:cs="Times New Roman"/>
                      <w:b/>
                    </w:rPr>
                    <w:t>УЧАЩИЕ</w:t>
                  </w: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C22E78"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</w:txbxContent>
            </v:textbox>
          </v:shape>
        </w:pict>
      </w:r>
      <w:r>
        <w:tab/>
      </w:r>
    </w:p>
    <w:p w:rsidR="00883F96" w:rsidRDefault="00883F96" w:rsidP="00883F96">
      <w:r>
        <w:rPr>
          <w:noProof/>
          <w:lang w:eastAsia="ru-RU"/>
        </w:rPr>
        <w:pict>
          <v:group id="_x0000_s1032" style="position:absolute;margin-left:218.7pt;margin-top:23.55pt;width:283.5pt;height:163.85pt;z-index:251666432" coordorigin="6075,3827" coordsize="5670,3277">
            <v:roundrect id="_x0000_s1033" style="position:absolute;left:9270;top:3827;width:2475;height:943" arcsize="10923f" fillcolor="red">
              <v:textbox>
                <w:txbxContent>
                  <w:p w:rsidR="00883F96" w:rsidRPr="00C22E78" w:rsidRDefault="00883F96" w:rsidP="00883F9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22E7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СОЦИАЛЬНЫЕ ИНСТИТУТЫ</w:t>
                    </w:r>
                  </w:p>
                </w:txbxContent>
              </v:textbox>
            </v:roundrect>
            <v:shape id="_x0000_s1034" type="#_x0000_t32" style="position:absolute;left:8115;top:4770;width:1155;height:420;flip:x" o:connectortype="straight">
              <v:stroke endarrow="block"/>
            </v:shape>
            <v:shape id="_x0000_s1035" type="#_x0000_t32" style="position:absolute;left:8715;top:4989;width:1275;height:1710;flip:x" o:connectortype="straight">
              <v:stroke endarrow="block"/>
            </v:shape>
            <v:shape id="_x0000_s1036" type="#_x0000_t32" style="position:absolute;left:11070;top:5064;width:240;height:885" o:connectortype="straight">
              <v:stroke endarrow="block"/>
            </v:shape>
            <v:shape id="_x0000_s1037" type="#_x0000_t32" style="position:absolute;left:6075;top:4875;width:3495;height:2229;flip:x" o:connectortype="straight">
              <v:stroke endarrow="block"/>
            </v:shape>
          </v:group>
        </w:pict>
      </w:r>
      <w:r>
        <w:rPr>
          <w:noProof/>
          <w:lang w:eastAsia="ru-RU"/>
        </w:rPr>
        <w:pict>
          <v:roundrect id="_x0000_s1027" style="position:absolute;margin-left:147.45pt;margin-top:19pt;width:102.75pt;height:26.25pt;z-index:251661312" arcsize="10923f" fillcolor="#d99594 [1941]">
            <v:textbox>
              <w:txbxContent>
                <w:p w:rsidR="00883F96" w:rsidRPr="00C22E78" w:rsidRDefault="00883F96" w:rsidP="00883F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E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margin-left:34.2pt;margin-top:14.55pt;width:90pt;height:30.7pt;z-index:251669504" arcsize="10923f" fillcolor="#8064a2 [3207]">
            <v:textbox>
              <w:txbxContent>
                <w:p w:rsidR="00883F96" w:rsidRPr="00242BA3" w:rsidRDefault="00883F96" w:rsidP="00883F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2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ВЕТЕРАНЫ</w:t>
                  </w:r>
                </w:p>
              </w:txbxContent>
            </v:textbox>
          </v:roundrect>
        </w:pict>
      </w:r>
    </w:p>
    <w:p w:rsidR="00883F96" w:rsidRDefault="00883F96" w:rsidP="00883F96">
      <w:r>
        <w:rPr>
          <w:noProof/>
          <w:lang w:eastAsia="ru-RU"/>
        </w:rPr>
        <w:pict>
          <v:roundrect id="_x0000_s1028" style="position:absolute;margin-left:262.2pt;margin-top:3.25pt;width:105pt;height:28.2pt;z-index:251662336" arcsize="10923f" fillcolor="#f79646 [3209]">
            <v:textbox>
              <w:txbxContent>
                <w:p w:rsidR="00883F96" w:rsidRPr="00C22E78" w:rsidRDefault="00883F96" w:rsidP="00883F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E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</w:t>
                  </w:r>
                </w:p>
              </w:txbxContent>
            </v:textbox>
          </v:roundrect>
        </w:pict>
      </w:r>
    </w:p>
    <w:p w:rsidR="00883F96" w:rsidRDefault="00883F96" w:rsidP="00883F96">
      <w:r>
        <w:rPr>
          <w:noProof/>
          <w:lang w:eastAsia="ru-RU"/>
        </w:rPr>
        <w:pict>
          <v:roundrect id="_x0000_s1029" style="position:absolute;margin-left:188.7pt;margin-top:19.85pt;width:120pt;height:51.75pt;z-index:251663360" arcsize="10923f" fillcolor="#00b0f0">
            <v:textbox>
              <w:txbxContent>
                <w:p w:rsidR="00883F96" w:rsidRPr="0046179D" w:rsidRDefault="00883F96" w:rsidP="00883F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 П.КАМЕНСКИЙ</w:t>
                  </w:r>
                </w:p>
              </w:txbxContent>
            </v:textbox>
          </v:roundrect>
        </w:pict>
      </w:r>
    </w:p>
    <w:p w:rsidR="00883F96" w:rsidRDefault="00883F96" w:rsidP="00883F96"/>
    <w:p w:rsidR="00883F96" w:rsidRDefault="00883F96" w:rsidP="00883F96"/>
    <w:p w:rsidR="00883F96" w:rsidRDefault="00883F96" w:rsidP="00883F96">
      <w:r>
        <w:rPr>
          <w:noProof/>
          <w:lang w:eastAsia="ru-RU"/>
        </w:rPr>
        <w:pict>
          <v:roundrect id="_x0000_s1030" style="position:absolute;margin-left:393.45pt;margin-top:2.45pt;width:113.25pt;height:57.75pt;z-index:251664384" arcsize="10923f" fillcolor="#c00000">
            <v:textbox>
              <w:txbxContent>
                <w:p w:rsidR="00883F96" w:rsidRPr="0046179D" w:rsidRDefault="00883F96" w:rsidP="00883F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ХРАМ СВ. ПЕТРА И ПАВЛА</w:t>
                  </w:r>
                </w:p>
              </w:txbxContent>
            </v:textbox>
          </v:roundrect>
        </w:pict>
      </w:r>
    </w:p>
    <w:p w:rsidR="00883F96" w:rsidRDefault="00883F96" w:rsidP="00883F96">
      <w:r>
        <w:rPr>
          <w:noProof/>
          <w:lang w:eastAsia="ru-RU"/>
        </w:rPr>
        <w:pict>
          <v:roundrect id="_x0000_s1038" style="position:absolute;margin-left:110.7pt;margin-top:20.5pt;width:145.55pt;height:48pt;z-index:251667456" arcsize="10923f" fillcolor="#974706 [1609]">
            <v:textbox>
              <w:txbxContent>
                <w:p w:rsidR="00883F96" w:rsidRPr="0046179D" w:rsidRDefault="00883F96" w:rsidP="00883F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П.КАМЕНСКИЙ</w:t>
                  </w:r>
                </w:p>
              </w:txbxContent>
            </v:textbox>
          </v:roundrect>
        </w:pict>
      </w:r>
    </w:p>
    <w:p w:rsidR="00883F96" w:rsidRDefault="00883F96" w:rsidP="00883F96">
      <w:r>
        <w:rPr>
          <w:noProof/>
          <w:lang w:eastAsia="ru-RU"/>
        </w:rPr>
        <w:pict>
          <v:roundrect id="_x0000_s1031" style="position:absolute;margin-left:267.45pt;margin-top:4.05pt;width:122.25pt;height:39pt;z-index:251665408" arcsize="10923f" fillcolor="#92d050">
            <v:textbox>
              <w:txbxContent>
                <w:p w:rsidR="00883F96" w:rsidRPr="0046179D" w:rsidRDefault="00883F96" w:rsidP="00883F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МКОУ СОШ № 10 П. КАМЕНСКИЙ</w:t>
                  </w:r>
                </w:p>
              </w:txbxContent>
            </v:textbox>
          </v:roundrect>
        </w:pict>
      </w:r>
    </w:p>
    <w:p w:rsidR="00883F96" w:rsidRDefault="00883F96" w:rsidP="00883F96"/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B6">
        <w:rPr>
          <w:rFonts w:ascii="Times New Roman" w:hAnsi="Times New Roman" w:cs="Times New Roman"/>
          <w:sz w:val="28"/>
          <w:szCs w:val="28"/>
        </w:rPr>
        <w:t xml:space="preserve">Одним из  социально-значимых  направлений в работе школы  является 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«П</w:t>
      </w:r>
      <w:r w:rsidRPr="00A13587">
        <w:rPr>
          <w:rFonts w:ascii="Times New Roman" w:hAnsi="Times New Roman" w:cs="Times New Roman"/>
          <w:sz w:val="28"/>
          <w:szCs w:val="28"/>
        </w:rPr>
        <w:t>атриотизм  и гражданственность</w:t>
      </w:r>
      <w:r>
        <w:rPr>
          <w:rFonts w:ascii="Times New Roman" w:hAnsi="Times New Roman" w:cs="Times New Roman"/>
          <w:sz w:val="28"/>
          <w:szCs w:val="28"/>
        </w:rPr>
        <w:t>», в рамках которого</w:t>
      </w:r>
      <w:r w:rsidRPr="0034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учащиеся, учителя, ветераны  участвовали</w:t>
      </w:r>
      <w:r w:rsidRPr="00344FB6">
        <w:rPr>
          <w:rFonts w:ascii="Times New Roman" w:hAnsi="Times New Roman" w:cs="Times New Roman"/>
          <w:sz w:val="28"/>
          <w:szCs w:val="28"/>
        </w:rPr>
        <w:t xml:space="preserve"> в социальном проекте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FB6">
        <w:rPr>
          <w:rFonts w:ascii="Times New Roman" w:hAnsi="Times New Roman" w:cs="Times New Roman"/>
          <w:sz w:val="28"/>
          <w:szCs w:val="28"/>
        </w:rPr>
        <w:t>Память»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BA3">
        <w:rPr>
          <w:rFonts w:ascii="Times New Roman" w:hAnsi="Times New Roman" w:cs="Times New Roman"/>
          <w:sz w:val="28"/>
          <w:szCs w:val="28"/>
          <w:lang w:eastAsia="ru-RU"/>
        </w:rPr>
        <w:t>Цель проекта:</w:t>
      </w:r>
    </w:p>
    <w:p w:rsidR="00883F96" w:rsidRPr="00242BA3" w:rsidRDefault="00883F96" w:rsidP="00883F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42BA3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 и патриотическое воспитание молодежи, повышение ее социальной активности и гражданской ответственности через непосредственное общение с ветеранами, передачу ими личных ощущений и жизненного опыта людей, прошедших войну; </w:t>
      </w:r>
    </w:p>
    <w:p w:rsidR="00883F96" w:rsidRDefault="00883F96" w:rsidP="00883F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42BA3">
        <w:rPr>
          <w:rFonts w:ascii="Times New Roman" w:hAnsi="Times New Roman" w:cs="Times New Roman"/>
          <w:sz w:val="28"/>
          <w:szCs w:val="28"/>
          <w:lang w:eastAsia="ru-RU"/>
        </w:rPr>
        <w:t>Сохранение воспоминаний о событиях Великой Отечественной войны для современного и будущего поколений, освеще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ние судеб земляков, участников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свидетелей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BA3">
        <w:rPr>
          <w:rFonts w:ascii="Times New Roman" w:hAnsi="Times New Roman" w:cs="Times New Roman"/>
          <w:sz w:val="28"/>
          <w:szCs w:val="28"/>
          <w:lang w:eastAsia="ru-RU"/>
        </w:rPr>
        <w:t xml:space="preserve"> героических и трагических страниц В</w:t>
      </w:r>
      <w:r>
        <w:rPr>
          <w:rFonts w:ascii="Times New Roman" w:hAnsi="Times New Roman" w:cs="Times New Roman"/>
          <w:sz w:val="28"/>
          <w:szCs w:val="28"/>
          <w:lang w:eastAsia="ru-RU"/>
        </w:rPr>
        <w:t>ОВ.</w:t>
      </w:r>
    </w:p>
    <w:p w:rsidR="00883F96" w:rsidRPr="00242BA3" w:rsidRDefault="00883F96" w:rsidP="00883F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42BA3">
        <w:rPr>
          <w:rFonts w:ascii="Times New Roman" w:hAnsi="Times New Roman" w:cs="Times New Roman"/>
          <w:sz w:val="28"/>
          <w:szCs w:val="28"/>
          <w:lang w:eastAsia="ru-RU"/>
        </w:rPr>
        <w:t>Улучшение социального положения участников Вов, тружеников тыла, учителей-ветеранов.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F96" w:rsidRPr="00DD0049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049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4FB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4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96" w:rsidRPr="00344FB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FB6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проекта школа принимала участие в </w:t>
      </w:r>
      <w:r>
        <w:rPr>
          <w:rFonts w:ascii="Times New Roman" w:hAnsi="Times New Roman" w:cs="Times New Roman"/>
          <w:b/>
          <w:sz w:val="28"/>
          <w:szCs w:val="28"/>
        </w:rPr>
        <w:t>поселковой акции «</w:t>
      </w:r>
      <w:r w:rsidRPr="00344FB6">
        <w:rPr>
          <w:rFonts w:ascii="Times New Roman" w:hAnsi="Times New Roman" w:cs="Times New Roman"/>
          <w:b/>
          <w:sz w:val="28"/>
          <w:szCs w:val="28"/>
        </w:rPr>
        <w:t>Об увековечивании памяти погибших при защите Отечества»,</w:t>
      </w:r>
      <w:r w:rsidRPr="00344FB6">
        <w:rPr>
          <w:rFonts w:ascii="Times New Roman" w:hAnsi="Times New Roman" w:cs="Times New Roman"/>
          <w:sz w:val="28"/>
          <w:szCs w:val="28"/>
        </w:rPr>
        <w:t xml:space="preserve"> в рамках которого проводилась работа по благоустройству </w:t>
      </w:r>
      <w:r w:rsidRPr="00344FB6">
        <w:rPr>
          <w:rFonts w:ascii="Times New Roman" w:hAnsi="Times New Roman" w:cs="Times New Roman"/>
          <w:sz w:val="28"/>
          <w:szCs w:val="28"/>
        </w:rPr>
        <w:lastRenderedPageBreak/>
        <w:t>территории поселкового кладбища. В этом мероприятии принимали добровольное участие учащиеся 6-11 классов совместно с жителями посёлка.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F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344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BA3">
        <w:rPr>
          <w:rFonts w:ascii="Times New Roman" w:hAnsi="Times New Roman" w:cs="Times New Roman"/>
          <w:bCs/>
          <w:sz w:val="28"/>
          <w:szCs w:val="28"/>
        </w:rPr>
        <w:t>Участие в</w:t>
      </w:r>
      <w:r w:rsidRPr="00344FB6"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акци</w:t>
      </w:r>
      <w:r>
        <w:rPr>
          <w:rFonts w:ascii="Times New Roman" w:hAnsi="Times New Roman" w:cs="Times New Roman"/>
          <w:b/>
          <w:bCs/>
          <w:sz w:val="28"/>
          <w:szCs w:val="28"/>
        </w:rPr>
        <w:t>и «</w:t>
      </w:r>
      <w:r w:rsidRPr="00344FB6">
        <w:rPr>
          <w:rFonts w:ascii="Times New Roman" w:hAnsi="Times New Roman" w:cs="Times New Roman"/>
          <w:b/>
          <w:bCs/>
          <w:sz w:val="28"/>
          <w:szCs w:val="28"/>
        </w:rPr>
        <w:t>Служи солдат»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F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344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BA3">
        <w:rPr>
          <w:rFonts w:ascii="Times New Roman" w:hAnsi="Times New Roman" w:cs="Times New Roman"/>
          <w:bCs/>
          <w:sz w:val="28"/>
          <w:szCs w:val="28"/>
        </w:rPr>
        <w:t>Школьная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акция «Как живёшь, ветеран?»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F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F96" w:rsidRPr="009F358B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358B">
        <w:rPr>
          <w:rFonts w:ascii="Times New Roman" w:hAnsi="Times New Roman" w:cs="Times New Roman"/>
          <w:b/>
          <w:bCs/>
          <w:sz w:val="28"/>
          <w:szCs w:val="28"/>
        </w:rPr>
        <w:t xml:space="preserve">Урок в музее» </w:t>
      </w:r>
      <w:r w:rsidRPr="009F358B">
        <w:rPr>
          <w:rFonts w:ascii="Times New Roman" w:hAnsi="Times New Roman" w:cs="Times New Roman"/>
          <w:bCs/>
          <w:sz w:val="28"/>
          <w:szCs w:val="28"/>
        </w:rPr>
        <w:t>(организация экскурсий, встреч с ветеранами ВОВ и тыла)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35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«Сто добрых дел»</w:t>
      </w:r>
    </w:p>
    <w:p w:rsidR="00883F96" w:rsidRPr="00DD0049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Актуальность проекта: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проект </w:t>
      </w:r>
      <w:r w:rsidRPr="004F766A">
        <w:rPr>
          <w:rFonts w:ascii="Times New Roman" w:hAnsi="Times New Roman" w:cs="Times New Roman"/>
          <w:bCs/>
          <w:iCs/>
          <w:sz w:val="28"/>
          <w:szCs w:val="28"/>
        </w:rPr>
        <w:t>направлен на воспитание гражданской ответственности, трудолюбия и уважения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пожилым людям. Проект в перспективе  будет развиваться, т.к. нет предела добрым делам.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Нас ждёт улица, нас ждёт ветеран,  нуждающиеся в нашей помощи.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Это стимулирует нас на постоянную благотворительную деятельность, и в этом мы видим своё предназначение.</w:t>
      </w:r>
    </w:p>
    <w:p w:rsidR="00883F96" w:rsidRPr="00DD0049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0049">
        <w:rPr>
          <w:rFonts w:ascii="Times New Roman" w:hAnsi="Times New Roman" w:cs="Times New Roman"/>
          <w:b/>
          <w:bCs/>
          <w:i/>
          <w:sz w:val="28"/>
          <w:szCs w:val="28"/>
        </w:rPr>
        <w:t>Экологическая акция по озеленению  улиц посёлка.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4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273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38DA">
        <w:rPr>
          <w:rFonts w:ascii="Times New Roman" w:hAnsi="Times New Roman" w:cs="Times New Roman"/>
          <w:sz w:val="28"/>
          <w:szCs w:val="28"/>
        </w:rPr>
        <w:t>улучшению качества окружающей среды и санитарно-гигиенических условий на территории школы.</w:t>
      </w:r>
    </w:p>
    <w:p w:rsidR="00883F96" w:rsidRPr="00DD0049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049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Актуальность: </w:t>
      </w:r>
    </w:p>
    <w:p w:rsidR="00883F96" w:rsidRPr="002738DA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н</w:t>
      </w:r>
      <w:r w:rsidRPr="002738DA">
        <w:rPr>
          <w:rFonts w:ascii="Times New Roman" w:hAnsi="Times New Roman" w:cs="Times New Roman"/>
          <w:sz w:val="28"/>
          <w:szCs w:val="28"/>
        </w:rPr>
        <w:t>аправлена на воспитание гражданской ответственности за состояние своего посёлка, своей улицы.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49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DA">
        <w:rPr>
          <w:rFonts w:ascii="Times New Roman" w:hAnsi="Times New Roman" w:cs="Times New Roman"/>
          <w:sz w:val="28"/>
          <w:szCs w:val="28"/>
        </w:rPr>
        <w:t>благоустройство улиц;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DA">
        <w:rPr>
          <w:rFonts w:ascii="Times New Roman" w:hAnsi="Times New Roman" w:cs="Times New Roman"/>
          <w:sz w:val="28"/>
          <w:szCs w:val="28"/>
        </w:rPr>
        <w:t>соблюдение санитарных норм содержания территории домов жителями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F96" w:rsidRPr="002738DA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такого направления в рамках воспитательной системы школы имеет долгосрочные перспективы, т.к. способствует формированию социально активной личности и подразумевает участие не только учащихся и учителей, но и родителей, которые тоже когда- то были учениками, а в настоящее время - жители нашего посёлка, заинтересованные в сохранении окружающей среды.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FBE">
        <w:rPr>
          <w:rFonts w:ascii="Times New Roman" w:hAnsi="Times New Roman" w:cs="Times New Roman"/>
          <w:sz w:val="28"/>
          <w:szCs w:val="28"/>
        </w:rPr>
        <w:t xml:space="preserve">Ярким проявлением творческого подхода в воспитательной работе является создание и реализация социального </w:t>
      </w:r>
      <w:r w:rsidRPr="00DD0049">
        <w:rPr>
          <w:rFonts w:ascii="Times New Roman" w:hAnsi="Times New Roman" w:cs="Times New Roman"/>
          <w:b/>
          <w:i/>
          <w:sz w:val="28"/>
          <w:szCs w:val="28"/>
        </w:rPr>
        <w:t>проекта «Рождественские посиделки»</w:t>
      </w:r>
      <w:r w:rsidRPr="00C96FBE">
        <w:rPr>
          <w:rFonts w:ascii="Times New Roman" w:hAnsi="Times New Roman" w:cs="Times New Roman"/>
          <w:sz w:val="28"/>
          <w:szCs w:val="28"/>
        </w:rPr>
        <w:t xml:space="preserve"> (2012-2013 </w:t>
      </w:r>
      <w:proofErr w:type="spellStart"/>
      <w:r w:rsidRPr="00C96FB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96FB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49">
        <w:rPr>
          <w:rFonts w:ascii="Times New Roman" w:hAnsi="Times New Roman" w:cs="Times New Roman"/>
          <w:b/>
          <w:i/>
          <w:sz w:val="28"/>
          <w:szCs w:val="28"/>
        </w:rPr>
        <w:t>Главная идея проекта</w:t>
      </w:r>
      <w:r w:rsidRPr="00C96FBE">
        <w:rPr>
          <w:rFonts w:ascii="Times New Roman" w:hAnsi="Times New Roman" w:cs="Times New Roman"/>
          <w:sz w:val="28"/>
          <w:szCs w:val="28"/>
        </w:rPr>
        <w:t xml:space="preserve"> - обеспечение условий для самореализации творческих возможностей и потребностей ребенка.</w:t>
      </w:r>
    </w:p>
    <w:p w:rsidR="00883F96" w:rsidRPr="00C96FBE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FBE">
        <w:rPr>
          <w:rFonts w:ascii="Times New Roman" w:hAnsi="Times New Roman" w:cs="Times New Roman"/>
          <w:sz w:val="28"/>
          <w:szCs w:val="28"/>
        </w:rPr>
        <w:t xml:space="preserve"> Это достигается за счет вовлечения учащихся в театральную деятельность: постановку школьных праздников, изготовление для них костюмов и декораций. Такая деятельность активизирует учебно-воспитательный процесс, придает ему творческий и исследовательский характер, передает учащемуся инициативу в организации своего процесса познания и творчества, решает еще одну задачу воспитания – формирование у детей нравственных смыслов и духовных ориентиров.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F96" w:rsidRPr="00C96FBE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B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83F96" w:rsidRPr="00DD0049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0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Проекты служат конкретным важным целям образования. Проекты не являются развлечениями или добавлениями к учебному и воспитательному  планам. Использование метода проектов основано на важных вопросах, которые связывают содержательные стандарты и мышление высокого уровня с целью, находящейся в реальном мире. Учащиеся часто берут на себя роли из реальной жизни и выполняют значимые для них задачи. </w:t>
      </w:r>
    </w:p>
    <w:p w:rsidR="00883F96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F96" w:rsidRPr="009F358B" w:rsidRDefault="00883F96" w:rsidP="00883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0C" w:rsidRDefault="00325C0C"/>
    <w:sectPr w:rsidR="00325C0C" w:rsidSect="0032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3F96"/>
    <w:rsid w:val="00325C0C"/>
    <w:rsid w:val="00562101"/>
    <w:rsid w:val="00883F96"/>
    <w:rsid w:val="00A3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37"/>
        <o:r id="V:Rule3" type="connector" idref="#_x0000_s1042"/>
        <o:r id="V:Rule4" type="connector" idref="#_x0000_s1044"/>
        <o:r id="V:Rule5" type="connector" idref="#_x0000_s1034"/>
        <o:r id="V:Rule6" type="connector" idref="#_x0000_s1045"/>
        <o:r id="V:Rule7" type="connector" idref="#_x0000_s1036"/>
        <o:r id="V:Rule8" type="connector" idref="#_x0000_s1035"/>
        <o:r id="V:Rule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7107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5034</Characters>
  <Application>Microsoft Office Word</Application>
  <DocSecurity>0</DocSecurity>
  <Lines>41</Lines>
  <Paragraphs>11</Paragraphs>
  <ScaleCrop>false</ScaleCrop>
  <Company>Школа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2013-06-14T09:33:00Z</dcterms:created>
  <dcterms:modified xsi:type="dcterms:W3CDTF">2013-06-14T09:33:00Z</dcterms:modified>
</cp:coreProperties>
</file>