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4" w:rsidRDefault="00EC2144" w:rsidP="00EC2144">
      <w:pPr>
        <w:pStyle w:val="Standard"/>
        <w:jc w:val="center"/>
        <w:rPr>
          <w:b/>
          <w:bCs/>
        </w:rPr>
      </w:pPr>
      <w:r>
        <w:rPr>
          <w:b/>
          <w:bCs/>
        </w:rPr>
        <w:t>МЕТОДИКА «ПОСЛОВИЦЫ»</w:t>
      </w:r>
    </w:p>
    <w:p w:rsidR="00EC2144" w:rsidRDefault="00EC2144" w:rsidP="00EC2144">
      <w:pPr>
        <w:pStyle w:val="Standard"/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разработана</w:t>
      </w:r>
      <w:proofErr w:type="gramEnd"/>
      <w:r>
        <w:rPr>
          <w:i/>
          <w:iCs/>
        </w:rPr>
        <w:t xml:space="preserve"> С.М. Петровой)</w:t>
      </w:r>
    </w:p>
    <w:p w:rsidR="00EC2144" w:rsidRDefault="00EC2144" w:rsidP="00EC2144">
      <w:pPr>
        <w:pStyle w:val="Standard"/>
        <w:jc w:val="center"/>
        <w:rPr>
          <w:i/>
          <w:iCs/>
        </w:rPr>
      </w:pPr>
    </w:p>
    <w:p w:rsidR="00EC2144" w:rsidRDefault="00EC2144" w:rsidP="00EC2144">
      <w:pPr>
        <w:pStyle w:val="Standard"/>
      </w:pPr>
      <w:r>
        <w:rPr>
          <w:b/>
          <w:bCs/>
          <w:i/>
          <w:iCs/>
        </w:rPr>
        <w:t>Цель:</w:t>
      </w:r>
      <w:r>
        <w:t xml:space="preserve"> определить уровень нравственной воспитанности учащихся и выяснить особенности ценностных отношений к жизни, к людям, к самим себе.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Учащимся предлагается бланк с 60- ю пословицами (по 4 в группе). Возможны два варианта работы с этим бланком.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rPr>
          <w:i/>
          <w:iCs/>
        </w:rPr>
        <w:t>Вариант 1:</w:t>
      </w:r>
      <w:r>
        <w:t xml:space="preserve"> учащиеся должны внимательно прочитать каждую пословицу и оценить степень согласия с её содержанием по следующей шкале баллов:</w:t>
      </w:r>
    </w:p>
    <w:p w:rsidR="00EC2144" w:rsidRDefault="00EC2144" w:rsidP="00EC2144">
      <w:pPr>
        <w:pStyle w:val="Standard"/>
        <w:numPr>
          <w:ilvl w:val="0"/>
          <w:numId w:val="2"/>
        </w:numPr>
        <w:ind w:left="0" w:firstLine="0"/>
      </w:pPr>
      <w:proofErr w:type="gramStart"/>
      <w:r>
        <w:t>согласен</w:t>
      </w:r>
      <w:proofErr w:type="gramEnd"/>
      <w:r>
        <w:t xml:space="preserve"> в очень незначительной степени;</w:t>
      </w:r>
    </w:p>
    <w:p w:rsidR="00EC2144" w:rsidRDefault="00EC2144" w:rsidP="00EC2144">
      <w:pPr>
        <w:pStyle w:val="Standard"/>
        <w:numPr>
          <w:ilvl w:val="0"/>
          <w:numId w:val="3"/>
        </w:numPr>
        <w:ind w:left="0" w:firstLine="0"/>
      </w:pPr>
      <w:r>
        <w:t>частично согласен;</w:t>
      </w:r>
    </w:p>
    <w:p w:rsidR="00EC2144" w:rsidRDefault="00EC2144" w:rsidP="00EC2144">
      <w:pPr>
        <w:pStyle w:val="Standard"/>
        <w:numPr>
          <w:ilvl w:val="0"/>
          <w:numId w:val="3"/>
        </w:numPr>
        <w:ind w:left="0" w:firstLine="0"/>
      </w:pPr>
      <w:r>
        <w:t xml:space="preserve">в общем </w:t>
      </w:r>
      <w:proofErr w:type="gramStart"/>
      <w:r>
        <w:t>согласен</w:t>
      </w:r>
      <w:proofErr w:type="gramEnd"/>
      <w:r>
        <w:t>;</w:t>
      </w:r>
    </w:p>
    <w:p w:rsidR="00EC2144" w:rsidRDefault="00EC2144" w:rsidP="00EC2144">
      <w:pPr>
        <w:pStyle w:val="Standard"/>
        <w:numPr>
          <w:ilvl w:val="0"/>
          <w:numId w:val="3"/>
        </w:numPr>
        <w:ind w:left="0" w:firstLine="0"/>
      </w:pPr>
      <w:r>
        <w:t>почти согласен;</w:t>
      </w:r>
    </w:p>
    <w:p w:rsidR="00EC2144" w:rsidRDefault="00EC2144" w:rsidP="00EC2144">
      <w:pPr>
        <w:pStyle w:val="Standard"/>
        <w:numPr>
          <w:ilvl w:val="0"/>
          <w:numId w:val="3"/>
        </w:numPr>
        <w:ind w:left="0" w:firstLine="0"/>
      </w:pPr>
      <w:proofErr w:type="gramStart"/>
      <w:r>
        <w:t>совершенно согласен</w:t>
      </w:r>
      <w:proofErr w:type="gramEnd"/>
      <w:r>
        <w:t>.</w:t>
      </w:r>
    </w:p>
    <w:p w:rsidR="00EC2144" w:rsidRDefault="00EC2144" w:rsidP="00EC2144">
      <w:pPr>
        <w:pStyle w:val="Standard"/>
        <w:ind w:left="360"/>
      </w:pPr>
    </w:p>
    <w:p w:rsidR="00EC2144" w:rsidRDefault="00EC2144" w:rsidP="00EC2144">
      <w:pPr>
        <w:pStyle w:val="Standard"/>
      </w:pPr>
      <w:r>
        <w:rPr>
          <w:i/>
          <w:iCs/>
        </w:rPr>
        <w:t>Вариант 2</w:t>
      </w:r>
      <w:r>
        <w:t>: требуется внимательно прочитать каждую пару пословиц («а», «б» и «</w:t>
      </w:r>
      <w:proofErr w:type="spellStart"/>
      <w:r>
        <w:t>в»</w:t>
      </w:r>
      <w:proofErr w:type="gramStart"/>
      <w:r>
        <w:t>,»</w:t>
      </w:r>
      <w:proofErr w:type="gramEnd"/>
      <w:r>
        <w:t>г</w:t>
      </w:r>
      <w:proofErr w:type="spellEnd"/>
      <w:r>
        <w:t>») и выбрать ту из пары, с содержанием которой согласен в наибольшей степени.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t xml:space="preserve">Предлагаются следующие </w:t>
      </w:r>
      <w:r>
        <w:rPr>
          <w:b/>
          <w:bCs/>
          <w:i/>
          <w:iCs/>
        </w:rPr>
        <w:t>пословицы</w:t>
      </w:r>
      <w:r>
        <w:t>: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1.а) счастлив тот, у кого совесть спокойна;</w:t>
      </w:r>
    </w:p>
    <w:p w:rsidR="00EC2144" w:rsidRDefault="00EC2144" w:rsidP="00EC2144">
      <w:pPr>
        <w:pStyle w:val="Standard"/>
      </w:pPr>
      <w:r>
        <w:t xml:space="preserve">  б) стыд не дым, глаза не выест</w:t>
      </w:r>
    </w:p>
    <w:p w:rsidR="00EC2144" w:rsidRDefault="00EC2144" w:rsidP="00EC2144">
      <w:pPr>
        <w:pStyle w:val="Standard"/>
      </w:pPr>
      <w:r>
        <w:t xml:space="preserve">   в) лучше жить бедняком, чем разбогатеть с грехом;</w:t>
      </w:r>
    </w:p>
    <w:p w:rsidR="00EC2144" w:rsidRDefault="00EC2144" w:rsidP="00EC2144">
      <w:pPr>
        <w:pStyle w:val="Standard"/>
      </w:pPr>
      <w:r>
        <w:t xml:space="preserve">   г) что за честь, коли,  нечего есть.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2. а) не хлебом единым жив человек;</w:t>
      </w:r>
    </w:p>
    <w:p w:rsidR="00EC2144" w:rsidRDefault="00EC2144" w:rsidP="00EC2144">
      <w:pPr>
        <w:pStyle w:val="Standard"/>
      </w:pPr>
      <w:r>
        <w:t xml:space="preserve">    б) живётся, у кого денежка ведётся;</w:t>
      </w:r>
    </w:p>
    <w:p w:rsidR="00EC2144" w:rsidRDefault="00EC2144" w:rsidP="00EC2144">
      <w:pPr>
        <w:pStyle w:val="Standard"/>
      </w:pPr>
      <w:r>
        <w:t xml:space="preserve">    в) не в деньгах счастье;</w:t>
      </w:r>
    </w:p>
    <w:p w:rsidR="00EC2144" w:rsidRDefault="00EC2144" w:rsidP="00EC2144">
      <w:pPr>
        <w:pStyle w:val="Standard"/>
      </w:pPr>
      <w:r>
        <w:t xml:space="preserve">    г) когда деньги вижу, души своей не слышу.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 xml:space="preserve">3. а) кому счастье служит, тот ни о чём не </w:t>
      </w:r>
      <w:proofErr w:type="gramStart"/>
      <w:r>
        <w:t>тужит</w:t>
      </w:r>
      <w:proofErr w:type="gramEnd"/>
      <w:r>
        <w:t>;</w:t>
      </w:r>
    </w:p>
    <w:p w:rsidR="00EC2144" w:rsidRDefault="00EC2144" w:rsidP="00EC2144">
      <w:pPr>
        <w:pStyle w:val="Standard"/>
      </w:pPr>
      <w:r>
        <w:t xml:space="preserve">    б) где счастье плодится, там и зависть родится;</w:t>
      </w:r>
    </w:p>
    <w:p w:rsidR="00EC2144" w:rsidRDefault="00EC2144" w:rsidP="00EC2144">
      <w:pPr>
        <w:pStyle w:val="Standard"/>
      </w:pPr>
      <w:r>
        <w:t xml:space="preserve">    в) кто хорошо живёт, тот долго живёт;</w:t>
      </w:r>
    </w:p>
    <w:p w:rsidR="00EC2144" w:rsidRDefault="00EC2144" w:rsidP="00EC2144">
      <w:pPr>
        <w:pStyle w:val="Standard"/>
      </w:pPr>
      <w:r>
        <w:t xml:space="preserve">    г) жизнь прожить -  не поле перейти.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4.  а) бояться несчастья и счастья не видать;</w:t>
      </w:r>
    </w:p>
    <w:p w:rsidR="00EC2144" w:rsidRDefault="00EC2144" w:rsidP="00EC2144">
      <w:pPr>
        <w:pStyle w:val="Standard"/>
      </w:pPr>
      <w:r>
        <w:t xml:space="preserve">    б) людское счасть</w:t>
      </w:r>
      <w:proofErr w:type="gramStart"/>
      <w:r>
        <w:t>е-</w:t>
      </w:r>
      <w:proofErr w:type="gramEnd"/>
      <w:r>
        <w:t xml:space="preserve"> вода в бредне;</w:t>
      </w:r>
    </w:p>
    <w:p w:rsidR="00EC2144" w:rsidRDefault="00EC2144" w:rsidP="00EC2144">
      <w:pPr>
        <w:pStyle w:val="Standard"/>
      </w:pPr>
      <w:r>
        <w:t xml:space="preserve">    в) деньги - дело наживное;</w:t>
      </w:r>
    </w:p>
    <w:p w:rsidR="00EC2144" w:rsidRDefault="00EC2144" w:rsidP="00EC2144">
      <w:pPr>
        <w:pStyle w:val="Standard"/>
      </w:pPr>
      <w:r>
        <w:t xml:space="preserve">    г) голым родился, гол и умру.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5.  а) только тот не ошибается, кто ничего не делает;</w:t>
      </w:r>
    </w:p>
    <w:p w:rsidR="00EC2144" w:rsidRDefault="00EC2144" w:rsidP="00EC2144">
      <w:pPr>
        <w:pStyle w:val="Standard"/>
      </w:pPr>
      <w:r>
        <w:t xml:space="preserve">    б) </w:t>
      </w:r>
      <w:proofErr w:type="gramStart"/>
      <w:r>
        <w:t>береженого</w:t>
      </w:r>
      <w:proofErr w:type="gramEnd"/>
      <w:r>
        <w:t xml:space="preserve"> бог бережёт;</w:t>
      </w:r>
    </w:p>
    <w:p w:rsidR="00EC2144" w:rsidRDefault="00EC2144" w:rsidP="00EC2144">
      <w:pPr>
        <w:pStyle w:val="Standard"/>
      </w:pPr>
      <w:r>
        <w:t xml:space="preserve">    в) на Бога надейся, а сам не плошай;</w:t>
      </w:r>
    </w:p>
    <w:p w:rsidR="00EC2144" w:rsidRDefault="00EC2144" w:rsidP="00EC2144">
      <w:pPr>
        <w:pStyle w:val="Standard"/>
      </w:pPr>
      <w:r>
        <w:t xml:space="preserve">    г) не зная броду, не суйся в воду.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6.  а) всяк сам своего счастья кузнец;</w:t>
      </w:r>
    </w:p>
    <w:p w:rsidR="00EC2144" w:rsidRDefault="00EC2144" w:rsidP="00EC2144">
      <w:pPr>
        <w:pStyle w:val="Standard"/>
      </w:pPr>
      <w:r>
        <w:t xml:space="preserve">    б) бьётся как рыба об лёд;</w:t>
      </w:r>
    </w:p>
    <w:p w:rsidR="00EC2144" w:rsidRDefault="00EC2144" w:rsidP="00EC2144">
      <w:pPr>
        <w:pStyle w:val="Standard"/>
      </w:pPr>
      <w:r>
        <w:t xml:space="preserve">    в) хочу - половина могу;</w:t>
      </w:r>
    </w:p>
    <w:p w:rsidR="00EC2144" w:rsidRDefault="00EC2144" w:rsidP="00EC2144">
      <w:pPr>
        <w:pStyle w:val="Standard"/>
      </w:pPr>
      <w:r>
        <w:t xml:space="preserve">    г) лбом стены не </w:t>
      </w:r>
      <w:proofErr w:type="gramStart"/>
      <w:r>
        <w:t>прошибёшь</w:t>
      </w:r>
      <w:proofErr w:type="gramEnd"/>
      <w:r>
        <w:t>.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7. а) добрая слава лучше богатства;</w:t>
      </w:r>
    </w:p>
    <w:p w:rsidR="00EC2144" w:rsidRDefault="00EC2144" w:rsidP="00EC2144">
      <w:pPr>
        <w:pStyle w:val="Standard"/>
      </w:pPr>
      <w:r>
        <w:t xml:space="preserve">    б) уши выше лба не растут;</w:t>
      </w:r>
    </w:p>
    <w:p w:rsidR="00EC2144" w:rsidRDefault="00EC2144" w:rsidP="00EC2144">
      <w:pPr>
        <w:pStyle w:val="Standard"/>
      </w:pPr>
      <w:r>
        <w:t xml:space="preserve">    в) как поживешь, так и прослывёшь;</w:t>
      </w:r>
    </w:p>
    <w:p w:rsidR="00EC2144" w:rsidRDefault="00EC2144" w:rsidP="00EC2144">
      <w:pPr>
        <w:pStyle w:val="Standard"/>
      </w:pPr>
      <w:r>
        <w:t xml:space="preserve">    г) выше головы не прыгнешь.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lastRenderedPageBreak/>
        <w:t>8. а) мир не без добрых людей;</w:t>
      </w:r>
    </w:p>
    <w:p w:rsidR="00EC2144" w:rsidRDefault="00EC2144" w:rsidP="00EC2144">
      <w:pPr>
        <w:pStyle w:val="Standard"/>
      </w:pPr>
      <w:r>
        <w:t xml:space="preserve">    б) на наш век </w:t>
      </w:r>
      <w:proofErr w:type="gramStart"/>
      <w:r>
        <w:t>дураков</w:t>
      </w:r>
      <w:proofErr w:type="gramEnd"/>
      <w:r>
        <w:t xml:space="preserve"> хватит;</w:t>
      </w:r>
    </w:p>
    <w:p w:rsidR="00EC2144" w:rsidRDefault="00EC2144" w:rsidP="00EC2144">
      <w:pPr>
        <w:pStyle w:val="Standard"/>
      </w:pPr>
      <w:r>
        <w:t xml:space="preserve">    в) люди – всё, а деньги - сор;</w:t>
      </w:r>
    </w:p>
    <w:p w:rsidR="00EC2144" w:rsidRDefault="00EC2144" w:rsidP="00EC2144">
      <w:pPr>
        <w:pStyle w:val="Standard"/>
      </w:pPr>
      <w:r>
        <w:t xml:space="preserve">    г) деньгам все повинуются.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t>9. а) что в людях живёт, то и нас не минет;</w:t>
      </w:r>
    </w:p>
    <w:p w:rsidR="00EC2144" w:rsidRDefault="00EC2144" w:rsidP="00EC2144">
      <w:pPr>
        <w:pStyle w:val="Standard"/>
      </w:pPr>
      <w:r>
        <w:t xml:space="preserve">    б) живу,  как живётся, а не как люди хотят;</w:t>
      </w:r>
    </w:p>
    <w:p w:rsidR="00EC2144" w:rsidRDefault="00EC2144" w:rsidP="00EC2144">
      <w:pPr>
        <w:pStyle w:val="Standard"/>
      </w:pPr>
      <w:r>
        <w:t xml:space="preserve">    в) от народа отстать – жертвою стать;</w:t>
      </w:r>
    </w:p>
    <w:p w:rsidR="00EC2144" w:rsidRDefault="00EC2144" w:rsidP="00EC2144">
      <w:pPr>
        <w:pStyle w:val="Standard"/>
      </w:pPr>
      <w:r>
        <w:t xml:space="preserve">    г) никто мне не указ.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t>10.а) всякий за себя отвечает;</w:t>
      </w:r>
    </w:p>
    <w:p w:rsidR="00EC2144" w:rsidRDefault="00EC2144" w:rsidP="00EC2144">
      <w:pPr>
        <w:pStyle w:val="Standard"/>
      </w:pPr>
      <w:r>
        <w:t xml:space="preserve">     б) моя хата с краю, ничего не знаю;</w:t>
      </w:r>
    </w:p>
    <w:p w:rsidR="00EC2144" w:rsidRDefault="00EC2144" w:rsidP="00EC2144">
      <w:pPr>
        <w:pStyle w:val="Standard"/>
      </w:pPr>
      <w:r>
        <w:t xml:space="preserve">     в) своя рубашка ближе к телу;</w:t>
      </w:r>
    </w:p>
    <w:p w:rsidR="00EC2144" w:rsidRDefault="00EC2144" w:rsidP="00EC2144">
      <w:pPr>
        <w:pStyle w:val="Standard"/>
      </w:pPr>
      <w:r>
        <w:t xml:space="preserve">     г) наше дело – сторона.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t>11.а) сам пропадай, а товарища выручай;</w:t>
      </w:r>
    </w:p>
    <w:p w:rsidR="00EC2144" w:rsidRDefault="00EC2144" w:rsidP="00EC2144">
      <w:pPr>
        <w:pStyle w:val="Standard"/>
      </w:pPr>
      <w:r>
        <w:t xml:space="preserve">     б) делай людям добро, да себе без беды;</w:t>
      </w:r>
    </w:p>
    <w:p w:rsidR="00EC2144" w:rsidRDefault="00EC2144" w:rsidP="00EC2144">
      <w:pPr>
        <w:pStyle w:val="Standard"/>
      </w:pPr>
      <w:r>
        <w:t xml:space="preserve">     в) жизнь дана на добрые дела;</w:t>
      </w:r>
    </w:p>
    <w:p w:rsidR="00EC2144" w:rsidRDefault="00EC2144" w:rsidP="00EC2144">
      <w:pPr>
        <w:pStyle w:val="Standard"/>
      </w:pPr>
      <w:r>
        <w:t xml:space="preserve">     г) когда хочешь себе добра, то никому не делай зла.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t>12.а) не имей сто рублей, а имей сто друзей;</w:t>
      </w:r>
    </w:p>
    <w:p w:rsidR="00EC2144" w:rsidRDefault="00EC2144" w:rsidP="00EC2144">
      <w:pPr>
        <w:pStyle w:val="Standard"/>
      </w:pPr>
      <w:r>
        <w:t xml:space="preserve">     б) на обеде все – соседи, а пришла беда, они прочь, как вода;</w:t>
      </w:r>
    </w:p>
    <w:p w:rsidR="00EC2144" w:rsidRDefault="00EC2144" w:rsidP="00EC2144">
      <w:pPr>
        <w:pStyle w:val="Standard"/>
      </w:pPr>
      <w:r>
        <w:t xml:space="preserve">     в) доброе братство лучше богатства;</w:t>
      </w:r>
    </w:p>
    <w:p w:rsidR="00EC2144" w:rsidRDefault="00EC2144" w:rsidP="00EC2144">
      <w:pPr>
        <w:pStyle w:val="Standard"/>
      </w:pPr>
      <w:r>
        <w:t xml:space="preserve">     г) черный день придёт – приятели откажутся.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t xml:space="preserve">13.а) ученье – свет, а </w:t>
      </w:r>
      <w:proofErr w:type="spellStart"/>
      <w:r>
        <w:t>неученее</w:t>
      </w:r>
      <w:proofErr w:type="spellEnd"/>
      <w:r>
        <w:t xml:space="preserve"> – тьма;</w:t>
      </w:r>
    </w:p>
    <w:p w:rsidR="00EC2144" w:rsidRDefault="00EC2144" w:rsidP="00EC2144">
      <w:pPr>
        <w:pStyle w:val="Standard"/>
      </w:pPr>
      <w:r>
        <w:t xml:space="preserve">     б) много будешь знать – скоро состаришься;</w:t>
      </w:r>
    </w:p>
    <w:p w:rsidR="00EC2144" w:rsidRDefault="00EC2144" w:rsidP="00EC2144">
      <w:pPr>
        <w:pStyle w:val="Standard"/>
      </w:pPr>
      <w:r>
        <w:t xml:space="preserve">     в) ученье лучше богатства;</w:t>
      </w:r>
    </w:p>
    <w:p w:rsidR="00EC2144" w:rsidRDefault="00EC2144" w:rsidP="00EC2144">
      <w:pPr>
        <w:pStyle w:val="Standard"/>
      </w:pPr>
      <w:r>
        <w:t xml:space="preserve">     г) век живи, век учись, а </w:t>
      </w:r>
      <w:proofErr w:type="gramStart"/>
      <w:r>
        <w:t>дураком</w:t>
      </w:r>
      <w:proofErr w:type="gramEnd"/>
      <w:r>
        <w:t xml:space="preserve"> помрёшь.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t>14.а) без труда нет добра;</w:t>
      </w:r>
    </w:p>
    <w:p w:rsidR="00EC2144" w:rsidRDefault="00EC2144" w:rsidP="00EC2144">
      <w:pPr>
        <w:pStyle w:val="Standard"/>
      </w:pPr>
      <w:r>
        <w:t xml:space="preserve">     б) от трудов праведных не наживёшь палат каменных;</w:t>
      </w:r>
    </w:p>
    <w:p w:rsidR="00EC2144" w:rsidRDefault="00EC2144" w:rsidP="00EC2144">
      <w:pPr>
        <w:pStyle w:val="Standard"/>
      </w:pPr>
      <w:r>
        <w:t xml:space="preserve">     в) можно тому богато быть, кто от трудов мало спит;</w:t>
      </w:r>
    </w:p>
    <w:p w:rsidR="00EC2144" w:rsidRDefault="00EC2144" w:rsidP="00EC2144">
      <w:pPr>
        <w:pStyle w:val="Standard"/>
      </w:pPr>
      <w:r>
        <w:t xml:space="preserve">     г) от работы не будешь,  богат, а скорее будешь горбат.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t>15.а) на что и законы писать, если их не исполнять;</w:t>
      </w:r>
    </w:p>
    <w:p w:rsidR="00EC2144" w:rsidRDefault="00EC2144" w:rsidP="00EC2144">
      <w:pPr>
        <w:pStyle w:val="Standard"/>
      </w:pPr>
      <w:r>
        <w:t xml:space="preserve">     б) закон – паутина, шмель проскочит, муха увязнет.</w:t>
      </w:r>
    </w:p>
    <w:p w:rsidR="00EC2144" w:rsidRDefault="00EC2144" w:rsidP="00EC2144">
      <w:pPr>
        <w:pStyle w:val="Standard"/>
      </w:pPr>
      <w:r>
        <w:t xml:space="preserve">     в) где тверд закон, </w:t>
      </w:r>
      <w:proofErr w:type="gramStart"/>
      <w:r>
        <w:t>там  всяк</w:t>
      </w:r>
      <w:proofErr w:type="gramEnd"/>
      <w:r>
        <w:t xml:space="preserve"> умен;</w:t>
      </w:r>
    </w:p>
    <w:p w:rsidR="00EC2144" w:rsidRDefault="00EC2144" w:rsidP="00EC2144">
      <w:pPr>
        <w:pStyle w:val="Standard"/>
      </w:pPr>
      <w:r>
        <w:t xml:space="preserve">     г) закон – что дышло: куда </w:t>
      </w:r>
      <w:proofErr w:type="gramStart"/>
      <w:r>
        <w:t>поворотишь</w:t>
      </w:r>
      <w:proofErr w:type="gramEnd"/>
      <w:r>
        <w:t>, туда и вышло.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rPr>
          <w:b/>
          <w:bCs/>
          <w:i/>
          <w:iCs/>
        </w:rPr>
        <w:t>Обработка полученных результатов</w:t>
      </w:r>
      <w:r>
        <w:t>.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  <w:ind w:firstLine="708"/>
      </w:pPr>
      <w:r>
        <w:t>Текст методики содержит 30 пар ценностных суждений в отношении жизни, людей, самого человека, зафиксированных в содержании пословиц и противоречащих друг другу по смыслу.</w:t>
      </w:r>
    </w:p>
    <w:p w:rsidR="00EC2144" w:rsidRDefault="00EC2144" w:rsidP="00EC2144">
      <w:pPr>
        <w:pStyle w:val="Standard"/>
        <w:ind w:firstLine="708"/>
      </w:pPr>
    </w:p>
    <w:p w:rsidR="00EC2144" w:rsidRDefault="00EC2144" w:rsidP="00EC2144">
      <w:pPr>
        <w:pStyle w:val="Standard"/>
        <w:ind w:firstLine="708"/>
      </w:pPr>
      <w:r>
        <w:t>Ценностные отношения человека к жизни, к людям, к самому себе конкретизируются в отдельных пословицах и в тексте методики располагаются следующим образом: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t>1) а, в – духовное отношение к жизни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бездуховное отношение к жизни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2) а, в – незначимость материального благополучия в жизни</w:t>
      </w:r>
    </w:p>
    <w:p w:rsidR="00EC2144" w:rsidRDefault="00EC2144" w:rsidP="00EC2144">
      <w:pPr>
        <w:pStyle w:val="Standard"/>
      </w:pPr>
      <w:r>
        <w:lastRenderedPageBreak/>
        <w:t xml:space="preserve">    б, </w:t>
      </w:r>
      <w:proofErr w:type="gramStart"/>
      <w:r>
        <w:t>г</w:t>
      </w:r>
      <w:proofErr w:type="gramEnd"/>
      <w:r>
        <w:t xml:space="preserve"> – материально благополучная  жизнь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proofErr w:type="gramStart"/>
      <w:r>
        <w:t>3) а, в – счастливая,  хорошая жизнь</w:t>
      </w:r>
      <w:proofErr w:type="gramEnd"/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трудная, сложная жизнь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4) а, в – оптимистическое отношение к жизни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пессимистическое отношение к жизни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5) а, в – решительное отношение к жизни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осторожное отношение к жизни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6) а, в – самоопределение в жизни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отсутствие самоопределения в жизни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7) а, в – стремление к достижениям в жизни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отсутствие стремления к достижениям в жизни</w:t>
      </w:r>
    </w:p>
    <w:p w:rsidR="00EC2144" w:rsidRDefault="00EC2144" w:rsidP="00EC2144">
      <w:pPr>
        <w:pStyle w:val="Standard"/>
      </w:pPr>
    </w:p>
    <w:p w:rsidR="00EC2144" w:rsidRDefault="00EC2144" w:rsidP="00EC2144">
      <w:pPr>
        <w:pStyle w:val="Standard"/>
      </w:pPr>
      <w:r>
        <w:t>8) а, в – хорошее отношение к людям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плохое отношение к людям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9) а, в – коллективистическое отношение к людям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индивидуалистическое отношение к людям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10) а, в – эгоцентрическое отношение к людям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эгоистическое отношение к людям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11) а, в – альтруистическое отношение к людям</w:t>
      </w:r>
    </w:p>
    <w:p w:rsidR="00EC2144" w:rsidRDefault="00EC2144" w:rsidP="00EC2144">
      <w:pPr>
        <w:pStyle w:val="Standard"/>
      </w:pPr>
      <w:r>
        <w:t xml:space="preserve">      б, </w:t>
      </w:r>
      <w:proofErr w:type="gramStart"/>
      <w:r>
        <w:t>г</w:t>
      </w:r>
      <w:proofErr w:type="gramEnd"/>
      <w:r>
        <w:t xml:space="preserve"> – паритетное отношение к людям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12) а, в – значимость дружбы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незначимость дружбы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13) а, в – значимость ученья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незначимость ученья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14) а, в – значимость труда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– незначимость труда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</w:pPr>
      <w:r>
        <w:t>15) а, в - значимость соблюдения законов</w:t>
      </w:r>
    </w:p>
    <w:p w:rsidR="00EC2144" w:rsidRDefault="00EC2144" w:rsidP="00EC2144">
      <w:pPr>
        <w:pStyle w:val="Standard"/>
      </w:pPr>
      <w:r>
        <w:t xml:space="preserve">    б, </w:t>
      </w:r>
      <w:proofErr w:type="gramStart"/>
      <w:r>
        <w:t>г</w:t>
      </w:r>
      <w:proofErr w:type="gramEnd"/>
      <w:r>
        <w:t xml:space="preserve"> - незначимость соблюдения законов</w:t>
      </w:r>
    </w:p>
    <w:p w:rsidR="00EC2144" w:rsidRDefault="00EC2144" w:rsidP="00EC2144">
      <w:pPr>
        <w:pStyle w:val="Standard"/>
        <w:rPr>
          <w:sz w:val="16"/>
          <w:szCs w:val="16"/>
        </w:rPr>
      </w:pPr>
    </w:p>
    <w:p w:rsidR="00EC2144" w:rsidRDefault="00EC2144" w:rsidP="00EC2144">
      <w:pPr>
        <w:pStyle w:val="Standard"/>
        <w:ind w:firstLine="708"/>
      </w:pPr>
      <w:r>
        <w:t>Подсчитывается сумма баллов (по варианту 1) или количество выборов (по варианту 2) отдельно по ответам «а», «в» и отдельно по вариантам «б», «г».</w:t>
      </w:r>
    </w:p>
    <w:p w:rsidR="00EC2144" w:rsidRDefault="00EC2144" w:rsidP="00EC2144">
      <w:pPr>
        <w:pStyle w:val="Standard"/>
        <w:ind w:firstLine="708"/>
      </w:pPr>
      <w:r>
        <w:t>Основной принцип оценивания полученных результатов –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 желательных ценностных отношений учащихся к жизни, к людям, к самим себе; по ответам «б», «г» - об устойчивости нежелательных ценностных отношений.</w:t>
      </w:r>
    </w:p>
    <w:p w:rsidR="00EC2144" w:rsidRDefault="00EC2144" w:rsidP="00EC2144">
      <w:pPr>
        <w:pStyle w:val="Standard"/>
      </w:pPr>
      <w:r>
        <w:tab/>
        <w:t>Показатель нравственной воспитанности определяется соотношением: чем больше степень согласия с содержанием пословиц «а», «в» и меньше степень согласия с содержанием пословиц «б», «г», тем выше уровень нравственной воспитанности учащихся, и, наоборот, чем меньше степень согласия с содержанием пословиц «б», «г», тем он ниже.</w:t>
      </w:r>
    </w:p>
    <w:p w:rsidR="00EC2144" w:rsidRDefault="00EC2144" w:rsidP="00EC2144">
      <w:pPr>
        <w:pStyle w:val="Standard"/>
      </w:pPr>
      <w:r>
        <w:tab/>
        <w:t xml:space="preserve">Допускается использование </w:t>
      </w:r>
      <w:proofErr w:type="spellStart"/>
      <w:r>
        <w:t>сокрашённого</w:t>
      </w:r>
      <w:proofErr w:type="spellEnd"/>
      <w:r>
        <w:t xml:space="preserve"> варианта методики, состоящего из 30 пословиц, т.е. из 15 пар. В этом случае учащимся предъявляются отдельным текстом либо пословицы под буквами «а», «б»,  либо пословицы  под буквами  «в» и «г».</w:t>
      </w:r>
      <w:bookmarkStart w:id="0" w:name="_GoBack"/>
      <w:bookmarkEnd w:id="0"/>
    </w:p>
    <w:p w:rsidR="00EC2144" w:rsidRDefault="00EC2144" w:rsidP="00EC2144">
      <w:pPr>
        <w:pStyle w:val="Standard"/>
      </w:pPr>
    </w:p>
    <w:p w:rsidR="000B14C3" w:rsidRDefault="000B14C3"/>
    <w:sectPr w:rsidR="000B14C3" w:rsidSect="006A62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B6C"/>
    <w:multiLevelType w:val="multilevel"/>
    <w:tmpl w:val="CB923CB6"/>
    <w:styleLink w:val="RTFNum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44"/>
    <w:rsid w:val="000B14C3"/>
    <w:rsid w:val="006A6223"/>
    <w:rsid w:val="00E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14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numbering" w:customStyle="1" w:styleId="RTFNum2">
    <w:name w:val="RTF_Num 2"/>
    <w:rsid w:val="00EC214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14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numbering" w:customStyle="1" w:styleId="RTFNum2">
    <w:name w:val="RTF_Num 2"/>
    <w:rsid w:val="00EC21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5005</Characters>
  <Application>Microsoft Office Word</Application>
  <DocSecurity>0</DocSecurity>
  <Lines>41</Lines>
  <Paragraphs>11</Paragraphs>
  <ScaleCrop>false</ScaleCrop>
  <Company>Home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dcterms:created xsi:type="dcterms:W3CDTF">2013-03-27T18:53:00Z</dcterms:created>
  <dcterms:modified xsi:type="dcterms:W3CDTF">2013-11-01T04:56:00Z</dcterms:modified>
</cp:coreProperties>
</file>