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19C" w:rsidRPr="009E7182" w:rsidRDefault="001D419C" w:rsidP="001D419C">
      <w:pPr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9E7182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Конспект урока Русского языка во 2 классе</w:t>
      </w:r>
    </w:p>
    <w:p w:rsidR="001D419C" w:rsidRPr="009E7182" w:rsidRDefault="00EF2697" w:rsidP="001D419C">
      <w:pPr>
        <w:jc w:val="center"/>
        <w:rPr>
          <w:b/>
          <w:sz w:val="28"/>
          <w:szCs w:val="28"/>
        </w:rPr>
      </w:pPr>
      <w:r w:rsidRPr="009E7182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 </w:t>
      </w:r>
      <w:r w:rsidRPr="009E7182">
        <w:rPr>
          <w:rFonts w:ascii="Times New Roman CYR" w:hAnsi="Times New Roman CYR" w:cs="Times New Roman CYR"/>
          <w:b/>
          <w:bCs/>
          <w:sz w:val="28"/>
          <w:szCs w:val="28"/>
        </w:rPr>
        <w:t xml:space="preserve">по программе </w:t>
      </w:r>
      <w:r w:rsidR="001D419C" w:rsidRPr="009E7182">
        <w:rPr>
          <w:b/>
          <w:sz w:val="28"/>
          <w:szCs w:val="28"/>
        </w:rPr>
        <w:t>Л.Ф. Климанов</w:t>
      </w:r>
      <w:r w:rsidRPr="009E7182">
        <w:rPr>
          <w:b/>
          <w:sz w:val="28"/>
          <w:szCs w:val="28"/>
        </w:rPr>
        <w:t>ой</w:t>
      </w:r>
      <w:r w:rsidR="001D419C" w:rsidRPr="009E7182">
        <w:rPr>
          <w:b/>
          <w:sz w:val="28"/>
          <w:szCs w:val="28"/>
        </w:rPr>
        <w:t>, Т.В. Бабушкин</w:t>
      </w:r>
      <w:r w:rsidRPr="009E7182">
        <w:rPr>
          <w:b/>
          <w:sz w:val="28"/>
          <w:szCs w:val="28"/>
        </w:rPr>
        <w:t>ой</w:t>
      </w:r>
      <w:r w:rsidR="001D419C" w:rsidRPr="009E7182">
        <w:rPr>
          <w:b/>
          <w:sz w:val="28"/>
          <w:szCs w:val="28"/>
        </w:rPr>
        <w:t xml:space="preserve">  «Русский язык» </w:t>
      </w:r>
    </w:p>
    <w:p w:rsidR="001D419C" w:rsidRPr="009E7182" w:rsidRDefault="00EF2697" w:rsidP="001D419C">
      <w:pPr>
        <w:jc w:val="center"/>
        <w:rPr>
          <w:b/>
          <w:sz w:val="28"/>
          <w:szCs w:val="28"/>
        </w:rPr>
      </w:pPr>
      <w:r w:rsidRPr="009E7182">
        <w:rPr>
          <w:b/>
          <w:sz w:val="28"/>
          <w:szCs w:val="28"/>
        </w:rPr>
        <w:t>(</w:t>
      </w:r>
      <w:r w:rsidR="001D419C" w:rsidRPr="009E7182">
        <w:rPr>
          <w:b/>
          <w:sz w:val="28"/>
          <w:szCs w:val="28"/>
        </w:rPr>
        <w:t>УМК «Перспектива»)</w:t>
      </w:r>
      <w:r w:rsidRPr="009E7182">
        <w:rPr>
          <w:b/>
          <w:sz w:val="28"/>
          <w:szCs w:val="28"/>
        </w:rPr>
        <w:t>.</w:t>
      </w:r>
    </w:p>
    <w:p w:rsidR="001D419C" w:rsidRPr="009E7182" w:rsidRDefault="001D419C" w:rsidP="001D419C">
      <w:pPr>
        <w:jc w:val="center"/>
        <w:rPr>
          <w:sz w:val="28"/>
          <w:szCs w:val="28"/>
        </w:rPr>
      </w:pPr>
      <w:r w:rsidRPr="009E7182">
        <w:rPr>
          <w:sz w:val="28"/>
          <w:szCs w:val="28"/>
        </w:rPr>
        <w:t xml:space="preserve">Выполнила:  учитель начальных классов </w:t>
      </w:r>
    </w:p>
    <w:p w:rsidR="001D419C" w:rsidRPr="009E7182" w:rsidRDefault="001D419C" w:rsidP="001D419C">
      <w:pPr>
        <w:jc w:val="center"/>
        <w:rPr>
          <w:sz w:val="28"/>
          <w:szCs w:val="28"/>
        </w:rPr>
      </w:pPr>
      <w:r w:rsidRPr="009E7182">
        <w:rPr>
          <w:sz w:val="28"/>
          <w:szCs w:val="28"/>
        </w:rPr>
        <w:t>МБОУ «Гимназия № 17 г. Королёва МО</w:t>
      </w:r>
      <w:r w:rsidR="00B073C4" w:rsidRPr="009E7182">
        <w:rPr>
          <w:sz w:val="28"/>
          <w:szCs w:val="28"/>
        </w:rPr>
        <w:t>»</w:t>
      </w:r>
    </w:p>
    <w:p w:rsidR="001D419C" w:rsidRPr="009E7182" w:rsidRDefault="001D419C" w:rsidP="001D419C">
      <w:pPr>
        <w:jc w:val="center"/>
        <w:rPr>
          <w:sz w:val="28"/>
          <w:szCs w:val="28"/>
        </w:rPr>
      </w:pPr>
      <w:r w:rsidRPr="009E7182">
        <w:rPr>
          <w:sz w:val="28"/>
          <w:szCs w:val="28"/>
        </w:rPr>
        <w:t xml:space="preserve"> Волкова О.А.</w:t>
      </w:r>
    </w:p>
    <w:p w:rsidR="001D419C" w:rsidRPr="009E7182" w:rsidRDefault="001D419C" w:rsidP="00FD5566">
      <w:pPr>
        <w:autoSpaceDE w:val="0"/>
        <w:autoSpaceDN w:val="0"/>
        <w:adjustRightInd w:val="0"/>
        <w:spacing w:after="150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:rsidR="001D419C" w:rsidRPr="009E7182" w:rsidRDefault="001D419C" w:rsidP="001D419C">
      <w:pPr>
        <w:autoSpaceDE w:val="0"/>
        <w:autoSpaceDN w:val="0"/>
        <w:adjustRightInd w:val="0"/>
        <w:spacing w:after="150"/>
        <w:rPr>
          <w:rFonts w:ascii="Times New Roman CYR" w:hAnsi="Times New Roman CYR" w:cs="Times New Roman CYR"/>
          <w:bCs/>
          <w:sz w:val="28"/>
          <w:szCs w:val="28"/>
          <w:highlight w:val="white"/>
        </w:rPr>
      </w:pPr>
      <w:r w:rsidRPr="009E7182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Тема урока: </w:t>
      </w:r>
      <w:r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>Безударные гласные звуки. Их обозначение на письме.</w:t>
      </w:r>
    </w:p>
    <w:p w:rsidR="001D419C" w:rsidRPr="009E7182" w:rsidRDefault="001D419C" w:rsidP="001D419C">
      <w:pPr>
        <w:autoSpaceDE w:val="0"/>
        <w:autoSpaceDN w:val="0"/>
        <w:adjustRightInd w:val="0"/>
        <w:spacing w:after="150"/>
        <w:rPr>
          <w:rFonts w:ascii="Times New Roman CYR" w:hAnsi="Times New Roman CYR" w:cs="Times New Roman CYR"/>
          <w:bCs/>
          <w:sz w:val="28"/>
          <w:szCs w:val="28"/>
        </w:rPr>
      </w:pPr>
      <w:r w:rsidRPr="009E7182">
        <w:rPr>
          <w:rFonts w:ascii="Times New Roman CYR" w:hAnsi="Times New Roman CYR" w:cs="Times New Roman CYR"/>
          <w:b/>
          <w:bCs/>
          <w:sz w:val="28"/>
          <w:szCs w:val="28"/>
        </w:rPr>
        <w:t>Тип урока:</w:t>
      </w:r>
      <w:r w:rsidRPr="009E7182">
        <w:rPr>
          <w:rFonts w:ascii="Times New Roman CYR" w:hAnsi="Times New Roman CYR" w:cs="Times New Roman CYR"/>
          <w:bCs/>
          <w:sz w:val="28"/>
          <w:szCs w:val="28"/>
        </w:rPr>
        <w:t xml:space="preserve"> ОНЗ</w:t>
      </w:r>
      <w:r w:rsidR="008E20CB" w:rsidRPr="009E7182">
        <w:rPr>
          <w:rFonts w:ascii="Times New Roman CYR" w:hAnsi="Times New Roman CYR" w:cs="Times New Roman CYR"/>
          <w:bCs/>
          <w:sz w:val="28"/>
          <w:szCs w:val="28"/>
        </w:rPr>
        <w:t xml:space="preserve"> («открытие» нового знания)</w:t>
      </w:r>
      <w:r w:rsidRPr="009E7182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1D419C" w:rsidRPr="009E7182" w:rsidRDefault="001D419C" w:rsidP="001D419C">
      <w:pPr>
        <w:autoSpaceDE w:val="0"/>
        <w:autoSpaceDN w:val="0"/>
        <w:adjustRightInd w:val="0"/>
        <w:spacing w:after="150"/>
        <w:rPr>
          <w:rFonts w:ascii="Times New Roman CYR" w:hAnsi="Times New Roman CYR" w:cs="Times New Roman CYR"/>
          <w:bCs/>
          <w:sz w:val="28"/>
          <w:szCs w:val="28"/>
        </w:rPr>
      </w:pPr>
      <w:r w:rsidRPr="009E7182">
        <w:rPr>
          <w:rFonts w:ascii="Times New Roman CYR" w:hAnsi="Times New Roman CYR" w:cs="Times New Roman CYR"/>
          <w:b/>
          <w:bCs/>
          <w:sz w:val="28"/>
          <w:szCs w:val="28"/>
        </w:rPr>
        <w:t>Планируемы</w:t>
      </w:r>
      <w:r w:rsidR="00575F9E" w:rsidRPr="009E7182">
        <w:rPr>
          <w:rFonts w:ascii="Times New Roman CYR" w:hAnsi="Times New Roman CYR" w:cs="Times New Roman CYR"/>
          <w:b/>
          <w:bCs/>
          <w:sz w:val="28"/>
          <w:szCs w:val="28"/>
        </w:rPr>
        <w:t>е</w:t>
      </w:r>
      <w:r w:rsidRPr="009E7182">
        <w:rPr>
          <w:rFonts w:ascii="Times New Roman CYR" w:hAnsi="Times New Roman CYR" w:cs="Times New Roman CYR"/>
          <w:b/>
          <w:bCs/>
          <w:sz w:val="28"/>
          <w:szCs w:val="28"/>
        </w:rPr>
        <w:t xml:space="preserve"> результаты:</w:t>
      </w:r>
      <w:r w:rsidRPr="009E7182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1D419C" w:rsidRPr="009E7182" w:rsidRDefault="001D419C" w:rsidP="001D419C">
      <w:pPr>
        <w:autoSpaceDE w:val="0"/>
        <w:autoSpaceDN w:val="0"/>
        <w:adjustRightInd w:val="0"/>
        <w:spacing w:after="150"/>
        <w:rPr>
          <w:rFonts w:ascii="Times New Roman CYR" w:hAnsi="Times New Roman CYR" w:cs="Times New Roman CYR"/>
          <w:bCs/>
          <w:sz w:val="28"/>
          <w:szCs w:val="28"/>
        </w:rPr>
      </w:pPr>
      <w:r w:rsidRPr="009E7182">
        <w:rPr>
          <w:rFonts w:ascii="Times New Roman CYR" w:hAnsi="Times New Roman CYR" w:cs="Times New Roman CYR"/>
          <w:bCs/>
          <w:sz w:val="28"/>
          <w:szCs w:val="28"/>
          <w:u w:val="single"/>
        </w:rPr>
        <w:t>Предметные</w:t>
      </w:r>
      <w:r w:rsidRPr="009E7182">
        <w:rPr>
          <w:rFonts w:ascii="Times New Roman CYR" w:hAnsi="Times New Roman CYR" w:cs="Times New Roman CYR"/>
          <w:bCs/>
          <w:sz w:val="28"/>
          <w:szCs w:val="28"/>
        </w:rPr>
        <w:t xml:space="preserve"> - </w:t>
      </w:r>
      <w:r w:rsidR="00543E09" w:rsidRPr="009E7182">
        <w:rPr>
          <w:rFonts w:ascii="Times New Roman CYR" w:hAnsi="Times New Roman CYR" w:cs="Times New Roman CYR"/>
          <w:bCs/>
          <w:sz w:val="28"/>
          <w:szCs w:val="28"/>
        </w:rPr>
        <w:t>повторить</w:t>
      </w:r>
      <w:r w:rsidRPr="009E7182">
        <w:rPr>
          <w:rFonts w:ascii="Times New Roman CYR" w:hAnsi="Times New Roman CYR" w:cs="Times New Roman CYR"/>
          <w:bCs/>
          <w:sz w:val="28"/>
          <w:szCs w:val="28"/>
        </w:rPr>
        <w:t xml:space="preserve"> понятия  </w:t>
      </w:r>
      <w:r w:rsidR="00543E09" w:rsidRPr="009E7182">
        <w:rPr>
          <w:rFonts w:ascii="Times New Roman CYR" w:hAnsi="Times New Roman CYR" w:cs="Times New Roman CYR"/>
          <w:bCs/>
          <w:sz w:val="28"/>
          <w:szCs w:val="28"/>
        </w:rPr>
        <w:t>«ударные» и «</w:t>
      </w:r>
      <w:r w:rsidRPr="009E7182">
        <w:rPr>
          <w:rFonts w:ascii="Times New Roman CYR" w:hAnsi="Times New Roman CYR" w:cs="Times New Roman CYR"/>
          <w:bCs/>
          <w:sz w:val="28"/>
          <w:szCs w:val="28"/>
        </w:rPr>
        <w:t>безударные</w:t>
      </w:r>
      <w:r w:rsidR="00543E09" w:rsidRPr="009E7182">
        <w:rPr>
          <w:rFonts w:ascii="Times New Roman CYR" w:hAnsi="Times New Roman CYR" w:cs="Times New Roman CYR"/>
          <w:bCs/>
          <w:sz w:val="28"/>
          <w:szCs w:val="28"/>
        </w:rPr>
        <w:t>»</w:t>
      </w:r>
      <w:r w:rsidRPr="009E7182">
        <w:rPr>
          <w:rFonts w:ascii="Times New Roman CYR" w:hAnsi="Times New Roman CYR" w:cs="Times New Roman CYR"/>
          <w:bCs/>
          <w:sz w:val="28"/>
          <w:szCs w:val="28"/>
        </w:rPr>
        <w:t xml:space="preserve"> гласные; различать понятия «проверяемая» и «непроверяемая» гласная; совершенствовать навыки </w:t>
      </w:r>
      <w:r w:rsidR="00D751A5" w:rsidRPr="009E7182">
        <w:rPr>
          <w:rFonts w:ascii="Times New Roman CYR" w:hAnsi="Times New Roman CYR" w:cs="Times New Roman CYR"/>
          <w:bCs/>
          <w:sz w:val="28"/>
          <w:szCs w:val="28"/>
        </w:rPr>
        <w:t xml:space="preserve">написания и </w:t>
      </w:r>
      <w:r w:rsidRPr="009E7182">
        <w:rPr>
          <w:rFonts w:ascii="Times New Roman CYR" w:hAnsi="Times New Roman CYR" w:cs="Times New Roman CYR"/>
          <w:bCs/>
          <w:sz w:val="28"/>
          <w:szCs w:val="28"/>
        </w:rPr>
        <w:t>проверки написания безударных гласных в корне слова</w:t>
      </w:r>
      <w:r w:rsidR="00543E09" w:rsidRPr="009E7182">
        <w:rPr>
          <w:rFonts w:ascii="Times New Roman CYR" w:hAnsi="Times New Roman CYR" w:cs="Times New Roman CYR"/>
          <w:bCs/>
          <w:sz w:val="28"/>
          <w:szCs w:val="28"/>
        </w:rPr>
        <w:t>; познакомиться с написанием новых «словарных» слов.</w:t>
      </w:r>
    </w:p>
    <w:p w:rsidR="001D419C" w:rsidRPr="009E7182" w:rsidRDefault="001D419C" w:rsidP="001D419C">
      <w:pPr>
        <w:autoSpaceDE w:val="0"/>
        <w:autoSpaceDN w:val="0"/>
        <w:adjustRightInd w:val="0"/>
        <w:spacing w:after="150"/>
        <w:rPr>
          <w:rFonts w:ascii="Times New Roman CYR" w:hAnsi="Times New Roman CYR" w:cs="Times New Roman CYR"/>
          <w:bCs/>
          <w:sz w:val="28"/>
          <w:szCs w:val="28"/>
        </w:rPr>
      </w:pPr>
      <w:r w:rsidRPr="009E7182">
        <w:rPr>
          <w:rFonts w:ascii="Times New Roman CYR" w:hAnsi="Times New Roman CYR" w:cs="Times New Roman CYR"/>
          <w:bCs/>
          <w:sz w:val="28"/>
          <w:szCs w:val="28"/>
          <w:u w:val="single"/>
        </w:rPr>
        <w:t>Личностные</w:t>
      </w:r>
      <w:r w:rsidR="00543E09" w:rsidRPr="009E7182">
        <w:rPr>
          <w:rFonts w:ascii="Times New Roman CYR" w:hAnsi="Times New Roman CYR" w:cs="Times New Roman CYR"/>
          <w:bCs/>
          <w:sz w:val="28"/>
          <w:szCs w:val="28"/>
        </w:rPr>
        <w:t xml:space="preserve"> - у</w:t>
      </w:r>
      <w:r w:rsidRPr="009E7182">
        <w:rPr>
          <w:rFonts w:ascii="Times New Roman CYR" w:hAnsi="Times New Roman CYR" w:cs="Times New Roman CYR"/>
          <w:bCs/>
          <w:sz w:val="28"/>
          <w:szCs w:val="28"/>
        </w:rPr>
        <w:t>меть проводить самооценку на основе критерия успешности учебной деятельности.</w:t>
      </w:r>
    </w:p>
    <w:p w:rsidR="00543E09" w:rsidRPr="009E7182" w:rsidRDefault="001D419C" w:rsidP="001D419C">
      <w:pPr>
        <w:autoSpaceDE w:val="0"/>
        <w:autoSpaceDN w:val="0"/>
        <w:adjustRightInd w:val="0"/>
        <w:spacing w:after="150"/>
        <w:rPr>
          <w:rFonts w:ascii="Times New Roman CYR" w:hAnsi="Times New Roman CYR" w:cs="Times New Roman CYR"/>
          <w:bCs/>
          <w:sz w:val="28"/>
          <w:szCs w:val="28"/>
        </w:rPr>
      </w:pPr>
      <w:r w:rsidRPr="009E7182">
        <w:rPr>
          <w:rFonts w:ascii="Times New Roman CYR" w:hAnsi="Times New Roman CYR" w:cs="Times New Roman CYR"/>
          <w:bCs/>
          <w:sz w:val="28"/>
          <w:szCs w:val="28"/>
          <w:u w:val="single"/>
        </w:rPr>
        <w:t>Метапредметные</w:t>
      </w:r>
      <w:r w:rsidR="00543E09" w:rsidRPr="009E7182">
        <w:rPr>
          <w:rFonts w:ascii="Times New Roman CYR" w:hAnsi="Times New Roman CYR" w:cs="Times New Roman CYR"/>
          <w:bCs/>
          <w:sz w:val="28"/>
          <w:szCs w:val="28"/>
        </w:rPr>
        <w:t xml:space="preserve"> – </w:t>
      </w:r>
    </w:p>
    <w:p w:rsidR="001D419C" w:rsidRPr="009E7182" w:rsidRDefault="00543E09" w:rsidP="00543E0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50"/>
        <w:rPr>
          <w:rFonts w:ascii="Times New Roman CYR" w:hAnsi="Times New Roman CYR" w:cs="Times New Roman CYR"/>
          <w:bCs/>
          <w:sz w:val="28"/>
          <w:szCs w:val="28"/>
        </w:rPr>
      </w:pPr>
      <w:r w:rsidRPr="009E7182">
        <w:rPr>
          <w:rFonts w:ascii="Times New Roman CYR" w:hAnsi="Times New Roman CYR" w:cs="Times New Roman CYR"/>
          <w:bCs/>
          <w:sz w:val="28"/>
          <w:szCs w:val="28"/>
        </w:rPr>
        <w:t>У</w:t>
      </w:r>
      <w:r w:rsidR="001D419C" w:rsidRPr="009E7182">
        <w:rPr>
          <w:rFonts w:ascii="Times New Roman CYR" w:hAnsi="Times New Roman CYR" w:cs="Times New Roman CYR"/>
          <w:bCs/>
          <w:sz w:val="28"/>
          <w:szCs w:val="28"/>
        </w:rPr>
        <w:t>меть 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 оценивать правильность выполнения действия на уровне адекватной ретроспективной оценки; 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высказывать своё предположение  (</w:t>
      </w:r>
      <w:proofErr w:type="gramStart"/>
      <w:r w:rsidR="001D419C" w:rsidRPr="009E7182">
        <w:rPr>
          <w:rFonts w:ascii="Times New Roman CYR" w:hAnsi="Times New Roman CYR" w:cs="Times New Roman CYR"/>
          <w:b/>
          <w:bCs/>
          <w:sz w:val="28"/>
          <w:szCs w:val="28"/>
        </w:rPr>
        <w:t>Регулятивные</w:t>
      </w:r>
      <w:proofErr w:type="gramEnd"/>
      <w:r w:rsidR="001D419C" w:rsidRPr="009E7182">
        <w:rPr>
          <w:rFonts w:ascii="Times New Roman CYR" w:hAnsi="Times New Roman CYR" w:cs="Times New Roman CYR"/>
          <w:b/>
          <w:bCs/>
          <w:sz w:val="28"/>
          <w:szCs w:val="28"/>
        </w:rPr>
        <w:t xml:space="preserve"> УУД</w:t>
      </w:r>
      <w:r w:rsidR="001D419C" w:rsidRPr="009E7182">
        <w:rPr>
          <w:rFonts w:ascii="Times New Roman CYR" w:hAnsi="Times New Roman CYR" w:cs="Times New Roman CYR"/>
          <w:bCs/>
          <w:sz w:val="28"/>
          <w:szCs w:val="28"/>
        </w:rPr>
        <w:t>).</w:t>
      </w:r>
    </w:p>
    <w:p w:rsidR="001D419C" w:rsidRPr="009E7182" w:rsidRDefault="001D419C" w:rsidP="00543E0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50"/>
        <w:rPr>
          <w:rFonts w:ascii="Times New Roman CYR" w:hAnsi="Times New Roman CYR" w:cs="Times New Roman CYR"/>
          <w:bCs/>
          <w:sz w:val="28"/>
          <w:szCs w:val="28"/>
        </w:rPr>
      </w:pPr>
      <w:r w:rsidRPr="009E7182">
        <w:rPr>
          <w:rFonts w:ascii="Times New Roman CYR" w:hAnsi="Times New Roman CYR" w:cs="Times New Roman CYR"/>
          <w:bCs/>
          <w:sz w:val="28"/>
          <w:szCs w:val="28"/>
        </w:rPr>
        <w:t>Уметь оформлять свои мысли в устной форме; слушать и понимать речь других; совместно договариваться о правилах поведения и общения в школе и следовать им  (</w:t>
      </w:r>
      <w:r w:rsidRPr="009E7182">
        <w:rPr>
          <w:rFonts w:ascii="Times New Roman CYR" w:hAnsi="Times New Roman CYR" w:cs="Times New Roman CYR"/>
          <w:b/>
          <w:bCs/>
          <w:sz w:val="28"/>
          <w:szCs w:val="28"/>
        </w:rPr>
        <w:t>Коммуникативные УУД</w:t>
      </w:r>
      <w:r w:rsidRPr="009E7182">
        <w:rPr>
          <w:rFonts w:ascii="Times New Roman CYR" w:hAnsi="Times New Roman CYR" w:cs="Times New Roman CYR"/>
          <w:bCs/>
          <w:sz w:val="28"/>
          <w:szCs w:val="28"/>
        </w:rPr>
        <w:t>).</w:t>
      </w:r>
    </w:p>
    <w:p w:rsidR="001D419C" w:rsidRPr="009E7182" w:rsidRDefault="001D419C" w:rsidP="00543E0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50"/>
        <w:rPr>
          <w:rFonts w:ascii="Times New Roman CYR" w:hAnsi="Times New Roman CYR" w:cs="Times New Roman CYR"/>
          <w:bCs/>
          <w:sz w:val="28"/>
          <w:szCs w:val="28"/>
          <w:highlight w:val="white"/>
        </w:rPr>
      </w:pPr>
      <w:r w:rsidRPr="009E7182">
        <w:rPr>
          <w:rFonts w:ascii="Times New Roman CYR" w:hAnsi="Times New Roman CYR" w:cs="Times New Roman CYR"/>
          <w:bCs/>
          <w:sz w:val="28"/>
          <w:szCs w:val="28"/>
        </w:rPr>
        <w:t>Уметь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 (</w:t>
      </w:r>
      <w:r w:rsidRPr="009E7182">
        <w:rPr>
          <w:rFonts w:ascii="Times New Roman CYR" w:hAnsi="Times New Roman CYR" w:cs="Times New Roman CYR"/>
          <w:b/>
          <w:bCs/>
          <w:sz w:val="28"/>
          <w:szCs w:val="28"/>
        </w:rPr>
        <w:t>Познавательные УУД</w:t>
      </w:r>
      <w:r w:rsidRPr="009E7182">
        <w:rPr>
          <w:rFonts w:ascii="Times New Roman CYR" w:hAnsi="Times New Roman CYR" w:cs="Times New Roman CYR"/>
          <w:bCs/>
          <w:sz w:val="28"/>
          <w:szCs w:val="28"/>
        </w:rPr>
        <w:t>).</w:t>
      </w:r>
    </w:p>
    <w:p w:rsidR="00A2612B" w:rsidRPr="009E7182" w:rsidRDefault="00A2612B" w:rsidP="00D26D07">
      <w:pPr>
        <w:pStyle w:val="a3"/>
        <w:autoSpaceDE w:val="0"/>
        <w:autoSpaceDN w:val="0"/>
        <w:adjustRightInd w:val="0"/>
        <w:spacing w:after="150"/>
        <w:rPr>
          <w:rFonts w:ascii="Times New Roman CYR" w:hAnsi="Times New Roman CYR" w:cs="Times New Roman CYR"/>
          <w:bCs/>
          <w:sz w:val="28"/>
          <w:szCs w:val="28"/>
          <w:highlight w:val="white"/>
        </w:rPr>
      </w:pPr>
    </w:p>
    <w:p w:rsidR="00543E09" w:rsidRPr="009E7182" w:rsidRDefault="00543E09" w:rsidP="00543E09">
      <w:pPr>
        <w:autoSpaceDE w:val="0"/>
        <w:autoSpaceDN w:val="0"/>
        <w:adjustRightInd w:val="0"/>
        <w:spacing w:after="150"/>
        <w:rPr>
          <w:rFonts w:ascii="Times New Roman CYR" w:hAnsi="Times New Roman CYR" w:cs="Times New Roman CYR"/>
          <w:bCs/>
          <w:sz w:val="28"/>
          <w:szCs w:val="28"/>
          <w:highlight w:val="white"/>
        </w:rPr>
      </w:pPr>
      <w:r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 xml:space="preserve">Основной </w:t>
      </w:r>
      <w:r w:rsidRPr="009E7182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метод</w:t>
      </w:r>
      <w:r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>, используемый на уроке – проблемный.</w:t>
      </w:r>
    </w:p>
    <w:p w:rsidR="00053196" w:rsidRPr="009E7182" w:rsidRDefault="00053196" w:rsidP="00543E09">
      <w:pPr>
        <w:autoSpaceDE w:val="0"/>
        <w:autoSpaceDN w:val="0"/>
        <w:adjustRightInd w:val="0"/>
        <w:spacing w:after="150"/>
        <w:rPr>
          <w:rFonts w:ascii="Times New Roman CYR" w:hAnsi="Times New Roman CYR" w:cs="Times New Roman CYR"/>
          <w:bCs/>
          <w:sz w:val="28"/>
          <w:szCs w:val="28"/>
          <w:highlight w:val="white"/>
        </w:rPr>
      </w:pPr>
      <w:r w:rsidRPr="009E7182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Проблема</w:t>
      </w:r>
      <w:r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>, решаемая</w:t>
      </w:r>
      <w:r w:rsidR="00D26D07"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 xml:space="preserve"> на уроке - </w:t>
      </w:r>
      <w:r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 xml:space="preserve"> «Как правильно писать слова с безударными гласными?»</w:t>
      </w:r>
    </w:p>
    <w:p w:rsidR="00A2612B" w:rsidRPr="009E7182" w:rsidRDefault="00A2612B" w:rsidP="00543E09">
      <w:pPr>
        <w:autoSpaceDE w:val="0"/>
        <w:autoSpaceDN w:val="0"/>
        <w:adjustRightInd w:val="0"/>
        <w:spacing w:after="150"/>
        <w:rPr>
          <w:rFonts w:ascii="Times New Roman CYR" w:hAnsi="Times New Roman CYR" w:cs="Times New Roman CYR"/>
          <w:bCs/>
          <w:sz w:val="28"/>
          <w:szCs w:val="28"/>
          <w:highlight w:val="white"/>
        </w:rPr>
      </w:pPr>
    </w:p>
    <w:p w:rsidR="00A2612B" w:rsidRPr="009E7182" w:rsidRDefault="00543E09" w:rsidP="00543E09">
      <w:pPr>
        <w:autoSpaceDE w:val="0"/>
        <w:autoSpaceDN w:val="0"/>
        <w:adjustRightInd w:val="0"/>
        <w:spacing w:after="150"/>
        <w:rPr>
          <w:rFonts w:ascii="Times New Roman CYR" w:hAnsi="Times New Roman CYR" w:cs="Times New Roman CYR"/>
          <w:bCs/>
          <w:sz w:val="28"/>
          <w:szCs w:val="28"/>
          <w:highlight w:val="white"/>
        </w:rPr>
      </w:pPr>
      <w:r w:rsidRPr="009E7182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Оборудование</w:t>
      </w:r>
      <w:r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>: ПК, экран, учебники, словари.</w:t>
      </w:r>
    </w:p>
    <w:p w:rsidR="00543E09" w:rsidRPr="009E7182" w:rsidRDefault="00543E09" w:rsidP="00A2612B">
      <w:pPr>
        <w:autoSpaceDE w:val="0"/>
        <w:autoSpaceDN w:val="0"/>
        <w:adjustRightInd w:val="0"/>
        <w:spacing w:after="150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9E7182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lastRenderedPageBreak/>
        <w:t>Содержание урока:</w:t>
      </w:r>
    </w:p>
    <w:p w:rsidR="00543E09" w:rsidRPr="009E7182" w:rsidRDefault="00543E09" w:rsidP="00543E0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50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9E7182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 </w:t>
      </w:r>
      <w:r w:rsidR="006D498B" w:rsidRPr="009E7182">
        <w:rPr>
          <w:rFonts w:ascii="Times New Roman CYR" w:hAnsi="Times New Roman CYR" w:cs="Times New Roman CYR"/>
          <w:bCs/>
          <w:sz w:val="28"/>
          <w:szCs w:val="28"/>
          <w:highlight w:val="white"/>
          <w:u w:val="single"/>
        </w:rPr>
        <w:t>Организация</w:t>
      </w:r>
      <w:r w:rsidR="006D498B"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 xml:space="preserve">: «Ребята встаньте у своих парт и представьте, будто вы птицы. Оглядите с высоты птичьего полёта ваше рабочее место. Как вы думаете, всё ли у вас готово для урока? Если – да, то птица может </w:t>
      </w:r>
      <w:r w:rsidR="00EC04AB"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>сесть</w:t>
      </w:r>
      <w:r w:rsidR="006D498B"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>».</w:t>
      </w:r>
    </w:p>
    <w:p w:rsidR="006D498B" w:rsidRPr="009E7182" w:rsidRDefault="006D498B" w:rsidP="00543E0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50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9E7182">
        <w:rPr>
          <w:rFonts w:ascii="Times New Roman CYR" w:hAnsi="Times New Roman CYR" w:cs="Times New Roman CYR"/>
          <w:bCs/>
          <w:sz w:val="28"/>
          <w:szCs w:val="28"/>
          <w:highlight w:val="white"/>
          <w:u w:val="single"/>
        </w:rPr>
        <w:t>Постановка проблемы</w:t>
      </w:r>
      <w:r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 xml:space="preserve">, которая будет решаться на уроке: «Ребята, вспомните, чем </w:t>
      </w:r>
      <w:r w:rsidR="00EC04AB"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>мы занимались на прошлом уроке р</w:t>
      </w:r>
      <w:r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 xml:space="preserve">усского языка? Как вы думаете, всему ли вы научились по этой теме? </w:t>
      </w:r>
      <w:r w:rsidR="00EC04AB"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 xml:space="preserve">Помните ли вы, что такое ударные и безударные, проверяемые и непроверяемые гласные? </w:t>
      </w:r>
      <w:r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>Сможете ли вы теперь написать письмо своему другу или родственнику без ошибок? Какие знания вы бы могли ещё получить по этой теме? Как это сделать?</w:t>
      </w:r>
    </w:p>
    <w:p w:rsidR="006D498B" w:rsidRPr="009E7182" w:rsidRDefault="006D498B" w:rsidP="00543E0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50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9E7182">
        <w:rPr>
          <w:rFonts w:ascii="Times New Roman CYR" w:hAnsi="Times New Roman CYR" w:cs="Times New Roman CYR"/>
          <w:bCs/>
          <w:sz w:val="28"/>
          <w:szCs w:val="28"/>
          <w:highlight w:val="white"/>
          <w:u w:val="single"/>
        </w:rPr>
        <w:t>Планирование урока</w:t>
      </w:r>
      <w:r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 xml:space="preserve">:  Какие учебные средства есть у нас в классе? (Компьютер, экран, книги, тетради, пенал, словари и т.д.). </w:t>
      </w:r>
      <w:r w:rsidR="00275D8A"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>Какие виды работы мы можем применить? С чего начнём? Что будем делать дальше? Чем нужно заканчивать работу на уроке?</w:t>
      </w:r>
    </w:p>
    <w:p w:rsidR="00275D8A" w:rsidRPr="009E7182" w:rsidRDefault="00275D8A" w:rsidP="00543E0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50"/>
        <w:rPr>
          <w:rFonts w:ascii="Times New Roman CYR" w:hAnsi="Times New Roman CYR" w:cs="Times New Roman CYR"/>
          <w:bCs/>
          <w:sz w:val="28"/>
          <w:szCs w:val="28"/>
          <w:highlight w:val="white"/>
        </w:rPr>
      </w:pPr>
      <w:r w:rsidRPr="009E7182">
        <w:rPr>
          <w:rFonts w:ascii="Times New Roman CYR" w:hAnsi="Times New Roman CYR" w:cs="Times New Roman CYR"/>
          <w:bCs/>
          <w:sz w:val="28"/>
          <w:szCs w:val="28"/>
          <w:highlight w:val="white"/>
          <w:u w:val="single"/>
        </w:rPr>
        <w:t>Практическая деятельность учащихся</w:t>
      </w:r>
      <w:r w:rsidR="00D751A5" w:rsidRPr="009E7182">
        <w:rPr>
          <w:rFonts w:ascii="Times New Roman CYR" w:hAnsi="Times New Roman CYR" w:cs="Times New Roman CYR"/>
          <w:bCs/>
          <w:sz w:val="28"/>
          <w:szCs w:val="28"/>
          <w:highlight w:val="white"/>
          <w:u w:val="single"/>
        </w:rPr>
        <w:t>, осуществление контроля, самоконтроля и коррекции</w:t>
      </w:r>
      <w:r w:rsidRPr="009E7182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: </w:t>
      </w:r>
      <w:r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>(</w:t>
      </w:r>
      <w:r w:rsidR="00570EFE"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 xml:space="preserve">последовательность - </w:t>
      </w:r>
      <w:r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 xml:space="preserve">в зависимости от </w:t>
      </w:r>
      <w:r w:rsidR="00570EFE"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 xml:space="preserve">получившегося </w:t>
      </w:r>
      <w:r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>планирования)</w:t>
      </w:r>
      <w:r w:rsidR="00EC04AB"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>.</w:t>
      </w:r>
    </w:p>
    <w:p w:rsidR="00275D8A" w:rsidRPr="009E7182" w:rsidRDefault="00275D8A" w:rsidP="00275D8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50"/>
        <w:rPr>
          <w:rFonts w:ascii="Times New Roman CYR" w:hAnsi="Times New Roman CYR" w:cs="Times New Roman CYR"/>
          <w:bCs/>
          <w:sz w:val="28"/>
          <w:szCs w:val="28"/>
          <w:highlight w:val="white"/>
        </w:rPr>
      </w:pPr>
      <w:r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 xml:space="preserve">Работа в тетради – </w:t>
      </w:r>
      <w:r w:rsidR="00693F2F"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 xml:space="preserve">прописывание даты и названия типа работы – «Классная работа»; </w:t>
      </w:r>
      <w:r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>«минутка чистописания»</w:t>
      </w:r>
      <w:r w:rsidR="00693F2F"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 xml:space="preserve"> - обсуждение случаев, когда в письменных работах учеников класса встречаются замены заглавных букв С</w:t>
      </w:r>
      <w:proofErr w:type="gramStart"/>
      <w:r w:rsidR="00693F2F"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>,Х</w:t>
      </w:r>
      <w:proofErr w:type="gramEnd"/>
      <w:r w:rsidR="00693F2F"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>,Э;</w:t>
      </w:r>
      <w:r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 xml:space="preserve"> </w:t>
      </w:r>
      <w:r w:rsidR="00693F2F"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 xml:space="preserve">нахождение причин и путей предотвращения таких ошибок; прописывание строчки чередующихся заглавных букв С,Х,Э; </w:t>
      </w:r>
      <w:r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>взаимопроверка (работа в парах по выявлению наиболее удачно прописанных букв)</w:t>
      </w:r>
      <w:r w:rsidR="00693F2F"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>.</w:t>
      </w:r>
    </w:p>
    <w:p w:rsidR="00EC04AB" w:rsidRPr="009E7182" w:rsidRDefault="00EC04AB" w:rsidP="00EC04A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150"/>
        <w:rPr>
          <w:rFonts w:ascii="Times New Roman CYR" w:hAnsi="Times New Roman CYR" w:cs="Times New Roman CYR"/>
          <w:bCs/>
          <w:sz w:val="28"/>
          <w:szCs w:val="28"/>
          <w:highlight w:val="white"/>
        </w:rPr>
      </w:pPr>
      <w:r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>Пальчиковая гимнастика «Крокодил».</w:t>
      </w:r>
    </w:p>
    <w:p w:rsidR="00275D8A" w:rsidRPr="009E7182" w:rsidRDefault="00275D8A" w:rsidP="00275D8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50"/>
        <w:rPr>
          <w:rFonts w:ascii="Times New Roman CYR" w:hAnsi="Times New Roman CYR" w:cs="Times New Roman CYR"/>
          <w:bCs/>
          <w:sz w:val="28"/>
          <w:szCs w:val="28"/>
          <w:highlight w:val="white"/>
        </w:rPr>
      </w:pPr>
      <w:r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 xml:space="preserve">Выборочный диктант (из продиктованных двусложных  слов записать только букву, обозначающую безударный звук). Затем – самопроверка </w:t>
      </w:r>
      <w:r w:rsidR="00D751A5"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 xml:space="preserve"> и коррекция </w:t>
      </w:r>
      <w:r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>с помощью выведенных на экран слов с выделенной безударной гласной.</w:t>
      </w:r>
    </w:p>
    <w:p w:rsidR="00EC04AB" w:rsidRPr="009E7182" w:rsidRDefault="00275D8A" w:rsidP="00EC04A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50"/>
        <w:rPr>
          <w:rFonts w:ascii="Times New Roman CYR" w:hAnsi="Times New Roman CYR" w:cs="Times New Roman CYR"/>
          <w:bCs/>
          <w:sz w:val="28"/>
          <w:szCs w:val="28"/>
          <w:highlight w:val="white"/>
        </w:rPr>
      </w:pPr>
      <w:r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 xml:space="preserve">Упражнение по развитию памяти – слова с экрана </w:t>
      </w:r>
      <w:r w:rsidR="00D26D07"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>удаляются,</w:t>
      </w:r>
      <w:r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 xml:space="preserve"> и дети вспоминают, какие слова они анализировали.</w:t>
      </w:r>
    </w:p>
    <w:p w:rsidR="00275D8A" w:rsidRPr="009E7182" w:rsidRDefault="00275D8A" w:rsidP="00EC04A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150"/>
        <w:rPr>
          <w:rFonts w:ascii="Times New Roman CYR" w:hAnsi="Times New Roman CYR" w:cs="Times New Roman CYR"/>
          <w:bCs/>
          <w:sz w:val="28"/>
          <w:szCs w:val="28"/>
          <w:highlight w:val="white"/>
        </w:rPr>
      </w:pPr>
      <w:r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>Физминутка</w:t>
      </w:r>
      <w:bookmarkStart w:id="0" w:name="_GoBack"/>
      <w:bookmarkEnd w:id="0"/>
      <w:r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 xml:space="preserve"> «Геркулес» - упражнение на последовательное напряжение и расслабление мышц тела.</w:t>
      </w:r>
    </w:p>
    <w:p w:rsidR="00D751A5" w:rsidRPr="009E7182" w:rsidRDefault="00D751A5" w:rsidP="0034409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50"/>
        <w:rPr>
          <w:rFonts w:ascii="Times New Roman CYR" w:hAnsi="Times New Roman CYR" w:cs="Times New Roman CYR"/>
          <w:bCs/>
          <w:sz w:val="28"/>
          <w:szCs w:val="28"/>
          <w:highlight w:val="white"/>
        </w:rPr>
      </w:pPr>
      <w:r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 xml:space="preserve">Работа с электронным приложением – упражнение на </w:t>
      </w:r>
      <w:r w:rsidRPr="009E7182">
        <w:rPr>
          <w:rFonts w:ascii="Times New Roman CYR" w:hAnsi="Times New Roman CYR" w:cs="Times New Roman CYR"/>
          <w:bCs/>
          <w:sz w:val="28"/>
          <w:szCs w:val="28"/>
        </w:rPr>
        <w:t>совершенствование навыков написания безударных гласных в корне слова (дети делятся на группы; три задания из приложения выполняют три  рабочие группы по очереди;  желательно, чтобы при ответе на каждый вопрос своего упражнения рабочая группа сама выбирала представителя для ответа; при неправильном ответе дети сами осуществляют коррекцию)</w:t>
      </w:r>
    </w:p>
    <w:p w:rsidR="00D751A5" w:rsidRPr="009E7182" w:rsidRDefault="00D751A5" w:rsidP="0034409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50"/>
        <w:rPr>
          <w:rFonts w:ascii="Times New Roman CYR" w:hAnsi="Times New Roman CYR" w:cs="Times New Roman CYR"/>
          <w:bCs/>
          <w:sz w:val="28"/>
          <w:szCs w:val="28"/>
          <w:highlight w:val="white"/>
        </w:rPr>
      </w:pPr>
      <w:r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 xml:space="preserve">Работа с учебником – выполнение упражнения № 158 </w:t>
      </w:r>
      <w:proofErr w:type="gramStart"/>
      <w:r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 xml:space="preserve">( </w:t>
      </w:r>
      <w:proofErr w:type="gramEnd"/>
      <w:r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 xml:space="preserve">чтение вслух и обсуждение задания учащимися, </w:t>
      </w:r>
      <w:r w:rsidR="00693F2F"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 xml:space="preserve">лексическая работа со </w:t>
      </w:r>
      <w:r w:rsidR="00693F2F"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lastRenderedPageBreak/>
        <w:t>словами «транспорт», «орудие», «сельскохозяйственный»; выполнени</w:t>
      </w:r>
      <w:r w:rsidR="00570EFE"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>е упражнения в рабочих тетрадях; обсуждение возникших затруднений – два слова из написанных дети ещё не записывали в свои тетради для словарных слов</w:t>
      </w:r>
      <w:r w:rsidR="00EC27E2"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>, но проверить безударные гласные в этих словах они не могут).</w:t>
      </w:r>
      <w:r w:rsidR="00344096"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 xml:space="preserve"> </w:t>
      </w:r>
      <w:r w:rsidR="00EC27E2"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>Постановка новой проблемы – отсутствие необходимой информации</w:t>
      </w:r>
      <w:proofErr w:type="gramStart"/>
      <w:r w:rsidR="00EC27E2"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 xml:space="preserve"> :</w:t>
      </w:r>
      <w:proofErr w:type="gramEnd"/>
      <w:r w:rsidR="00EC27E2"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 xml:space="preserve"> являются ли слова «трактор» и «трамвай» словарными?</w:t>
      </w:r>
    </w:p>
    <w:p w:rsidR="00EC27E2" w:rsidRPr="009E7182" w:rsidRDefault="00EC27E2" w:rsidP="0034409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50"/>
        <w:rPr>
          <w:rFonts w:ascii="Times New Roman CYR" w:hAnsi="Times New Roman CYR" w:cs="Times New Roman CYR"/>
          <w:bCs/>
          <w:sz w:val="28"/>
          <w:szCs w:val="28"/>
          <w:highlight w:val="white"/>
        </w:rPr>
      </w:pPr>
      <w:r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>Работа по поиску необходимой информации, словарная работа (обсуждение – какие источники  информации можно привлечь для решения проблемы; работа со словарём, запись словарного слова в тетрадь для словарных слов, анализ новых словарных слов – выделить ударение, разбить на слоги, определить букву, обозначающую непроверяемый безударный гласный звук).</w:t>
      </w:r>
    </w:p>
    <w:p w:rsidR="00EC27E2" w:rsidRPr="009E7182" w:rsidRDefault="00EC27E2" w:rsidP="00EC27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50"/>
        <w:rPr>
          <w:rFonts w:ascii="Times New Roman CYR" w:hAnsi="Times New Roman CYR" w:cs="Times New Roman CYR"/>
          <w:bCs/>
          <w:sz w:val="28"/>
          <w:szCs w:val="28"/>
          <w:highlight w:val="white"/>
        </w:rPr>
      </w:pPr>
      <w:r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 xml:space="preserve">Предварительная </w:t>
      </w:r>
      <w:r w:rsidRPr="009E7182">
        <w:rPr>
          <w:rFonts w:ascii="Times New Roman CYR" w:hAnsi="Times New Roman CYR" w:cs="Times New Roman CYR"/>
          <w:bCs/>
          <w:sz w:val="28"/>
          <w:szCs w:val="28"/>
          <w:highlight w:val="white"/>
          <w:u w:val="single"/>
        </w:rPr>
        <w:t>актуализация темы</w:t>
      </w:r>
      <w:r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 xml:space="preserve"> следующего урока – обсуждение</w:t>
      </w:r>
      <w:proofErr w:type="gramStart"/>
      <w:r w:rsidR="00F96FDE"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 xml:space="preserve"> </w:t>
      </w:r>
      <w:r w:rsidR="00344096"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>:</w:t>
      </w:r>
      <w:proofErr w:type="gramEnd"/>
      <w:r w:rsidR="00344096"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 xml:space="preserve"> «Как вы думаете, существуют ли еще словарные слова, которые вы не знаете? Нужно ли их учить?»</w:t>
      </w:r>
    </w:p>
    <w:p w:rsidR="00344096" w:rsidRPr="009E7182" w:rsidRDefault="00344096" w:rsidP="00EC27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50"/>
        <w:rPr>
          <w:rFonts w:ascii="Times New Roman CYR" w:hAnsi="Times New Roman CYR" w:cs="Times New Roman CYR"/>
          <w:bCs/>
          <w:sz w:val="28"/>
          <w:szCs w:val="28"/>
          <w:highlight w:val="white"/>
        </w:rPr>
      </w:pPr>
      <w:r w:rsidRPr="009E7182">
        <w:rPr>
          <w:rFonts w:ascii="Times New Roman CYR" w:hAnsi="Times New Roman CYR" w:cs="Times New Roman CYR"/>
          <w:bCs/>
          <w:sz w:val="28"/>
          <w:szCs w:val="28"/>
          <w:highlight w:val="white"/>
          <w:u w:val="single"/>
        </w:rPr>
        <w:t>Обсуждение домашнего задания</w:t>
      </w:r>
      <w:r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>: повторить изученные словарные слова.</w:t>
      </w:r>
    </w:p>
    <w:p w:rsidR="00344096" w:rsidRPr="009E7182" w:rsidRDefault="00344096" w:rsidP="00EC27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50"/>
        <w:rPr>
          <w:rFonts w:ascii="Times New Roman CYR" w:hAnsi="Times New Roman CYR" w:cs="Times New Roman CYR"/>
          <w:bCs/>
          <w:sz w:val="28"/>
          <w:szCs w:val="28"/>
          <w:highlight w:val="white"/>
        </w:rPr>
      </w:pPr>
      <w:r w:rsidRPr="009E7182">
        <w:rPr>
          <w:rFonts w:ascii="Times New Roman CYR" w:hAnsi="Times New Roman CYR" w:cs="Times New Roman CYR"/>
          <w:bCs/>
          <w:sz w:val="28"/>
          <w:szCs w:val="28"/>
          <w:highlight w:val="white"/>
          <w:u w:val="single"/>
        </w:rPr>
        <w:t>Оценивание</w:t>
      </w:r>
      <w:r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 xml:space="preserve">: </w:t>
      </w:r>
      <w:r w:rsidR="0035386E"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 xml:space="preserve">«Простым карандашом нарисуйте </w:t>
      </w:r>
      <w:r w:rsidR="00053196"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 xml:space="preserve">в тетради </w:t>
      </w:r>
      <w:r w:rsidR="0035386E"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 xml:space="preserve"> смайлик, оценивающий вашу работу на уроке. Если вы не поняли тему, нарисуйте рядом восклицательный знак. Как вы думаете, кто из ваших одноклассников заслужил хорошую оценку своей работы на уроке</w:t>
      </w:r>
      <w:r w:rsidR="00053196"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>?</w:t>
      </w:r>
      <w:r w:rsidR="0035386E"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 xml:space="preserve"> Сравните свои оценки с оценкой учителя». Объявление оценок.</w:t>
      </w:r>
    </w:p>
    <w:p w:rsidR="00344096" w:rsidRPr="009E7182" w:rsidRDefault="00344096" w:rsidP="00EC27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50"/>
        <w:rPr>
          <w:rFonts w:ascii="Times New Roman CYR" w:hAnsi="Times New Roman CYR" w:cs="Times New Roman CYR"/>
          <w:bCs/>
          <w:sz w:val="28"/>
          <w:szCs w:val="28"/>
          <w:highlight w:val="white"/>
        </w:rPr>
      </w:pPr>
      <w:r w:rsidRPr="009E7182">
        <w:rPr>
          <w:rFonts w:ascii="Times New Roman CYR" w:hAnsi="Times New Roman CYR" w:cs="Times New Roman CYR"/>
          <w:bCs/>
          <w:sz w:val="28"/>
          <w:szCs w:val="28"/>
          <w:highlight w:val="white"/>
          <w:u w:val="single"/>
        </w:rPr>
        <w:t>Рефлексия</w:t>
      </w:r>
      <w:r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 xml:space="preserve">:  </w:t>
      </w:r>
      <w:r w:rsidR="0035386E" w:rsidRPr="009E7182">
        <w:rPr>
          <w:rFonts w:ascii="Times New Roman CYR" w:hAnsi="Times New Roman CYR" w:cs="Times New Roman CYR"/>
          <w:bCs/>
          <w:sz w:val="28"/>
          <w:szCs w:val="28"/>
          <w:highlight w:val="white"/>
        </w:rPr>
        <w:t>«Какую проблему мы решали на уроке? Решили мы её полностью или частично? Что нового вы узнали на уроке? Что бы вы еще хотели узнать по этой теме?»</w:t>
      </w:r>
    </w:p>
    <w:p w:rsidR="001D419C" w:rsidRPr="009E7182" w:rsidRDefault="001D419C" w:rsidP="00EC27E2">
      <w:pPr>
        <w:autoSpaceDE w:val="0"/>
        <w:autoSpaceDN w:val="0"/>
        <w:adjustRightInd w:val="0"/>
        <w:spacing w:after="150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:rsidR="001D419C" w:rsidRPr="009E7182" w:rsidRDefault="001D419C" w:rsidP="00FD5566">
      <w:pPr>
        <w:autoSpaceDE w:val="0"/>
        <w:autoSpaceDN w:val="0"/>
        <w:adjustRightInd w:val="0"/>
        <w:spacing w:after="150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:rsidR="001D419C" w:rsidRPr="009E7182" w:rsidRDefault="001D419C" w:rsidP="00FD5566">
      <w:pPr>
        <w:autoSpaceDE w:val="0"/>
        <w:autoSpaceDN w:val="0"/>
        <w:adjustRightInd w:val="0"/>
        <w:spacing w:after="150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:rsidR="001D419C" w:rsidRPr="009E7182" w:rsidRDefault="001D419C" w:rsidP="00FD5566">
      <w:pPr>
        <w:autoSpaceDE w:val="0"/>
        <w:autoSpaceDN w:val="0"/>
        <w:adjustRightInd w:val="0"/>
        <w:spacing w:after="150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:rsidR="0035386E" w:rsidRPr="009E7182" w:rsidRDefault="0035386E" w:rsidP="00FD5566">
      <w:pPr>
        <w:autoSpaceDE w:val="0"/>
        <w:autoSpaceDN w:val="0"/>
        <w:adjustRightInd w:val="0"/>
        <w:spacing w:after="150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:rsidR="0035386E" w:rsidRPr="009E7182" w:rsidRDefault="0035386E" w:rsidP="00FD5566">
      <w:pPr>
        <w:autoSpaceDE w:val="0"/>
        <w:autoSpaceDN w:val="0"/>
        <w:adjustRightInd w:val="0"/>
        <w:spacing w:after="150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:rsidR="0035386E" w:rsidRPr="009E7182" w:rsidRDefault="0035386E" w:rsidP="00FD5566">
      <w:pPr>
        <w:autoSpaceDE w:val="0"/>
        <w:autoSpaceDN w:val="0"/>
        <w:adjustRightInd w:val="0"/>
        <w:spacing w:after="150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:rsidR="0035386E" w:rsidRPr="009E7182" w:rsidRDefault="0035386E" w:rsidP="00FD5566">
      <w:pPr>
        <w:autoSpaceDE w:val="0"/>
        <w:autoSpaceDN w:val="0"/>
        <w:adjustRightInd w:val="0"/>
        <w:spacing w:after="150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:rsidR="0035386E" w:rsidRPr="009E7182" w:rsidRDefault="0035386E" w:rsidP="00FD5566">
      <w:pPr>
        <w:autoSpaceDE w:val="0"/>
        <w:autoSpaceDN w:val="0"/>
        <w:adjustRightInd w:val="0"/>
        <w:spacing w:after="150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:rsidR="0035386E" w:rsidRPr="009E7182" w:rsidRDefault="0035386E" w:rsidP="00053196">
      <w:pPr>
        <w:autoSpaceDE w:val="0"/>
        <w:autoSpaceDN w:val="0"/>
        <w:adjustRightInd w:val="0"/>
        <w:spacing w:after="150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:rsidR="0035386E" w:rsidRPr="009E7182" w:rsidRDefault="0035386E" w:rsidP="001B4DA7">
      <w:pPr>
        <w:autoSpaceDE w:val="0"/>
        <w:autoSpaceDN w:val="0"/>
        <w:adjustRightInd w:val="0"/>
        <w:spacing w:after="150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:rsidR="00D950B7" w:rsidRPr="009E7182" w:rsidRDefault="00D950B7" w:rsidP="00FD5566">
      <w:pPr>
        <w:autoSpaceDE w:val="0"/>
        <w:autoSpaceDN w:val="0"/>
        <w:adjustRightInd w:val="0"/>
        <w:spacing w:after="150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sectPr w:rsidR="00D950B7" w:rsidRPr="009E718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0B9" w:rsidRDefault="006A50B9" w:rsidP="001B4DA7">
      <w:r>
        <w:separator/>
      </w:r>
    </w:p>
  </w:endnote>
  <w:endnote w:type="continuationSeparator" w:id="0">
    <w:p w:rsidR="006A50B9" w:rsidRDefault="006A50B9" w:rsidP="001B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6929047"/>
      <w:docPartObj>
        <w:docPartGallery w:val="Page Numbers (Bottom of Page)"/>
        <w:docPartUnique/>
      </w:docPartObj>
    </w:sdtPr>
    <w:sdtEndPr/>
    <w:sdtContent>
      <w:p w:rsidR="00886E3F" w:rsidRDefault="00886E3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0BC">
          <w:rPr>
            <w:noProof/>
          </w:rPr>
          <w:t>3</w:t>
        </w:r>
        <w:r>
          <w:fldChar w:fldCharType="end"/>
        </w:r>
      </w:p>
    </w:sdtContent>
  </w:sdt>
  <w:p w:rsidR="001B4DA7" w:rsidRDefault="001B4D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0B9" w:rsidRDefault="006A50B9" w:rsidP="001B4DA7">
      <w:r>
        <w:separator/>
      </w:r>
    </w:p>
  </w:footnote>
  <w:footnote w:type="continuationSeparator" w:id="0">
    <w:p w:rsidR="006A50B9" w:rsidRDefault="006A50B9" w:rsidP="001B4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1A71"/>
    <w:multiLevelType w:val="hybridMultilevel"/>
    <w:tmpl w:val="424CD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225439"/>
    <w:multiLevelType w:val="hybridMultilevel"/>
    <w:tmpl w:val="978C5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1A3B6C"/>
    <w:multiLevelType w:val="hybridMultilevel"/>
    <w:tmpl w:val="D1041A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B00FD"/>
    <w:multiLevelType w:val="hybridMultilevel"/>
    <w:tmpl w:val="BE42A5B4"/>
    <w:lvl w:ilvl="0" w:tplc="5350A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A1142"/>
    <w:multiLevelType w:val="hybridMultilevel"/>
    <w:tmpl w:val="928EBA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AD06FC"/>
    <w:multiLevelType w:val="hybridMultilevel"/>
    <w:tmpl w:val="1E2C0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20"/>
    <w:rsid w:val="00053196"/>
    <w:rsid w:val="0018029E"/>
    <w:rsid w:val="001B4DA7"/>
    <w:rsid w:val="001D419C"/>
    <w:rsid w:val="001E724E"/>
    <w:rsid w:val="00275D8A"/>
    <w:rsid w:val="00344096"/>
    <w:rsid w:val="0035386E"/>
    <w:rsid w:val="004368E0"/>
    <w:rsid w:val="004A30BC"/>
    <w:rsid w:val="00522C4B"/>
    <w:rsid w:val="00543E09"/>
    <w:rsid w:val="00570EFE"/>
    <w:rsid w:val="00575F9E"/>
    <w:rsid w:val="00644A20"/>
    <w:rsid w:val="00693F2F"/>
    <w:rsid w:val="006A50B9"/>
    <w:rsid w:val="006D498B"/>
    <w:rsid w:val="00793AF2"/>
    <w:rsid w:val="00886E3F"/>
    <w:rsid w:val="008A04FE"/>
    <w:rsid w:val="008E20CB"/>
    <w:rsid w:val="009E7182"/>
    <w:rsid w:val="00A2612B"/>
    <w:rsid w:val="00B073C4"/>
    <w:rsid w:val="00B84A27"/>
    <w:rsid w:val="00BE14A1"/>
    <w:rsid w:val="00D26D07"/>
    <w:rsid w:val="00D751A5"/>
    <w:rsid w:val="00D950B7"/>
    <w:rsid w:val="00EC04AB"/>
    <w:rsid w:val="00EC27E2"/>
    <w:rsid w:val="00EE0AB9"/>
    <w:rsid w:val="00EF2697"/>
    <w:rsid w:val="00F96FDE"/>
    <w:rsid w:val="00FD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E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4D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4D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B4D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4D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E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4D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4D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B4D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4D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Очаково</dc:creator>
  <cp:lastModifiedBy>Очаково</cp:lastModifiedBy>
  <cp:revision>4</cp:revision>
  <cp:lastPrinted>2012-11-24T21:18:00Z</cp:lastPrinted>
  <dcterms:created xsi:type="dcterms:W3CDTF">2012-11-24T21:48:00Z</dcterms:created>
  <dcterms:modified xsi:type="dcterms:W3CDTF">2012-11-24T21:49:00Z</dcterms:modified>
</cp:coreProperties>
</file>