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A8" w:rsidRPr="00D1072D" w:rsidRDefault="008B13A8" w:rsidP="00D1072D">
      <w:pPr>
        <w:spacing w:before="120" w:line="360" w:lineRule="auto"/>
        <w:ind w:firstLine="709"/>
        <w:jc w:val="center"/>
        <w:rPr>
          <w:rFonts w:cs="Mangal"/>
          <w:sz w:val="32"/>
          <w:szCs w:val="32"/>
        </w:rPr>
      </w:pPr>
      <w:r w:rsidRPr="00D1072D">
        <w:rPr>
          <w:rFonts w:cs="Mangal"/>
          <w:sz w:val="32"/>
          <w:szCs w:val="32"/>
        </w:rPr>
        <w:t>«Использование информационных компьютерных технологий для развития артикуляционного аппарата детей  дошкольного возраста»</w:t>
      </w:r>
    </w:p>
    <w:p w:rsidR="008B13A8" w:rsidRDefault="008B13A8" w:rsidP="006E0C33">
      <w:pPr>
        <w:pStyle w:val="a4"/>
        <w:jc w:val="right"/>
      </w:pPr>
      <w:r>
        <w:t xml:space="preserve"> </w:t>
      </w:r>
      <w:proofErr w:type="spellStart"/>
      <w:r>
        <w:t>Коледа</w:t>
      </w:r>
      <w:proofErr w:type="spellEnd"/>
      <w:r>
        <w:t xml:space="preserve"> Елена Валерьевна</w:t>
      </w:r>
    </w:p>
    <w:p w:rsidR="008B13A8" w:rsidRDefault="008B13A8" w:rsidP="006E0C33">
      <w:pPr>
        <w:pStyle w:val="a4"/>
        <w:jc w:val="right"/>
      </w:pPr>
      <w:r>
        <w:t xml:space="preserve"> Учитель-  логопед</w:t>
      </w:r>
    </w:p>
    <w:p w:rsidR="008B13A8" w:rsidRDefault="008B13A8" w:rsidP="006E0C33">
      <w:pPr>
        <w:pStyle w:val="a4"/>
        <w:jc w:val="right"/>
      </w:pPr>
      <w:r>
        <w:t xml:space="preserve"> первой квалификационной категории</w:t>
      </w:r>
    </w:p>
    <w:p w:rsidR="00D1072D" w:rsidRDefault="00D1072D" w:rsidP="006E0C33">
      <w:pPr>
        <w:pStyle w:val="a4"/>
        <w:jc w:val="right"/>
      </w:pPr>
      <w:r>
        <w:t xml:space="preserve">МКДОУ </w:t>
      </w:r>
      <w:proofErr w:type="spellStart"/>
      <w:r>
        <w:t>д</w:t>
      </w:r>
      <w:proofErr w:type="spellEnd"/>
      <w:r>
        <w:t>/с № 499 г. Новосибирска</w:t>
      </w:r>
    </w:p>
    <w:p w:rsidR="00FB3804" w:rsidRPr="00DE3F3D" w:rsidRDefault="00FB3804" w:rsidP="00FB3804">
      <w:pPr>
        <w:spacing w:before="120" w:line="360" w:lineRule="auto"/>
        <w:ind w:firstLine="709"/>
        <w:jc w:val="both"/>
        <w:rPr>
          <w:rFonts w:cs="Mangal"/>
          <w:sz w:val="28"/>
          <w:szCs w:val="28"/>
        </w:rPr>
      </w:pPr>
      <w:r w:rsidRPr="00DE3F3D">
        <w:rPr>
          <w:rFonts w:cs="Mangal"/>
          <w:sz w:val="28"/>
          <w:szCs w:val="28"/>
        </w:rPr>
        <w:t xml:space="preserve">Чтобы к пяти годам у детей речь была чистой и красивой, чтобы не заниматься в 5 лет коррекцией произношения, в младшем возрасте необходимо заниматься! </w:t>
      </w:r>
    </w:p>
    <w:p w:rsidR="00FB3804" w:rsidRPr="00DE3F3D" w:rsidRDefault="00FB3804" w:rsidP="00FB3804">
      <w:pPr>
        <w:spacing w:before="120" w:line="360" w:lineRule="auto"/>
        <w:ind w:firstLine="709"/>
        <w:jc w:val="both"/>
        <w:rPr>
          <w:rFonts w:cs="Mangal"/>
          <w:sz w:val="28"/>
          <w:szCs w:val="28"/>
        </w:rPr>
      </w:pPr>
      <w:r w:rsidRPr="00DE3F3D">
        <w:rPr>
          <w:rFonts w:cs="Mangal"/>
          <w:sz w:val="28"/>
          <w:szCs w:val="28"/>
        </w:rPr>
        <w:t xml:space="preserve"> Хорошая дикция – основа четкости и разборчивости речи. Чтобы добиться четкости произношения, необходимо развивать артикуляционный аппарат при помощи специальных упражнений (артикуляционной гимнастики).</w:t>
      </w:r>
      <w:r w:rsidR="00A51496" w:rsidRPr="00DE3F3D">
        <w:rPr>
          <w:rFonts w:cs="Mangal"/>
          <w:sz w:val="28"/>
          <w:szCs w:val="28"/>
        </w:rPr>
        <w:t xml:space="preserve"> </w:t>
      </w:r>
    </w:p>
    <w:p w:rsidR="00FB3804" w:rsidRPr="00DE3F3D" w:rsidRDefault="00FB3804" w:rsidP="00FB3804">
      <w:pPr>
        <w:spacing w:before="120" w:line="360" w:lineRule="auto"/>
        <w:ind w:firstLine="709"/>
        <w:jc w:val="both"/>
        <w:rPr>
          <w:rFonts w:cs="Mangal"/>
          <w:b/>
          <w:sz w:val="28"/>
          <w:szCs w:val="28"/>
        </w:rPr>
      </w:pPr>
      <w:r w:rsidRPr="00DE3F3D">
        <w:rPr>
          <w:rFonts w:cs="Mangal"/>
          <w:b/>
          <w:sz w:val="28"/>
          <w:szCs w:val="28"/>
        </w:rPr>
        <w:t>Артикуляционные упражнения:</w:t>
      </w:r>
    </w:p>
    <w:p w:rsidR="00FB3804" w:rsidRPr="00DE3F3D" w:rsidRDefault="00FB3804" w:rsidP="00FB3804">
      <w:pPr>
        <w:numPr>
          <w:ilvl w:val="0"/>
          <w:numId w:val="1"/>
        </w:numPr>
        <w:spacing w:before="120" w:line="360" w:lineRule="auto"/>
        <w:ind w:left="0" w:firstLine="709"/>
        <w:jc w:val="both"/>
        <w:rPr>
          <w:rFonts w:cs="Mangal"/>
          <w:sz w:val="28"/>
          <w:szCs w:val="28"/>
        </w:rPr>
      </w:pPr>
      <w:r w:rsidRPr="00DE3F3D">
        <w:rPr>
          <w:rFonts w:cs="Mangal"/>
          <w:sz w:val="28"/>
          <w:szCs w:val="28"/>
        </w:rPr>
        <w:t>Способствуют укреплению мышц речевого аппарата</w:t>
      </w:r>
    </w:p>
    <w:p w:rsidR="00FB3804" w:rsidRPr="00DE3F3D" w:rsidRDefault="00FB3804" w:rsidP="00FB3804">
      <w:pPr>
        <w:numPr>
          <w:ilvl w:val="0"/>
          <w:numId w:val="1"/>
        </w:numPr>
        <w:spacing w:before="120" w:line="360" w:lineRule="auto"/>
        <w:ind w:left="0" w:firstLine="709"/>
        <w:jc w:val="both"/>
        <w:rPr>
          <w:rFonts w:cs="Mangal"/>
          <w:sz w:val="28"/>
          <w:szCs w:val="28"/>
        </w:rPr>
      </w:pPr>
      <w:r w:rsidRPr="00DE3F3D">
        <w:rPr>
          <w:rFonts w:cs="Mangal"/>
          <w:sz w:val="28"/>
          <w:szCs w:val="28"/>
        </w:rPr>
        <w:t>Формируют правильные движения языка, губ, нижней челюсти и т.д.</w:t>
      </w:r>
    </w:p>
    <w:p w:rsidR="00FB3804" w:rsidRPr="00DE3F3D" w:rsidRDefault="00FB3804" w:rsidP="00FB3804">
      <w:pPr>
        <w:numPr>
          <w:ilvl w:val="0"/>
          <w:numId w:val="1"/>
        </w:numPr>
        <w:spacing w:before="120" w:line="360" w:lineRule="auto"/>
        <w:ind w:left="0" w:firstLine="709"/>
        <w:jc w:val="both"/>
        <w:rPr>
          <w:rFonts w:cs="Mangal"/>
          <w:sz w:val="28"/>
          <w:szCs w:val="28"/>
        </w:rPr>
      </w:pPr>
      <w:r w:rsidRPr="00DE3F3D">
        <w:rPr>
          <w:rFonts w:cs="Mangal"/>
          <w:sz w:val="28"/>
          <w:szCs w:val="28"/>
        </w:rPr>
        <w:t>Улучшают дикцию; (поэтому артикуляционная гимнастика необходима детям, имеющим речевые нарушения, и полезна всем детям, как с целью профилактики нарушений, так и с целью развития речи)</w:t>
      </w:r>
    </w:p>
    <w:p w:rsidR="00FB3804" w:rsidRPr="00DE3F3D" w:rsidRDefault="00FB3804" w:rsidP="00FB3804">
      <w:pPr>
        <w:spacing w:before="120" w:line="360" w:lineRule="auto"/>
        <w:ind w:firstLine="709"/>
        <w:jc w:val="both"/>
        <w:rPr>
          <w:rFonts w:cs="Mangal"/>
          <w:b/>
          <w:sz w:val="28"/>
          <w:szCs w:val="28"/>
        </w:rPr>
      </w:pPr>
      <w:r w:rsidRPr="00DE3F3D">
        <w:rPr>
          <w:rFonts w:cs="Mangal"/>
          <w:b/>
          <w:sz w:val="28"/>
          <w:szCs w:val="28"/>
        </w:rPr>
        <w:t xml:space="preserve">Правила выполнения </w:t>
      </w:r>
      <w:r w:rsidR="00A51496" w:rsidRPr="00DE3F3D">
        <w:rPr>
          <w:rFonts w:cs="Mangal"/>
          <w:b/>
          <w:sz w:val="28"/>
          <w:szCs w:val="28"/>
        </w:rPr>
        <w:t>артикуляционной гимнастики:</w:t>
      </w:r>
    </w:p>
    <w:p w:rsidR="00FB3804" w:rsidRPr="00DE3F3D" w:rsidRDefault="00FB3804" w:rsidP="00FB3804">
      <w:pPr>
        <w:numPr>
          <w:ilvl w:val="0"/>
          <w:numId w:val="2"/>
        </w:numPr>
        <w:spacing w:before="120" w:line="360" w:lineRule="auto"/>
        <w:ind w:left="0" w:firstLine="709"/>
        <w:jc w:val="both"/>
        <w:rPr>
          <w:rFonts w:cs="Mangal"/>
          <w:b/>
          <w:sz w:val="28"/>
          <w:szCs w:val="28"/>
        </w:rPr>
      </w:pPr>
      <w:r w:rsidRPr="00DE3F3D">
        <w:rPr>
          <w:rFonts w:cs="Mangal"/>
          <w:sz w:val="28"/>
          <w:szCs w:val="28"/>
        </w:rPr>
        <w:t xml:space="preserve">Упражнения выполнять </w:t>
      </w:r>
      <w:proofErr w:type="gramStart"/>
      <w:r w:rsidRPr="00DE3F3D">
        <w:rPr>
          <w:rFonts w:cs="Mangal"/>
          <w:sz w:val="28"/>
          <w:szCs w:val="28"/>
        </w:rPr>
        <w:t>перед</w:t>
      </w:r>
      <w:proofErr w:type="gramEnd"/>
      <w:r w:rsidRPr="00DE3F3D">
        <w:rPr>
          <w:rFonts w:cs="Mangal"/>
          <w:sz w:val="28"/>
          <w:szCs w:val="28"/>
        </w:rPr>
        <w:t xml:space="preserve"> или после </w:t>
      </w:r>
      <w:r w:rsidR="00A51496" w:rsidRPr="00DE3F3D">
        <w:rPr>
          <w:rFonts w:cs="Mangal"/>
          <w:sz w:val="28"/>
          <w:szCs w:val="28"/>
        </w:rPr>
        <w:t>приема пищи</w:t>
      </w:r>
      <w:r w:rsidRPr="00DE3F3D">
        <w:rPr>
          <w:rFonts w:cs="Mangal"/>
          <w:sz w:val="28"/>
          <w:szCs w:val="28"/>
        </w:rPr>
        <w:t xml:space="preserve"> – </w:t>
      </w:r>
      <w:r w:rsidR="00A51496" w:rsidRPr="00DE3F3D">
        <w:rPr>
          <w:rFonts w:cs="Mangal"/>
          <w:sz w:val="28"/>
          <w:szCs w:val="28"/>
        </w:rPr>
        <w:t xml:space="preserve">за 1,5 часа или </w:t>
      </w:r>
      <w:r w:rsidRPr="00DE3F3D">
        <w:rPr>
          <w:rFonts w:cs="Mangal"/>
          <w:sz w:val="28"/>
          <w:szCs w:val="28"/>
        </w:rPr>
        <w:t>спустя 2 часа. В течение дня комплекс упражнений повторять 2-3 раза.</w:t>
      </w:r>
    </w:p>
    <w:p w:rsidR="00FB3804" w:rsidRPr="00DE3F3D" w:rsidRDefault="00FB3804" w:rsidP="00FB3804">
      <w:pPr>
        <w:numPr>
          <w:ilvl w:val="0"/>
          <w:numId w:val="2"/>
        </w:numPr>
        <w:spacing w:before="120" w:line="360" w:lineRule="auto"/>
        <w:ind w:left="0" w:firstLine="709"/>
        <w:jc w:val="both"/>
        <w:rPr>
          <w:rFonts w:cs="Mangal"/>
          <w:b/>
          <w:sz w:val="28"/>
          <w:szCs w:val="28"/>
        </w:rPr>
      </w:pPr>
      <w:r w:rsidRPr="00DE3F3D">
        <w:rPr>
          <w:rFonts w:cs="Mangal"/>
          <w:sz w:val="28"/>
          <w:szCs w:val="28"/>
        </w:rPr>
        <w:t>В зависимости от степени нарушенного звукопроизношения упражнения выполнять  от 2-3 раз до 5-6 дней в неделю.</w:t>
      </w:r>
    </w:p>
    <w:p w:rsidR="00FB3804" w:rsidRPr="00DE3F3D" w:rsidRDefault="00FB3804" w:rsidP="00FB3804">
      <w:pPr>
        <w:numPr>
          <w:ilvl w:val="0"/>
          <w:numId w:val="2"/>
        </w:numPr>
        <w:spacing w:before="120" w:line="360" w:lineRule="auto"/>
        <w:ind w:left="0" w:firstLine="709"/>
        <w:jc w:val="both"/>
        <w:rPr>
          <w:rFonts w:cs="Mangal"/>
          <w:b/>
          <w:sz w:val="28"/>
          <w:szCs w:val="28"/>
        </w:rPr>
      </w:pPr>
      <w:r w:rsidRPr="00DE3F3D">
        <w:rPr>
          <w:rFonts w:cs="Mangal"/>
          <w:sz w:val="28"/>
          <w:szCs w:val="28"/>
        </w:rPr>
        <w:t>Необходимо сочетать статические и динамические упражнения.</w:t>
      </w:r>
    </w:p>
    <w:p w:rsidR="00FB3804" w:rsidRPr="00DE3F3D" w:rsidRDefault="00FB3804" w:rsidP="00FB3804">
      <w:pPr>
        <w:numPr>
          <w:ilvl w:val="0"/>
          <w:numId w:val="2"/>
        </w:numPr>
        <w:spacing w:before="120" w:line="360" w:lineRule="auto"/>
        <w:ind w:left="0" w:firstLine="709"/>
        <w:jc w:val="both"/>
        <w:rPr>
          <w:rFonts w:cs="Mangal"/>
          <w:b/>
          <w:sz w:val="28"/>
          <w:szCs w:val="28"/>
        </w:rPr>
      </w:pPr>
      <w:r w:rsidRPr="00DE3F3D">
        <w:rPr>
          <w:rFonts w:cs="Mangal"/>
          <w:sz w:val="28"/>
          <w:szCs w:val="28"/>
        </w:rPr>
        <w:t xml:space="preserve">При выполнении новых упражнений обязательно закреплять «старый» комплекс </w:t>
      </w:r>
      <w:r w:rsidR="00A51496" w:rsidRPr="00DE3F3D">
        <w:rPr>
          <w:rFonts w:cs="Mangal"/>
          <w:sz w:val="28"/>
          <w:szCs w:val="28"/>
        </w:rPr>
        <w:t>артикуляционной гимнастики</w:t>
      </w:r>
      <w:r w:rsidRPr="00DE3F3D">
        <w:rPr>
          <w:rFonts w:cs="Mangal"/>
          <w:sz w:val="28"/>
          <w:szCs w:val="28"/>
        </w:rPr>
        <w:t>.</w:t>
      </w:r>
    </w:p>
    <w:p w:rsidR="00FB3804" w:rsidRPr="00DE3F3D" w:rsidRDefault="00FB3804" w:rsidP="00FB3804">
      <w:pPr>
        <w:numPr>
          <w:ilvl w:val="0"/>
          <w:numId w:val="2"/>
        </w:numPr>
        <w:spacing w:before="120" w:line="360" w:lineRule="auto"/>
        <w:ind w:left="0" w:firstLine="709"/>
        <w:jc w:val="both"/>
        <w:rPr>
          <w:rFonts w:cs="Mangal"/>
          <w:b/>
          <w:sz w:val="28"/>
          <w:szCs w:val="28"/>
        </w:rPr>
      </w:pPr>
      <w:r w:rsidRPr="00DE3F3D">
        <w:rPr>
          <w:rFonts w:cs="Mangal"/>
          <w:sz w:val="28"/>
          <w:szCs w:val="28"/>
        </w:rPr>
        <w:t>Каждое упражнение выполнять в течение 1-2 минут с постепенным увеличением темпа движений</w:t>
      </w:r>
    </w:p>
    <w:p w:rsidR="00FB3804" w:rsidRPr="00DE3F3D" w:rsidRDefault="00FB3804" w:rsidP="00FB3804">
      <w:pPr>
        <w:numPr>
          <w:ilvl w:val="0"/>
          <w:numId w:val="2"/>
        </w:numPr>
        <w:spacing w:before="120" w:line="360" w:lineRule="auto"/>
        <w:ind w:left="0" w:firstLine="709"/>
        <w:jc w:val="both"/>
        <w:rPr>
          <w:rFonts w:cs="Mangal"/>
          <w:b/>
          <w:sz w:val="28"/>
          <w:szCs w:val="28"/>
        </w:rPr>
      </w:pPr>
      <w:r w:rsidRPr="00DE3F3D">
        <w:rPr>
          <w:rFonts w:cs="Mangal"/>
          <w:sz w:val="28"/>
          <w:szCs w:val="28"/>
        </w:rPr>
        <w:t>Перед выполнением арт</w:t>
      </w:r>
      <w:r w:rsidR="00A51496" w:rsidRPr="00DE3F3D">
        <w:rPr>
          <w:rFonts w:cs="Mangal"/>
          <w:sz w:val="28"/>
          <w:szCs w:val="28"/>
        </w:rPr>
        <w:t>икуляционных</w:t>
      </w:r>
      <w:r w:rsidRPr="00DE3F3D">
        <w:rPr>
          <w:rFonts w:cs="Mangal"/>
          <w:sz w:val="28"/>
          <w:szCs w:val="28"/>
        </w:rPr>
        <w:t xml:space="preserve"> </w:t>
      </w:r>
      <w:r w:rsidR="00A51496" w:rsidRPr="00DE3F3D">
        <w:rPr>
          <w:rFonts w:cs="Mangal"/>
          <w:sz w:val="28"/>
          <w:szCs w:val="28"/>
        </w:rPr>
        <w:t>у</w:t>
      </w:r>
      <w:r w:rsidRPr="00DE3F3D">
        <w:rPr>
          <w:rFonts w:cs="Mangal"/>
          <w:sz w:val="28"/>
          <w:szCs w:val="28"/>
        </w:rPr>
        <w:t>пражнений использовать упражнения на развитие дыхания, мимических мышц, мелкой моторики, речевого и слухового восприятия.</w:t>
      </w:r>
    </w:p>
    <w:p w:rsidR="00FB3804" w:rsidRPr="00DE3F3D" w:rsidRDefault="00FB3804" w:rsidP="00FB3804">
      <w:pPr>
        <w:spacing w:before="120" w:line="360" w:lineRule="auto"/>
        <w:ind w:firstLine="709"/>
        <w:jc w:val="both"/>
        <w:rPr>
          <w:rFonts w:cs="Mangal"/>
          <w:b/>
          <w:sz w:val="28"/>
          <w:szCs w:val="28"/>
        </w:rPr>
      </w:pPr>
      <w:r w:rsidRPr="00DE3F3D">
        <w:rPr>
          <w:rFonts w:cs="Mangal"/>
          <w:b/>
          <w:sz w:val="28"/>
          <w:szCs w:val="28"/>
        </w:rPr>
        <w:lastRenderedPageBreak/>
        <w:t>Последовательность</w:t>
      </w:r>
    </w:p>
    <w:p w:rsidR="00FB3804" w:rsidRPr="00DE3F3D" w:rsidRDefault="00FB3804" w:rsidP="00FB3804">
      <w:pPr>
        <w:spacing w:before="120" w:line="360" w:lineRule="auto"/>
        <w:ind w:firstLine="709"/>
        <w:jc w:val="both"/>
        <w:rPr>
          <w:rFonts w:cs="Mangal"/>
          <w:sz w:val="28"/>
          <w:szCs w:val="28"/>
        </w:rPr>
      </w:pPr>
      <w:r w:rsidRPr="00DE3F3D">
        <w:rPr>
          <w:rFonts w:cs="Mangal"/>
          <w:b/>
          <w:sz w:val="28"/>
          <w:szCs w:val="28"/>
        </w:rPr>
        <w:t>В младшем дошкольном возрасте</w:t>
      </w:r>
      <w:r w:rsidRPr="00DE3F3D">
        <w:rPr>
          <w:rFonts w:cs="Mangal"/>
          <w:sz w:val="28"/>
          <w:szCs w:val="28"/>
        </w:rPr>
        <w:t xml:space="preserve"> доступно выполнение простых артикуляционных и мимических упражнений: «Улыбочка», «Окошечко», «Часики», «Качели» и др.</w:t>
      </w:r>
      <w:r w:rsidRPr="00DE3F3D">
        <w:rPr>
          <w:rFonts w:cs="Mangal"/>
          <w:b/>
          <w:sz w:val="28"/>
          <w:szCs w:val="28"/>
        </w:rPr>
        <w:tab/>
        <w:t xml:space="preserve"> В начале </w:t>
      </w:r>
      <w:r w:rsidRPr="00DE3F3D">
        <w:rPr>
          <w:rFonts w:cs="Mangal"/>
          <w:sz w:val="28"/>
          <w:szCs w:val="28"/>
        </w:rPr>
        <w:t>малышей учат выполнять статические упражнения, цель которых - разогрев мышц арт. аппарата для дальнейшей работы. Основная трудность – удержание артикуляционной позы в течение некоторого времени. С этой целью можно использовать занимательный материал: счётные палочки, фишки, спички, бусы, камушки и т.д.</w:t>
      </w:r>
    </w:p>
    <w:p w:rsidR="00FB3804" w:rsidRPr="00DE3F3D" w:rsidRDefault="00751279" w:rsidP="00751279">
      <w:pPr>
        <w:spacing w:before="120" w:line="360" w:lineRule="auto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 xml:space="preserve">       </w:t>
      </w:r>
      <w:r w:rsidR="00FB3804" w:rsidRPr="00DE3F3D">
        <w:rPr>
          <w:rFonts w:cs="Mangal"/>
          <w:sz w:val="28"/>
          <w:szCs w:val="28"/>
        </w:rPr>
        <w:t>Затем знакомят с динамическими упражнениями: «Лошадка», «Почистим зубки», «Варенье» и др. Дети учатся контролировать движения органов артикуляции в начале посредством подражания за взрослым, потом – перед зеркалом.</w:t>
      </w:r>
    </w:p>
    <w:p w:rsidR="00FB3804" w:rsidRPr="00DE3F3D" w:rsidRDefault="00FB3804" w:rsidP="00FB3804">
      <w:pPr>
        <w:spacing w:before="120" w:line="360" w:lineRule="auto"/>
        <w:ind w:firstLine="709"/>
        <w:jc w:val="both"/>
        <w:rPr>
          <w:rFonts w:cs="Mangal"/>
          <w:sz w:val="28"/>
          <w:szCs w:val="28"/>
        </w:rPr>
      </w:pPr>
      <w:r w:rsidRPr="00DE3F3D">
        <w:rPr>
          <w:rFonts w:cs="Mangal"/>
          <w:sz w:val="28"/>
          <w:szCs w:val="28"/>
        </w:rPr>
        <w:t>Обращается внимание детей на характер движений (быстро, медленно, четко, спокойно), на положение органов артикуляции (за зубками, на нижней губе и т.д.)</w:t>
      </w:r>
    </w:p>
    <w:p w:rsidR="00FB3804" w:rsidRPr="00DE3F3D" w:rsidRDefault="00FB3804" w:rsidP="00FB3804">
      <w:pPr>
        <w:spacing w:before="120" w:line="360" w:lineRule="auto"/>
        <w:ind w:firstLine="709"/>
        <w:jc w:val="both"/>
        <w:rPr>
          <w:rFonts w:cs="Mangal"/>
          <w:sz w:val="28"/>
          <w:szCs w:val="28"/>
        </w:rPr>
      </w:pPr>
      <w:r w:rsidRPr="00DE3F3D">
        <w:rPr>
          <w:rFonts w:cs="Mangal"/>
          <w:b/>
          <w:sz w:val="28"/>
          <w:szCs w:val="28"/>
        </w:rPr>
        <w:t xml:space="preserve">В старшем дошкольном возрасте </w:t>
      </w:r>
      <w:r w:rsidRPr="00DE3F3D">
        <w:rPr>
          <w:rFonts w:cs="Mangal"/>
          <w:sz w:val="28"/>
          <w:szCs w:val="28"/>
        </w:rPr>
        <w:t>детей знакомят с такими названиями, как нёбо, альвеолы, уздечка. Детям уже доступны более сложные упражнения: «Чашечка», «Иголочка», «Гармошка», «Мотор»…</w:t>
      </w:r>
    </w:p>
    <w:p w:rsidR="00FB3804" w:rsidRPr="00DE3F3D" w:rsidRDefault="00FB3804" w:rsidP="00FB3804">
      <w:pPr>
        <w:spacing w:before="120" w:line="360" w:lineRule="auto"/>
        <w:ind w:firstLine="709"/>
        <w:jc w:val="both"/>
        <w:rPr>
          <w:rFonts w:cs="Mangal"/>
          <w:sz w:val="28"/>
          <w:szCs w:val="28"/>
        </w:rPr>
      </w:pPr>
      <w:r w:rsidRPr="00DE3F3D">
        <w:rPr>
          <w:rFonts w:cs="Mangal"/>
          <w:sz w:val="28"/>
          <w:szCs w:val="28"/>
        </w:rPr>
        <w:t>Эту работу вы проводите с детьми в детском саду. А родители закрепляют дома.</w:t>
      </w:r>
    </w:p>
    <w:p w:rsidR="00FB3804" w:rsidRPr="00DE3F3D" w:rsidRDefault="00FB3804" w:rsidP="00FB3804">
      <w:pPr>
        <w:spacing w:before="120" w:line="360" w:lineRule="auto"/>
        <w:ind w:firstLine="709"/>
        <w:jc w:val="both"/>
        <w:rPr>
          <w:rFonts w:cs="Mangal"/>
          <w:sz w:val="28"/>
          <w:szCs w:val="28"/>
        </w:rPr>
      </w:pPr>
      <w:r w:rsidRPr="00DE3F3D">
        <w:rPr>
          <w:rFonts w:cs="Mangal"/>
          <w:sz w:val="28"/>
          <w:szCs w:val="28"/>
        </w:rPr>
        <w:t>Захотят ли родители заниматься этим дома?</w:t>
      </w:r>
    </w:p>
    <w:p w:rsidR="00FB3804" w:rsidRPr="00DE3F3D" w:rsidRDefault="00FB3804" w:rsidP="00FB3804">
      <w:pPr>
        <w:spacing w:before="120" w:line="360" w:lineRule="auto"/>
        <w:ind w:firstLine="709"/>
        <w:jc w:val="both"/>
        <w:rPr>
          <w:rFonts w:cs="Mangal"/>
          <w:sz w:val="28"/>
          <w:szCs w:val="28"/>
        </w:rPr>
      </w:pPr>
      <w:r w:rsidRPr="00DE3F3D">
        <w:rPr>
          <w:rFonts w:cs="Mangal"/>
          <w:sz w:val="28"/>
          <w:szCs w:val="28"/>
        </w:rPr>
        <w:t xml:space="preserve">Для этого необходимо повышать компетентность родителей по вопросу проведения </w:t>
      </w:r>
      <w:r w:rsidR="00A51496" w:rsidRPr="00DE3F3D">
        <w:rPr>
          <w:rFonts w:cs="Mangal"/>
          <w:sz w:val="28"/>
          <w:szCs w:val="28"/>
        </w:rPr>
        <w:t>артикуляционной гимнастики</w:t>
      </w:r>
      <w:r w:rsidRPr="00DE3F3D">
        <w:rPr>
          <w:rFonts w:cs="Mangal"/>
          <w:sz w:val="28"/>
          <w:szCs w:val="28"/>
        </w:rPr>
        <w:t xml:space="preserve"> и побудить заниматься с ребенком в домашних условиях.  Эту работу </w:t>
      </w:r>
      <w:r w:rsidR="00A51496" w:rsidRPr="00DE3F3D">
        <w:rPr>
          <w:rFonts w:cs="Mangal"/>
          <w:sz w:val="28"/>
          <w:szCs w:val="28"/>
        </w:rPr>
        <w:t>мы</w:t>
      </w:r>
      <w:r w:rsidRPr="00DE3F3D">
        <w:rPr>
          <w:rFonts w:cs="Mangal"/>
          <w:sz w:val="28"/>
          <w:szCs w:val="28"/>
        </w:rPr>
        <w:t xml:space="preserve"> проводи</w:t>
      </w:r>
      <w:r w:rsidR="00A51496" w:rsidRPr="00DE3F3D">
        <w:rPr>
          <w:rFonts w:cs="Mangal"/>
          <w:sz w:val="28"/>
          <w:szCs w:val="28"/>
        </w:rPr>
        <w:t>м</w:t>
      </w:r>
      <w:r w:rsidRPr="00DE3F3D">
        <w:rPr>
          <w:rFonts w:cs="Mangal"/>
          <w:sz w:val="28"/>
          <w:szCs w:val="28"/>
        </w:rPr>
        <w:t xml:space="preserve"> на семинарах-тренингах, мастер - классах для родителей.</w:t>
      </w:r>
    </w:p>
    <w:p w:rsidR="00FB3804" w:rsidRPr="006E0C33" w:rsidRDefault="00FB3804" w:rsidP="006E0C33">
      <w:pPr>
        <w:pStyle w:val="a4"/>
        <w:ind w:left="720"/>
        <w:rPr>
          <w:sz w:val="28"/>
          <w:szCs w:val="28"/>
        </w:rPr>
      </w:pPr>
      <w:r w:rsidRPr="006E0C33">
        <w:rPr>
          <w:sz w:val="28"/>
          <w:szCs w:val="28"/>
        </w:rPr>
        <w:t>Где став</w:t>
      </w:r>
      <w:r w:rsidR="00A51496" w:rsidRPr="006E0C33">
        <w:rPr>
          <w:sz w:val="28"/>
          <w:szCs w:val="28"/>
        </w:rPr>
        <w:t>ят</w:t>
      </w:r>
      <w:r w:rsidRPr="006E0C33">
        <w:rPr>
          <w:sz w:val="28"/>
          <w:szCs w:val="28"/>
        </w:rPr>
        <w:t>с</w:t>
      </w:r>
      <w:r w:rsidR="00A51496" w:rsidRPr="006E0C33">
        <w:rPr>
          <w:sz w:val="28"/>
          <w:szCs w:val="28"/>
        </w:rPr>
        <w:t>я</w:t>
      </w:r>
      <w:r w:rsidRPr="006E0C33">
        <w:rPr>
          <w:sz w:val="28"/>
          <w:szCs w:val="28"/>
        </w:rPr>
        <w:t xml:space="preserve"> следующие задачи:</w:t>
      </w:r>
    </w:p>
    <w:p w:rsidR="00FB3804" w:rsidRPr="006E0C33" w:rsidRDefault="00FB3804" w:rsidP="006E0C33">
      <w:pPr>
        <w:pStyle w:val="a4"/>
        <w:numPr>
          <w:ilvl w:val="0"/>
          <w:numId w:val="6"/>
        </w:numPr>
        <w:rPr>
          <w:sz w:val="28"/>
          <w:szCs w:val="28"/>
        </w:rPr>
      </w:pPr>
      <w:r w:rsidRPr="006E0C33">
        <w:rPr>
          <w:sz w:val="28"/>
          <w:szCs w:val="28"/>
        </w:rPr>
        <w:t xml:space="preserve">Информировать родителей о значении </w:t>
      </w:r>
      <w:r w:rsidR="00A51496" w:rsidRPr="006E0C33">
        <w:rPr>
          <w:sz w:val="28"/>
          <w:szCs w:val="28"/>
        </w:rPr>
        <w:t>артикуляционной гимнастики</w:t>
      </w:r>
      <w:r w:rsidRPr="006E0C33">
        <w:rPr>
          <w:sz w:val="28"/>
          <w:szCs w:val="28"/>
        </w:rPr>
        <w:t>.</w:t>
      </w:r>
    </w:p>
    <w:p w:rsidR="00FB3804" w:rsidRPr="006E0C33" w:rsidRDefault="00FB3804" w:rsidP="006E0C33">
      <w:pPr>
        <w:pStyle w:val="a4"/>
        <w:numPr>
          <w:ilvl w:val="0"/>
          <w:numId w:val="6"/>
        </w:numPr>
        <w:rPr>
          <w:sz w:val="28"/>
          <w:szCs w:val="28"/>
        </w:rPr>
      </w:pPr>
      <w:r w:rsidRPr="006E0C33">
        <w:rPr>
          <w:sz w:val="28"/>
          <w:szCs w:val="28"/>
        </w:rPr>
        <w:t xml:space="preserve">Познакомить </w:t>
      </w:r>
      <w:r w:rsidR="00E6078C" w:rsidRPr="006E0C33">
        <w:rPr>
          <w:sz w:val="28"/>
          <w:szCs w:val="28"/>
        </w:rPr>
        <w:t>родителей</w:t>
      </w:r>
      <w:r w:rsidRPr="006E0C33">
        <w:rPr>
          <w:sz w:val="28"/>
          <w:szCs w:val="28"/>
        </w:rPr>
        <w:t xml:space="preserve"> с правилами выполнения </w:t>
      </w:r>
      <w:r w:rsidR="00E6078C" w:rsidRPr="006E0C33">
        <w:rPr>
          <w:sz w:val="28"/>
          <w:szCs w:val="28"/>
        </w:rPr>
        <w:t>артикуляционных упражнений</w:t>
      </w:r>
      <w:r w:rsidRPr="006E0C33">
        <w:rPr>
          <w:sz w:val="28"/>
          <w:szCs w:val="28"/>
        </w:rPr>
        <w:t>.</w:t>
      </w:r>
    </w:p>
    <w:p w:rsidR="00FB3804" w:rsidRPr="006E0C33" w:rsidRDefault="00FB3804" w:rsidP="006E0C33">
      <w:pPr>
        <w:pStyle w:val="a4"/>
        <w:numPr>
          <w:ilvl w:val="0"/>
          <w:numId w:val="6"/>
        </w:numPr>
        <w:rPr>
          <w:sz w:val="28"/>
          <w:szCs w:val="28"/>
        </w:rPr>
      </w:pPr>
      <w:r w:rsidRPr="006E0C33">
        <w:rPr>
          <w:sz w:val="28"/>
          <w:szCs w:val="28"/>
        </w:rPr>
        <w:t>Отработать правильность выполнения упражнений.</w:t>
      </w:r>
    </w:p>
    <w:p w:rsidR="00FB3804" w:rsidRPr="006E0C33" w:rsidRDefault="00FB3804" w:rsidP="006E0C33">
      <w:pPr>
        <w:pStyle w:val="a4"/>
        <w:numPr>
          <w:ilvl w:val="0"/>
          <w:numId w:val="6"/>
        </w:numPr>
        <w:rPr>
          <w:sz w:val="28"/>
          <w:szCs w:val="28"/>
        </w:rPr>
      </w:pPr>
      <w:r w:rsidRPr="006E0C33">
        <w:rPr>
          <w:sz w:val="28"/>
          <w:szCs w:val="28"/>
        </w:rPr>
        <w:t>Формировать у родителей позитивное отношение  к взаимодействию с детским садом.</w:t>
      </w:r>
    </w:p>
    <w:p w:rsidR="00FB3804" w:rsidRPr="006E0C33" w:rsidRDefault="00FB3804" w:rsidP="006E0C33">
      <w:pPr>
        <w:pStyle w:val="a4"/>
        <w:numPr>
          <w:ilvl w:val="0"/>
          <w:numId w:val="6"/>
        </w:numPr>
        <w:rPr>
          <w:sz w:val="28"/>
          <w:szCs w:val="28"/>
        </w:rPr>
      </w:pPr>
      <w:r w:rsidRPr="006E0C33">
        <w:rPr>
          <w:sz w:val="28"/>
          <w:szCs w:val="28"/>
        </w:rPr>
        <w:t>Способствовать сплочению родительского коллектива.</w:t>
      </w:r>
    </w:p>
    <w:p w:rsidR="00E6078C" w:rsidRPr="00DE3F3D" w:rsidRDefault="00FB3804" w:rsidP="00FB3804">
      <w:pPr>
        <w:spacing w:before="120" w:line="360" w:lineRule="auto"/>
        <w:ind w:firstLine="709"/>
        <w:jc w:val="both"/>
        <w:rPr>
          <w:rFonts w:cs="Mangal"/>
          <w:sz w:val="28"/>
          <w:szCs w:val="28"/>
        </w:rPr>
      </w:pPr>
      <w:r w:rsidRPr="00DE3F3D">
        <w:rPr>
          <w:rFonts w:cs="Mangal"/>
          <w:sz w:val="28"/>
          <w:szCs w:val="28"/>
        </w:rPr>
        <w:t xml:space="preserve">В нашем современном мире, когда на смену простых дидактических и настольно-печатных игр приходит компьютер, необходимо учитывать </w:t>
      </w:r>
      <w:r w:rsidRPr="00DE3F3D">
        <w:rPr>
          <w:rFonts w:cs="Mangal"/>
          <w:sz w:val="28"/>
          <w:szCs w:val="28"/>
        </w:rPr>
        <w:lastRenderedPageBreak/>
        <w:t xml:space="preserve">индивидуальные особенности детей. И в этом нам помогут </w:t>
      </w:r>
      <w:r w:rsidR="00E6078C" w:rsidRPr="00DE3F3D">
        <w:rPr>
          <w:rFonts w:cs="Mangal"/>
          <w:sz w:val="28"/>
          <w:szCs w:val="28"/>
        </w:rPr>
        <w:t>информационные компьютерные технологии</w:t>
      </w:r>
      <w:r w:rsidRPr="00DE3F3D">
        <w:rPr>
          <w:rFonts w:cs="Mangal"/>
          <w:sz w:val="28"/>
          <w:szCs w:val="28"/>
        </w:rPr>
        <w:t>.</w:t>
      </w:r>
    </w:p>
    <w:p w:rsidR="00FB3804" w:rsidRPr="00DE3F3D" w:rsidRDefault="00FB3804" w:rsidP="00FB3804">
      <w:pPr>
        <w:spacing w:before="120" w:line="360" w:lineRule="auto"/>
        <w:ind w:firstLine="709"/>
        <w:jc w:val="both"/>
        <w:rPr>
          <w:rFonts w:cs="Mangal"/>
          <w:sz w:val="28"/>
          <w:szCs w:val="28"/>
        </w:rPr>
      </w:pPr>
      <w:r w:rsidRPr="00DE3F3D">
        <w:rPr>
          <w:rFonts w:cs="Mangal"/>
          <w:sz w:val="28"/>
          <w:szCs w:val="28"/>
        </w:rPr>
        <w:t xml:space="preserve"> Для того</w:t>
      </w:r>
      <w:proofErr w:type="gramStart"/>
      <w:r w:rsidRPr="00DE3F3D">
        <w:rPr>
          <w:rFonts w:cs="Mangal"/>
          <w:sz w:val="28"/>
          <w:szCs w:val="28"/>
        </w:rPr>
        <w:t>,</w:t>
      </w:r>
      <w:proofErr w:type="gramEnd"/>
      <w:r w:rsidRPr="00DE3F3D">
        <w:rPr>
          <w:rFonts w:cs="Mangal"/>
          <w:sz w:val="28"/>
          <w:szCs w:val="28"/>
        </w:rPr>
        <w:t xml:space="preserve"> чтобы  повысить интерес мальчиков и девочек к выполнению сложных упражнений, сделать каждодневные тренировки интересными и увлекательными </w:t>
      </w:r>
      <w:r w:rsidR="00E6078C" w:rsidRPr="00DE3F3D">
        <w:rPr>
          <w:rFonts w:cs="Mangal"/>
          <w:sz w:val="28"/>
          <w:szCs w:val="28"/>
        </w:rPr>
        <w:t xml:space="preserve">мы </w:t>
      </w:r>
      <w:r w:rsidRPr="00DE3F3D">
        <w:rPr>
          <w:rFonts w:cs="Mangal"/>
          <w:sz w:val="28"/>
          <w:szCs w:val="28"/>
        </w:rPr>
        <w:t>предлагаем комплексы артикуляционной гимнастики в форме презентаций</w:t>
      </w:r>
      <w:r w:rsidR="00555E24" w:rsidRPr="00DE3F3D">
        <w:rPr>
          <w:rFonts w:cs="Mangal"/>
          <w:sz w:val="28"/>
          <w:szCs w:val="28"/>
        </w:rPr>
        <w:t xml:space="preserve"> на компакт диске</w:t>
      </w:r>
      <w:r w:rsidR="00E6078C" w:rsidRPr="00DE3F3D">
        <w:rPr>
          <w:rFonts w:cs="Mangal"/>
          <w:sz w:val="28"/>
          <w:szCs w:val="28"/>
        </w:rPr>
        <w:t>, которы</w:t>
      </w:r>
      <w:r w:rsidR="00555E24" w:rsidRPr="00DE3F3D">
        <w:rPr>
          <w:rFonts w:cs="Mangal"/>
          <w:sz w:val="28"/>
          <w:szCs w:val="28"/>
        </w:rPr>
        <w:t>й</w:t>
      </w:r>
      <w:r w:rsidR="00E6078C" w:rsidRPr="00DE3F3D">
        <w:rPr>
          <w:rFonts w:cs="Mangal"/>
          <w:sz w:val="28"/>
          <w:szCs w:val="28"/>
        </w:rPr>
        <w:t xml:space="preserve"> могут использовать как педагоги, так и родители в домашних условиях.</w:t>
      </w:r>
    </w:p>
    <w:p w:rsidR="00FB3804" w:rsidRPr="00DE3F3D" w:rsidRDefault="00555E24" w:rsidP="00555E24">
      <w:pPr>
        <w:tabs>
          <w:tab w:val="num" w:pos="1440"/>
        </w:tabs>
        <w:spacing w:before="120" w:line="360" w:lineRule="auto"/>
        <w:jc w:val="both"/>
        <w:rPr>
          <w:rFonts w:cs="Mangal"/>
          <w:sz w:val="28"/>
          <w:szCs w:val="28"/>
        </w:rPr>
      </w:pPr>
      <w:r w:rsidRPr="00DE3F3D">
        <w:rPr>
          <w:rFonts w:cs="Mangal"/>
          <w:sz w:val="28"/>
          <w:szCs w:val="28"/>
        </w:rPr>
        <w:t xml:space="preserve">На диске собран и систематизирован </w:t>
      </w:r>
      <w:r w:rsidR="00C640E2" w:rsidRPr="00DE3F3D">
        <w:rPr>
          <w:rFonts w:cs="Mangal"/>
          <w:sz w:val="28"/>
          <w:szCs w:val="28"/>
        </w:rPr>
        <w:t>материал,</w:t>
      </w:r>
      <w:r w:rsidRPr="00DE3F3D">
        <w:rPr>
          <w:rFonts w:cs="Mangal"/>
          <w:sz w:val="28"/>
          <w:szCs w:val="28"/>
        </w:rPr>
        <w:t xml:space="preserve"> в котором представлены разные комплексы артикуляционных гимнастик: «Основной комплекс», в котором раскрыты актуальность и задачи и правила </w:t>
      </w:r>
      <w:r w:rsidR="00D05BC2" w:rsidRPr="00DE3F3D">
        <w:rPr>
          <w:rFonts w:cs="Mangal"/>
          <w:sz w:val="28"/>
          <w:szCs w:val="28"/>
        </w:rPr>
        <w:t>выполнения артикуляционных гимнастик, «Комплекс артикуляционных упражнений для свистящих звуков», «Комплекс артикуля</w:t>
      </w:r>
      <w:r w:rsidR="00B76ACD" w:rsidRPr="00DE3F3D">
        <w:rPr>
          <w:rFonts w:cs="Mangal"/>
          <w:sz w:val="28"/>
          <w:szCs w:val="28"/>
        </w:rPr>
        <w:t>ционных упражнений для шипящих звуков</w:t>
      </w:r>
      <w:r w:rsidR="00D05BC2" w:rsidRPr="00DE3F3D">
        <w:rPr>
          <w:rFonts w:cs="Mangal"/>
          <w:sz w:val="28"/>
          <w:szCs w:val="28"/>
        </w:rPr>
        <w:t>»</w:t>
      </w:r>
      <w:r w:rsidR="00B76ACD" w:rsidRPr="00DE3F3D">
        <w:rPr>
          <w:rFonts w:cs="Mangal"/>
          <w:sz w:val="28"/>
          <w:szCs w:val="28"/>
        </w:rPr>
        <w:t>, «Комплекс артикуляционных упражнений для звуков «Р», «Комплекс артикуляционн</w:t>
      </w:r>
      <w:r w:rsidR="00C640E2" w:rsidRPr="00DE3F3D">
        <w:rPr>
          <w:rFonts w:cs="Mangal"/>
          <w:sz w:val="28"/>
          <w:szCs w:val="28"/>
        </w:rPr>
        <w:t>ых упражнений для звука «Л». Все комплексы выполнены в форме презентаций.</w:t>
      </w:r>
    </w:p>
    <w:p w:rsidR="00FB3804" w:rsidRPr="00DE3F3D" w:rsidRDefault="00C640E2" w:rsidP="00C640E2">
      <w:pPr>
        <w:tabs>
          <w:tab w:val="num" w:pos="1440"/>
        </w:tabs>
        <w:spacing w:before="120" w:line="360" w:lineRule="auto"/>
        <w:ind w:left="709"/>
        <w:jc w:val="both"/>
        <w:rPr>
          <w:rFonts w:cs="Mangal"/>
          <w:sz w:val="28"/>
          <w:szCs w:val="28"/>
        </w:rPr>
      </w:pPr>
      <w:r w:rsidRPr="00DE3F3D">
        <w:rPr>
          <w:rFonts w:cs="Mangal"/>
          <w:sz w:val="28"/>
          <w:szCs w:val="28"/>
        </w:rPr>
        <w:t>С</w:t>
      </w:r>
      <w:r w:rsidR="00FB3804" w:rsidRPr="00DE3F3D">
        <w:rPr>
          <w:rFonts w:cs="Mangal"/>
          <w:sz w:val="28"/>
          <w:szCs w:val="28"/>
        </w:rPr>
        <w:t xml:space="preserve">ами упражнения </w:t>
      </w:r>
      <w:r w:rsidR="00A76905" w:rsidRPr="00DE3F3D">
        <w:rPr>
          <w:rFonts w:cs="Mangal"/>
          <w:sz w:val="28"/>
          <w:szCs w:val="28"/>
        </w:rPr>
        <w:t xml:space="preserve">на диске представлены </w:t>
      </w:r>
      <w:r w:rsidR="00FB3804" w:rsidRPr="00DE3F3D">
        <w:rPr>
          <w:rFonts w:cs="Mangal"/>
          <w:sz w:val="28"/>
          <w:szCs w:val="28"/>
        </w:rPr>
        <w:t xml:space="preserve">в виде сказок о Веселом язычке, рифмованных </w:t>
      </w:r>
      <w:r w:rsidR="00A76905" w:rsidRPr="00DE3F3D">
        <w:rPr>
          <w:rFonts w:cs="Mangal"/>
          <w:sz w:val="28"/>
          <w:szCs w:val="28"/>
        </w:rPr>
        <w:t>артикуляционной гимнастики</w:t>
      </w:r>
      <w:r w:rsidR="00FB3804" w:rsidRPr="00DE3F3D">
        <w:rPr>
          <w:rFonts w:cs="Mangal"/>
          <w:sz w:val="28"/>
          <w:szCs w:val="28"/>
        </w:rPr>
        <w:t>, упражнений – картинок, где представлены: «картинка – символ», наглядная картинка самого упражнения, словесное описание арт</w:t>
      </w:r>
      <w:r w:rsidR="00A76905" w:rsidRPr="00DE3F3D">
        <w:rPr>
          <w:rFonts w:cs="Mangal"/>
          <w:sz w:val="28"/>
          <w:szCs w:val="28"/>
        </w:rPr>
        <w:t>икуляционных</w:t>
      </w:r>
      <w:r w:rsidR="00FB3804" w:rsidRPr="00DE3F3D">
        <w:rPr>
          <w:rFonts w:cs="Mangal"/>
          <w:sz w:val="28"/>
          <w:szCs w:val="28"/>
        </w:rPr>
        <w:t xml:space="preserve"> упражнени</w:t>
      </w:r>
      <w:r w:rsidR="00A76905" w:rsidRPr="00DE3F3D">
        <w:rPr>
          <w:rFonts w:cs="Mangal"/>
          <w:sz w:val="28"/>
          <w:szCs w:val="28"/>
        </w:rPr>
        <w:t>й</w:t>
      </w:r>
      <w:r w:rsidR="00FB3804" w:rsidRPr="00DE3F3D">
        <w:rPr>
          <w:rFonts w:cs="Mangal"/>
          <w:sz w:val="28"/>
          <w:szCs w:val="28"/>
        </w:rPr>
        <w:t>.</w:t>
      </w:r>
    </w:p>
    <w:p w:rsidR="00FB3804" w:rsidRPr="00DE3F3D" w:rsidRDefault="00FB3804" w:rsidP="00FB3804">
      <w:pPr>
        <w:spacing w:before="120" w:line="360" w:lineRule="auto"/>
        <w:ind w:firstLine="709"/>
        <w:jc w:val="both"/>
        <w:rPr>
          <w:rFonts w:cs="Mangal"/>
          <w:sz w:val="28"/>
          <w:szCs w:val="28"/>
        </w:rPr>
      </w:pPr>
      <w:r w:rsidRPr="00DE3F3D">
        <w:rPr>
          <w:rFonts w:cs="Mangal"/>
          <w:sz w:val="28"/>
          <w:szCs w:val="28"/>
        </w:rPr>
        <w:t>Но необходимо соблюдать некоторые условия:</w:t>
      </w:r>
    </w:p>
    <w:p w:rsidR="00FB3804" w:rsidRPr="00DE3F3D" w:rsidRDefault="00FB3804" w:rsidP="00751279">
      <w:pPr>
        <w:numPr>
          <w:ilvl w:val="0"/>
          <w:numId w:val="5"/>
        </w:numPr>
        <w:spacing w:before="120" w:line="360" w:lineRule="auto"/>
        <w:ind w:left="709" w:firstLine="0"/>
        <w:jc w:val="both"/>
        <w:rPr>
          <w:rFonts w:cs="Mangal"/>
          <w:sz w:val="28"/>
          <w:szCs w:val="28"/>
        </w:rPr>
      </w:pPr>
      <w:r w:rsidRPr="00DE3F3D">
        <w:rPr>
          <w:rFonts w:cs="Mangal"/>
          <w:sz w:val="28"/>
          <w:szCs w:val="28"/>
        </w:rPr>
        <w:t>выполнение упражнений сопровождается речью взрослого</w:t>
      </w:r>
      <w:r w:rsidR="00DE3F3D" w:rsidRPr="00DE3F3D">
        <w:rPr>
          <w:rFonts w:cs="Mangal"/>
          <w:sz w:val="28"/>
          <w:szCs w:val="28"/>
        </w:rPr>
        <w:t>;</w:t>
      </w:r>
    </w:p>
    <w:p w:rsidR="00FB3804" w:rsidRPr="00751279" w:rsidRDefault="00FB3804" w:rsidP="00751279">
      <w:pPr>
        <w:pStyle w:val="a3"/>
        <w:numPr>
          <w:ilvl w:val="0"/>
          <w:numId w:val="5"/>
        </w:numPr>
        <w:spacing w:before="120" w:line="360" w:lineRule="auto"/>
        <w:ind w:hanging="11"/>
        <w:jc w:val="both"/>
        <w:rPr>
          <w:rFonts w:cs="Mangal"/>
          <w:sz w:val="28"/>
          <w:szCs w:val="28"/>
        </w:rPr>
      </w:pPr>
      <w:r w:rsidRPr="00751279">
        <w:rPr>
          <w:rFonts w:cs="Mangal"/>
          <w:sz w:val="28"/>
          <w:szCs w:val="28"/>
        </w:rPr>
        <w:t>дозировано по времени</w:t>
      </w:r>
      <w:r w:rsidR="00DE3F3D" w:rsidRPr="00751279">
        <w:rPr>
          <w:rFonts w:cs="Mangal"/>
          <w:sz w:val="28"/>
          <w:szCs w:val="28"/>
        </w:rPr>
        <w:t>;</w:t>
      </w:r>
    </w:p>
    <w:p w:rsidR="00FB3804" w:rsidRPr="00DE3F3D" w:rsidRDefault="00FB3804" w:rsidP="00FB3804">
      <w:pPr>
        <w:numPr>
          <w:ilvl w:val="0"/>
          <w:numId w:val="5"/>
        </w:numPr>
        <w:spacing w:before="120" w:line="360" w:lineRule="auto"/>
        <w:ind w:left="0" w:firstLine="709"/>
        <w:jc w:val="both"/>
        <w:rPr>
          <w:rFonts w:cs="Mangal"/>
          <w:sz w:val="28"/>
          <w:szCs w:val="28"/>
        </w:rPr>
      </w:pPr>
      <w:r w:rsidRPr="00DE3F3D">
        <w:rPr>
          <w:rFonts w:cs="Mangal"/>
          <w:sz w:val="28"/>
          <w:szCs w:val="28"/>
        </w:rPr>
        <w:t>прежде чем работать с ребенком, родитель заранее знакомится с презентацией</w:t>
      </w:r>
      <w:r w:rsidR="00DE3F3D" w:rsidRPr="00DE3F3D">
        <w:rPr>
          <w:rFonts w:cs="Mangal"/>
          <w:sz w:val="28"/>
          <w:szCs w:val="28"/>
        </w:rPr>
        <w:t>.</w:t>
      </w:r>
    </w:p>
    <w:p w:rsidR="00FB3804" w:rsidRPr="00DE3F3D" w:rsidRDefault="00FB3804" w:rsidP="00FB3804">
      <w:pPr>
        <w:spacing w:before="120" w:line="360" w:lineRule="auto"/>
        <w:ind w:firstLine="709"/>
        <w:jc w:val="both"/>
        <w:rPr>
          <w:rFonts w:cs="Mangal"/>
          <w:sz w:val="28"/>
          <w:szCs w:val="28"/>
        </w:rPr>
      </w:pPr>
      <w:r w:rsidRPr="00DE3F3D">
        <w:rPr>
          <w:rFonts w:cs="Mangal"/>
          <w:sz w:val="28"/>
          <w:szCs w:val="28"/>
        </w:rPr>
        <w:t>Положительным моментом является то, что применение ИКТ направлено на включение в работу всех анализаторных систем.</w:t>
      </w:r>
    </w:p>
    <w:p w:rsidR="00FB3804" w:rsidRPr="006E0C33" w:rsidRDefault="00FB3804" w:rsidP="006E0C33">
      <w:pPr>
        <w:pStyle w:val="a4"/>
        <w:jc w:val="center"/>
        <w:rPr>
          <w:sz w:val="28"/>
          <w:szCs w:val="28"/>
        </w:rPr>
      </w:pPr>
      <w:r w:rsidRPr="006E0C33">
        <w:rPr>
          <w:sz w:val="28"/>
          <w:szCs w:val="28"/>
        </w:rPr>
        <w:t>Древняя мудрость гласит:</w:t>
      </w:r>
    </w:p>
    <w:p w:rsidR="00FB3804" w:rsidRPr="006E0C33" w:rsidRDefault="00FB3804" w:rsidP="006E0C33">
      <w:pPr>
        <w:pStyle w:val="a4"/>
        <w:jc w:val="center"/>
        <w:rPr>
          <w:sz w:val="28"/>
          <w:szCs w:val="28"/>
        </w:rPr>
      </w:pPr>
      <w:r w:rsidRPr="006E0C33">
        <w:rPr>
          <w:sz w:val="28"/>
          <w:szCs w:val="28"/>
        </w:rPr>
        <w:t>Скажи мне, и я забуду.</w:t>
      </w:r>
    </w:p>
    <w:p w:rsidR="00FB3804" w:rsidRPr="006E0C33" w:rsidRDefault="00FB3804" w:rsidP="006E0C33">
      <w:pPr>
        <w:pStyle w:val="a4"/>
        <w:jc w:val="center"/>
        <w:rPr>
          <w:sz w:val="28"/>
          <w:szCs w:val="28"/>
        </w:rPr>
      </w:pPr>
      <w:r w:rsidRPr="006E0C33">
        <w:rPr>
          <w:sz w:val="28"/>
          <w:szCs w:val="28"/>
        </w:rPr>
        <w:t>Покажи мне,</w:t>
      </w:r>
      <w:r w:rsidR="00751279" w:rsidRPr="006E0C33">
        <w:rPr>
          <w:sz w:val="28"/>
          <w:szCs w:val="28"/>
        </w:rPr>
        <w:t xml:space="preserve"> </w:t>
      </w:r>
      <w:r w:rsidRPr="006E0C33">
        <w:rPr>
          <w:sz w:val="28"/>
          <w:szCs w:val="28"/>
        </w:rPr>
        <w:t>- я смогу запомнить.</w:t>
      </w:r>
    </w:p>
    <w:p w:rsidR="00FB3804" w:rsidRPr="006E0C33" w:rsidRDefault="00FB3804" w:rsidP="006E0C33">
      <w:pPr>
        <w:pStyle w:val="a4"/>
        <w:jc w:val="center"/>
        <w:rPr>
          <w:sz w:val="28"/>
          <w:szCs w:val="28"/>
        </w:rPr>
      </w:pPr>
      <w:r w:rsidRPr="006E0C33">
        <w:rPr>
          <w:sz w:val="28"/>
          <w:szCs w:val="28"/>
        </w:rPr>
        <w:t>Позволь мне сделать самому,</w:t>
      </w:r>
    </w:p>
    <w:p w:rsidR="00FB3804" w:rsidRPr="006E0C33" w:rsidRDefault="00FB3804" w:rsidP="006E0C33">
      <w:pPr>
        <w:pStyle w:val="a4"/>
        <w:jc w:val="center"/>
        <w:rPr>
          <w:sz w:val="28"/>
          <w:szCs w:val="28"/>
        </w:rPr>
      </w:pPr>
      <w:r w:rsidRPr="006E0C33">
        <w:rPr>
          <w:sz w:val="28"/>
          <w:szCs w:val="28"/>
        </w:rPr>
        <w:t>И это станет моим навсегда</w:t>
      </w:r>
    </w:p>
    <w:p w:rsidR="00F227C8" w:rsidRPr="00DE3F3D" w:rsidRDefault="00F227C8">
      <w:pPr>
        <w:rPr>
          <w:sz w:val="28"/>
          <w:szCs w:val="28"/>
        </w:rPr>
      </w:pPr>
    </w:p>
    <w:sectPr w:rsidR="00F227C8" w:rsidRPr="00DE3F3D" w:rsidSect="00D1072D">
      <w:pgSz w:w="11906" w:h="16838"/>
      <w:pgMar w:top="720" w:right="566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0EE6"/>
    <w:multiLevelType w:val="hybridMultilevel"/>
    <w:tmpl w:val="74DC9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C2086"/>
    <w:multiLevelType w:val="hybridMultilevel"/>
    <w:tmpl w:val="CDC6A1FC"/>
    <w:lvl w:ilvl="0" w:tplc="0419000B">
      <w:start w:val="1"/>
      <w:numFmt w:val="bullet"/>
      <w:lvlText w:val=""/>
      <w:lvlJc w:val="left"/>
      <w:pPr>
        <w:ind w:left="2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>
    <w:nsid w:val="2AC206F3"/>
    <w:multiLevelType w:val="hybridMultilevel"/>
    <w:tmpl w:val="7390CB4C"/>
    <w:lvl w:ilvl="0" w:tplc="0419000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43"/>
        </w:tabs>
        <w:ind w:left="7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63"/>
        </w:tabs>
        <w:ind w:left="7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83"/>
        </w:tabs>
        <w:ind w:left="8683" w:hanging="360"/>
      </w:pPr>
      <w:rPr>
        <w:rFonts w:ascii="Wingdings" w:hAnsi="Wingdings" w:hint="default"/>
      </w:rPr>
    </w:lvl>
  </w:abstractNum>
  <w:abstractNum w:abstractNumId="3">
    <w:nsid w:val="4CC44EF9"/>
    <w:multiLevelType w:val="hybridMultilevel"/>
    <w:tmpl w:val="C602C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F810FA"/>
    <w:multiLevelType w:val="hybridMultilevel"/>
    <w:tmpl w:val="0FE4E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45FB8"/>
    <w:multiLevelType w:val="hybridMultilevel"/>
    <w:tmpl w:val="C5165DEC"/>
    <w:lvl w:ilvl="0" w:tplc="04190001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3804"/>
    <w:rsid w:val="00555E24"/>
    <w:rsid w:val="006E0C33"/>
    <w:rsid w:val="00751279"/>
    <w:rsid w:val="008B13A8"/>
    <w:rsid w:val="00A51496"/>
    <w:rsid w:val="00A76905"/>
    <w:rsid w:val="00B76ACD"/>
    <w:rsid w:val="00C640E2"/>
    <w:rsid w:val="00D05BC2"/>
    <w:rsid w:val="00D1072D"/>
    <w:rsid w:val="00DE3F3D"/>
    <w:rsid w:val="00E6078C"/>
    <w:rsid w:val="00F227C8"/>
    <w:rsid w:val="00FB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279"/>
    <w:pPr>
      <w:ind w:left="720"/>
      <w:contextualSpacing/>
    </w:pPr>
  </w:style>
  <w:style w:type="paragraph" w:styleId="a4">
    <w:name w:val="No Spacing"/>
    <w:uiPriority w:val="1"/>
    <w:qFormat/>
    <w:rsid w:val="006E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Старший_воспитатель</dc:creator>
  <cp:lastModifiedBy>Старший_воспитатель</cp:lastModifiedBy>
  <cp:revision>2</cp:revision>
  <dcterms:created xsi:type="dcterms:W3CDTF">2014-04-30T04:45:00Z</dcterms:created>
  <dcterms:modified xsi:type="dcterms:W3CDTF">2014-04-30T06:31:00Z</dcterms:modified>
</cp:coreProperties>
</file>