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P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  <w:r w:rsidRPr="006A02DC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6A02DC" w:rsidRP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  <w:r w:rsidRPr="006A02DC">
        <w:rPr>
          <w:rFonts w:ascii="Times New Roman" w:hAnsi="Times New Roman" w:cs="Times New Roman"/>
          <w:sz w:val="48"/>
          <w:szCs w:val="48"/>
        </w:rPr>
        <w:t>учителя-дефектолога для детей с нарушением зрения</w:t>
      </w:r>
    </w:p>
    <w:p w:rsidR="006A02DC" w:rsidRP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2014-2015</w:t>
      </w:r>
      <w:r w:rsidRPr="006A02DC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Pr="006A02DC" w:rsidRDefault="006A02DC" w:rsidP="006A02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A02DC" w:rsidRPr="006A02DC" w:rsidRDefault="006A02DC" w:rsidP="006A02DC">
      <w:pPr>
        <w:jc w:val="right"/>
        <w:rPr>
          <w:rFonts w:ascii="Times New Roman" w:hAnsi="Times New Roman" w:cs="Times New Roman"/>
          <w:sz w:val="48"/>
          <w:szCs w:val="48"/>
        </w:rPr>
      </w:pPr>
      <w:r w:rsidRPr="006A02DC">
        <w:rPr>
          <w:rFonts w:ascii="Times New Roman" w:hAnsi="Times New Roman" w:cs="Times New Roman"/>
          <w:sz w:val="48"/>
          <w:szCs w:val="48"/>
        </w:rPr>
        <w:t xml:space="preserve"> Учитель-дефектолог </w:t>
      </w:r>
    </w:p>
    <w:p w:rsidR="006A02DC" w:rsidRPr="006A02DC" w:rsidRDefault="006A02DC" w:rsidP="006A02DC">
      <w:pPr>
        <w:jc w:val="right"/>
        <w:rPr>
          <w:rFonts w:ascii="Times New Roman" w:hAnsi="Times New Roman" w:cs="Times New Roman"/>
          <w:sz w:val="48"/>
          <w:szCs w:val="48"/>
        </w:rPr>
      </w:pPr>
      <w:r w:rsidRPr="006A02D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Кротова Т.В.</w:t>
      </w:r>
    </w:p>
    <w:p w:rsidR="006A02DC" w:rsidRPr="006A02DC" w:rsidRDefault="006A02DC" w:rsidP="006A02DC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Pr="006A02DC" w:rsidRDefault="006A02DC" w:rsidP="006A02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02DC">
        <w:rPr>
          <w:rFonts w:ascii="Times New Roman" w:hAnsi="Times New Roman" w:cs="Times New Roman"/>
          <w:b/>
          <w:sz w:val="48"/>
          <w:szCs w:val="48"/>
        </w:rPr>
        <w:lastRenderedPageBreak/>
        <w:t>Содержание</w:t>
      </w:r>
    </w:p>
    <w:p w:rsidR="006A02DC" w:rsidRP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Pr="006A02DC" w:rsidRDefault="006A02DC" w:rsidP="006A0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02D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17B3E" w:rsidRPr="00B17B3E" w:rsidRDefault="006A02DC" w:rsidP="00B17B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B3E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6A02DC" w:rsidRPr="00B17B3E" w:rsidRDefault="00B17B3E" w:rsidP="00B17B3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B3E">
        <w:rPr>
          <w:rFonts w:ascii="Times New Roman" w:hAnsi="Times New Roman" w:cs="Times New Roman"/>
          <w:sz w:val="28"/>
          <w:szCs w:val="28"/>
        </w:rPr>
        <w:t>Характеристика детей с нарушением зрения</w:t>
      </w:r>
      <w:r w:rsidR="006A02DC" w:rsidRPr="00B1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DC" w:rsidRPr="006A02DC" w:rsidRDefault="005B7103" w:rsidP="006A0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A02DC" w:rsidRPr="006A02DC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коррекционно-развивающей работы учителя-дефектолога </w:t>
      </w:r>
    </w:p>
    <w:p w:rsidR="006A02DC" w:rsidRPr="006A02DC" w:rsidRDefault="005B7103" w:rsidP="006A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A02DC">
        <w:rPr>
          <w:rFonts w:ascii="Times New Roman" w:hAnsi="Times New Roman" w:cs="Times New Roman"/>
          <w:sz w:val="28"/>
          <w:szCs w:val="28"/>
        </w:rPr>
        <w:t xml:space="preserve">.1.  </w:t>
      </w:r>
      <w:r w:rsidR="006A02DC" w:rsidRPr="006A02DC">
        <w:rPr>
          <w:rFonts w:ascii="Times New Roman" w:hAnsi="Times New Roman" w:cs="Times New Roman"/>
          <w:sz w:val="28"/>
          <w:szCs w:val="28"/>
        </w:rPr>
        <w:t xml:space="preserve">Цели, задачи и принципы коррекционного обучения </w:t>
      </w:r>
    </w:p>
    <w:p w:rsidR="006A02DC" w:rsidRPr="006A02DC" w:rsidRDefault="005B7103" w:rsidP="006A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A02DC" w:rsidRPr="006A02DC">
        <w:rPr>
          <w:rFonts w:ascii="Times New Roman" w:hAnsi="Times New Roman" w:cs="Times New Roman"/>
          <w:sz w:val="28"/>
          <w:szCs w:val="28"/>
        </w:rPr>
        <w:t>.2</w:t>
      </w:r>
      <w:r w:rsidR="006A02DC">
        <w:rPr>
          <w:rFonts w:ascii="Times New Roman" w:hAnsi="Times New Roman" w:cs="Times New Roman"/>
          <w:sz w:val="28"/>
          <w:szCs w:val="28"/>
        </w:rPr>
        <w:t xml:space="preserve">. </w:t>
      </w:r>
      <w:r w:rsidR="006A02DC" w:rsidRPr="006A02DC">
        <w:rPr>
          <w:rFonts w:ascii="Times New Roman" w:hAnsi="Times New Roman" w:cs="Times New Roman"/>
          <w:sz w:val="28"/>
          <w:szCs w:val="28"/>
        </w:rPr>
        <w:t xml:space="preserve">Формы организации коррекционной работы. </w:t>
      </w:r>
    </w:p>
    <w:p w:rsidR="006A02DC" w:rsidRPr="006A02DC" w:rsidRDefault="005B7103" w:rsidP="006A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A02DC" w:rsidRPr="006A02DC">
        <w:rPr>
          <w:rFonts w:ascii="Times New Roman" w:hAnsi="Times New Roman" w:cs="Times New Roman"/>
          <w:sz w:val="28"/>
          <w:szCs w:val="28"/>
        </w:rPr>
        <w:t>.3.</w:t>
      </w:r>
      <w:r w:rsidR="006A02DC">
        <w:rPr>
          <w:rFonts w:ascii="Times New Roman" w:hAnsi="Times New Roman" w:cs="Times New Roman"/>
          <w:sz w:val="28"/>
          <w:szCs w:val="28"/>
        </w:rPr>
        <w:t xml:space="preserve"> </w:t>
      </w:r>
      <w:r w:rsidR="006A02DC" w:rsidRPr="006A02DC">
        <w:rPr>
          <w:rFonts w:ascii="Times New Roman" w:hAnsi="Times New Roman" w:cs="Times New Roman"/>
          <w:sz w:val="28"/>
          <w:szCs w:val="28"/>
        </w:rPr>
        <w:t xml:space="preserve">Основные направления коррекционно-развивающей работы учителя </w:t>
      </w:r>
    </w:p>
    <w:p w:rsidR="006A02DC" w:rsidRPr="006A02DC" w:rsidRDefault="006A02DC" w:rsidP="006A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дефектолога </w:t>
      </w:r>
    </w:p>
    <w:p w:rsidR="006A02DC" w:rsidRPr="006A02DC" w:rsidRDefault="005B7103" w:rsidP="006A0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A02DC" w:rsidRPr="006A02DC">
        <w:rPr>
          <w:rFonts w:ascii="Times New Roman" w:hAnsi="Times New Roman" w:cs="Times New Roman"/>
          <w:b/>
          <w:sz w:val="28"/>
          <w:szCs w:val="28"/>
        </w:rPr>
        <w:t>.</w:t>
      </w:r>
      <w:r w:rsidR="006A0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DC" w:rsidRPr="006A02DC">
        <w:rPr>
          <w:rFonts w:ascii="Times New Roman" w:hAnsi="Times New Roman" w:cs="Times New Roman"/>
          <w:b/>
          <w:sz w:val="28"/>
          <w:szCs w:val="28"/>
        </w:rPr>
        <w:t xml:space="preserve">Структура планирования воспитательно-образовательной работы </w:t>
      </w:r>
    </w:p>
    <w:p w:rsidR="000776F6" w:rsidRDefault="005B7103" w:rsidP="006A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A02DC" w:rsidRPr="006A02DC">
        <w:rPr>
          <w:rFonts w:ascii="Times New Roman" w:hAnsi="Times New Roman" w:cs="Times New Roman"/>
          <w:sz w:val="28"/>
          <w:szCs w:val="28"/>
        </w:rPr>
        <w:t>.1</w:t>
      </w:r>
      <w:r w:rsidR="002231D2">
        <w:rPr>
          <w:rFonts w:ascii="Times New Roman" w:hAnsi="Times New Roman" w:cs="Times New Roman"/>
          <w:sz w:val="28"/>
          <w:szCs w:val="28"/>
        </w:rPr>
        <w:t>. Т</w:t>
      </w:r>
      <w:r w:rsidR="006A02DC" w:rsidRPr="006A02DC">
        <w:rPr>
          <w:rFonts w:ascii="Times New Roman" w:hAnsi="Times New Roman" w:cs="Times New Roman"/>
          <w:sz w:val="28"/>
          <w:szCs w:val="28"/>
        </w:rPr>
        <w:t xml:space="preserve">ематическое планирование </w:t>
      </w:r>
      <w:r w:rsidR="002231D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776F6">
        <w:rPr>
          <w:rFonts w:ascii="Times New Roman" w:hAnsi="Times New Roman" w:cs="Times New Roman"/>
          <w:sz w:val="28"/>
          <w:szCs w:val="28"/>
        </w:rPr>
        <w:t>–</w:t>
      </w:r>
      <w:r w:rsidR="002231D2">
        <w:rPr>
          <w:rFonts w:ascii="Times New Roman" w:hAnsi="Times New Roman" w:cs="Times New Roman"/>
          <w:sz w:val="28"/>
          <w:szCs w:val="28"/>
        </w:rPr>
        <w:t xml:space="preserve"> дефектолога</w:t>
      </w:r>
    </w:p>
    <w:p w:rsidR="000776F6" w:rsidRPr="006A02DC" w:rsidRDefault="000776F6" w:rsidP="006A0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методическая работа учителя - дефектолога</w:t>
      </w:r>
    </w:p>
    <w:p w:rsidR="006A02DC" w:rsidRP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CA3FA3" w:rsidRDefault="00CA3FA3" w:rsidP="005B7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DC" w:rsidRPr="005B7103" w:rsidRDefault="006A02DC" w:rsidP="005B7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02DC" w:rsidRPr="006A02DC" w:rsidRDefault="006A02DC" w:rsidP="006A0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Рабочая програ</w:t>
      </w:r>
      <w:r>
        <w:rPr>
          <w:rFonts w:ascii="Times New Roman" w:hAnsi="Times New Roman" w:cs="Times New Roman"/>
          <w:sz w:val="28"/>
          <w:szCs w:val="28"/>
        </w:rPr>
        <w:t xml:space="preserve">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развитию детей  </w:t>
      </w:r>
      <w:r w:rsidRPr="006A02DC"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для детей с наруше</w:t>
      </w:r>
      <w:r>
        <w:rPr>
          <w:rFonts w:ascii="Times New Roman" w:hAnsi="Times New Roman" w:cs="Times New Roman"/>
          <w:sz w:val="28"/>
          <w:szCs w:val="28"/>
        </w:rPr>
        <w:t xml:space="preserve">нием зрения </w:t>
      </w:r>
      <w:r w:rsidRPr="006A02DC">
        <w:rPr>
          <w:rFonts w:ascii="Times New Roman" w:hAnsi="Times New Roman" w:cs="Times New Roman"/>
          <w:sz w:val="28"/>
          <w:szCs w:val="28"/>
        </w:rPr>
        <w:t>разработана в соответствии с основной общеобр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 «Детский сад №5 компенсирующего вида»</w:t>
      </w:r>
      <w:r w:rsidRPr="006A0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2DC" w:rsidRPr="006A02DC" w:rsidRDefault="006A02DC" w:rsidP="006A0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Данная рабочая программа предназначена для работы с детьми младшего, среднего, старшего и подготовительного дошкольного возраста групп компенсирующей направленности для детей с нарушением зрения. Программа составлена в соответствии с Законом Российской Федерации «Об образовании», соответствующими направлениями «Концепции дошкольного воспитания», «Типовым положением о дошкольном образовательном учреждении», «Конвенцией о правах ребенка» и разработками отечественных ученых в области общей и специальной педагогики и психологии. </w:t>
      </w:r>
    </w:p>
    <w:p w:rsidR="006A02DC" w:rsidRPr="006A02DC" w:rsidRDefault="006A02DC" w:rsidP="00D47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Программа определяет содержание и организацию обра</w:t>
      </w:r>
      <w:r w:rsidR="00D47257">
        <w:rPr>
          <w:rFonts w:ascii="Times New Roman" w:hAnsi="Times New Roman" w:cs="Times New Roman"/>
          <w:sz w:val="28"/>
          <w:szCs w:val="28"/>
        </w:rPr>
        <w:t xml:space="preserve">зовательного процесса </w:t>
      </w:r>
      <w:r w:rsidRPr="006A02DC">
        <w:rPr>
          <w:rFonts w:ascii="Times New Roman" w:hAnsi="Times New Roman" w:cs="Times New Roman"/>
          <w:sz w:val="28"/>
          <w:szCs w:val="28"/>
        </w:rPr>
        <w:t xml:space="preserve">старшей групп компенсирующей направленности для детей с нарушением зрения.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Программа: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соответствует принципу развивающего образования, целью которого является развитие ребенка;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сочетает принципы научной обоснованности и практической применимости;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соответствует критериям полноты, необходимости и достаточности;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обеспечивает единство воспитательных, развивающих и обучающих целей и задач процесса образования детей дошкольного возраста, в ходе </w:t>
      </w:r>
      <w:r w:rsidRPr="006A02DC">
        <w:rPr>
          <w:rFonts w:ascii="Times New Roman" w:hAnsi="Times New Roman" w:cs="Times New Roman"/>
          <w:sz w:val="28"/>
          <w:szCs w:val="28"/>
        </w:rPr>
        <w:lastRenderedPageBreak/>
        <w:t>реализации которых формируются такие знания, умения и навыки, которые имеют непосредс</w:t>
      </w:r>
      <w:r w:rsidR="00D47257">
        <w:rPr>
          <w:rFonts w:ascii="Times New Roman" w:hAnsi="Times New Roman" w:cs="Times New Roman"/>
          <w:sz w:val="28"/>
          <w:szCs w:val="28"/>
        </w:rPr>
        <w:t>твенное отношение к развитию до</w:t>
      </w:r>
      <w:r w:rsidRPr="006A02DC">
        <w:rPr>
          <w:rFonts w:ascii="Times New Roman" w:hAnsi="Times New Roman" w:cs="Times New Roman"/>
          <w:sz w:val="28"/>
          <w:szCs w:val="28"/>
        </w:rPr>
        <w:t xml:space="preserve">школьников;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основывается на комплексно-тематическом принципе построения образовательного процесса;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Слияние коррекционно-педагогического и лечебно-восстановительного процессов является особенностью, основным принципом работы специализированного образовательного учреждения. Это позволяет с одной стороны, быстрее добиваться лечебного эффекта в восстановлении зрительных функций, а с другой стороны обеспечивает полноценное развитие детей и их подготовку к обучению в школе. Все это помогает реализовывать принципы коррекционно-педагогического и образовательного процессов: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учет общих, специфических, индивидуальных особенностей развития детей с нарушением зрения;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комплексный подход к диагностике и коррекционной помощи детям с нарушением зрения;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 • перераспределение учебного материала и изменение темпа его прохождения при соблюдении дидактических требований соответствия содержания обучения познавательным возможностям детей;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дифференцированный подход к детям в зависимости от состояния их зрения и способов ориентации в познании окружающего мира;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создание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офтальмо-гигиенических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условий в групповых комнатах и лечебных кабинетах и специального распорядка жизни, лечения, воспитания и обучения детей с учетом их интересов и потребностей. </w:t>
      </w:r>
    </w:p>
    <w:p w:rsidR="006A02DC" w:rsidRPr="006A02DC" w:rsidRDefault="006A02DC" w:rsidP="00D4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Коррекционная работа включает время, отведенное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 xml:space="preserve">- 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 </w:t>
      </w:r>
      <w:proofErr w:type="gramEnd"/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-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- самостоятельную деятельность детей; </w:t>
      </w:r>
    </w:p>
    <w:p w:rsidR="006A02DC" w:rsidRPr="006A02DC" w:rsidRDefault="00D47257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02DC" w:rsidRPr="006A02DC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Основной формой организации коррекционной работы с детьми с нарушением зрения являются подгрупповая и индивидуальная образовательная деятельность, которую осуществляет учитель-дефектолог. Групповая работа проводится посредством интегрированной непосредственно образовательной деятельности с педагогом дополнительного образования, воспитателем и учителем–логопедом.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образовательной деятельности в группах компенсирующей направленности строиться с учетом комплексно-тематического принципа построения образовательного процесса. При этом деятельность специалистов и воспитателей групп компенсирующей направленности осуществляется интегрировано. </w:t>
      </w:r>
    </w:p>
    <w:p w:rsidR="006A02DC" w:rsidRPr="00D47257" w:rsidRDefault="006A02DC" w:rsidP="00D47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57">
        <w:rPr>
          <w:rFonts w:ascii="Times New Roman" w:hAnsi="Times New Roman" w:cs="Times New Roman"/>
          <w:b/>
          <w:sz w:val="28"/>
          <w:szCs w:val="28"/>
        </w:rPr>
        <w:t>Характеристика детей с нарушением зрения.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Дети с нарушениями зрения представляют большую и очень разнообразную группу как по характеристике состояния их зрения, так и по происхождению заболеваний и условиям социального развития.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У слабовидящих детей отмечаются различные состояния полей зрения, обусловленные характером и степенью зрительной патологии. Дети с глубокими нарушениями зрения в дошкольном возрасте начинают понимать свое отличие от нормально видящих детей, а в подростковом — по-настоящему переживать свое физическое несовершенство. Наличие у них недостатков зрения и осознание своего отличия от нормально видящих приобретает личностный смысл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  <w:r w:rsidR="00D472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Психическое развитие детей с нарушениями зрения, так же как и зрячих, подчинено общим законам возрастных изменений и протекает в условиях ведущей для каждого возраста деятельности, благодаря которой формируются новые психические образования и зона ближайшего развит</w:t>
      </w:r>
      <w:r w:rsidR="00D47257">
        <w:rPr>
          <w:rFonts w:ascii="Times New Roman" w:hAnsi="Times New Roman" w:cs="Times New Roman"/>
          <w:sz w:val="28"/>
          <w:szCs w:val="28"/>
        </w:rPr>
        <w:t>ия ребенка. Для детей с глубоки</w:t>
      </w:r>
      <w:r w:rsidRPr="006A02DC">
        <w:rPr>
          <w:rFonts w:ascii="Times New Roman" w:hAnsi="Times New Roman" w:cs="Times New Roman"/>
          <w:sz w:val="28"/>
          <w:szCs w:val="28"/>
        </w:rPr>
        <w:t xml:space="preserve">ми нарушениями зрения характерно замедленное формирование различных форм деятельности. При этом требуется специально направленное обучение ее элементам и главным образом исполнительной ее стороны, так как двигательная сфера слепых и слабовидящих детей является наиболее уязвимой, влияние дефекта на двигательные акты оказывается наибольшим. </w:t>
      </w:r>
    </w:p>
    <w:p w:rsidR="00D47257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В связи с этим, развивающее влияние ведущей деятельности растягивается во времени. Наприм</w:t>
      </w:r>
      <w:r w:rsidR="00D47257">
        <w:rPr>
          <w:rFonts w:ascii="Times New Roman" w:hAnsi="Times New Roman" w:cs="Times New Roman"/>
          <w:sz w:val="28"/>
          <w:szCs w:val="28"/>
        </w:rPr>
        <w:t xml:space="preserve">ер, в дошкольном возрасте у </w:t>
      </w:r>
      <w:proofErr w:type="gramStart"/>
      <w:r w:rsidR="00D47257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 сосуществующими формами ведущей деятельности являются предметная и </w:t>
      </w:r>
      <w:r w:rsidRPr="006A02DC">
        <w:rPr>
          <w:rFonts w:ascii="Times New Roman" w:hAnsi="Times New Roman" w:cs="Times New Roman"/>
          <w:sz w:val="28"/>
          <w:szCs w:val="28"/>
        </w:rPr>
        <w:lastRenderedPageBreak/>
        <w:t>игровая (Л.И.Солнцева), а в младшем школьном -</w:t>
      </w:r>
      <w:r w:rsidR="00D47257">
        <w:rPr>
          <w:rFonts w:ascii="Times New Roman" w:hAnsi="Times New Roman" w:cs="Times New Roman"/>
          <w:sz w:val="28"/>
          <w:szCs w:val="28"/>
        </w:rPr>
        <w:t xml:space="preserve"> </w:t>
      </w:r>
      <w:r w:rsidRPr="006A02DC">
        <w:rPr>
          <w:rFonts w:ascii="Times New Roman" w:hAnsi="Times New Roman" w:cs="Times New Roman"/>
          <w:sz w:val="28"/>
          <w:szCs w:val="28"/>
        </w:rPr>
        <w:t>игра и учение (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Д.М.Маллаев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У детей с нарушением зрения отмечается также замедленный темп формирования предметных действий, трудности использования их в самостоятельной деятельности. В дошкольном возрасте в становление предметной деятельности активно включается речь, обеспечивающая ее мотивацию</w:t>
      </w:r>
      <w:r w:rsidR="00D47257">
        <w:rPr>
          <w:rFonts w:ascii="Times New Roman" w:hAnsi="Times New Roman" w:cs="Times New Roman"/>
          <w:sz w:val="28"/>
          <w:szCs w:val="28"/>
        </w:rPr>
        <w:t xml:space="preserve"> и понимание функционального на</w:t>
      </w:r>
      <w:r w:rsidRPr="006A02DC">
        <w:rPr>
          <w:rFonts w:ascii="Times New Roman" w:hAnsi="Times New Roman" w:cs="Times New Roman"/>
          <w:sz w:val="28"/>
          <w:szCs w:val="28"/>
        </w:rPr>
        <w:t xml:space="preserve">значения предметов.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Наиболее трудным компонентом остается исполнительская функция. Причина этого кроется в несовершенстве предметных действий слепого ребенка. Наблюдается значительное расхождение между пониманием функционального назначения предмета, которое есть у ребенка, и возможностью выполнить конкретное действие с этим предметом.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Учебная деятельность детей с нарушениями зрения имеет как черты, свойственные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>зрячим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, так и особенности, обусловленные патологией зрения. Так, учебная мотивация при выполнении задания имеет место у всех детей, однако ее стойкость у слепых и слабовидящих детей значительно ниже. При трудностях выполнения деятельности они могут ее менять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 другую. При этом, имея задание выполнить последовательный ряд упражнений, дети могут считать, что цель достигнута, выполнив только одно из них.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Внимание детей с нарушением зрения также имеет свои особенности.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 xml:space="preserve">Практически все качества внимания, такие как активность (произвольное и непроизвольное внимание), направленность (внешняя и внутренняя), его широта (объем, распределение), переключение (трудное, легкое), интенсивность, сосредоточенность (высокая, низкая), устойчивость (устойчивое или неустойчивое), оказываются под влиянием нарушенного зрения, но способны к высокому развитию, достигая уровня его развития у зрячих, а порой и превышая его. </w:t>
      </w:r>
      <w:proofErr w:type="gramEnd"/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 xml:space="preserve">Процесс реабилитации и интеграции слепых и слабовидящих в современное общество с его техническими успехами требует от них большей самостоятельности и активности, что связано также с развитием таких </w:t>
      </w: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качеств, как произвольность организации деятельности, устойчивость и интенсивность деятельности, широта объема внимания, умение его распределять и переключать в зависимости от условий и требований деятельности. </w:t>
      </w:r>
      <w:proofErr w:type="gramEnd"/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Таким образом, развитие внимания у лиц этой категории связано, как и у нормально видящих, с формированием волевых, интеллектуальных и эмоциональных свойств личности в условиях активной деятельности и осуществляется в соответствии с теми же закономерностями, что и у нормально видящих. При направленном психолого-педагогическом сопровождении, осуществляемом в период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и дошкольного возраста, многих негативных явлений в развитии внимания можно избежать или ослабить их влияние.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У детей с нарушением зрения наблюдается низкая познавательная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с нарушением зрения.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Своеобразна речь детей. Негрубое недоразвитие речи может проявляться в нарушениях звукопроизношения, бедности и недостаточной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</w:t>
      </w: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слухоречевой памяти. Значительно отстают в развитии лексическая, семантическая, фонетическая стороны речи.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Дети с нарушением зрения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группах компенсирующей направленности осуществляется на основе основной общеобр</w:t>
      </w:r>
      <w:r w:rsidR="005B7103">
        <w:rPr>
          <w:rFonts w:ascii="Times New Roman" w:hAnsi="Times New Roman" w:cs="Times New Roman"/>
          <w:sz w:val="28"/>
          <w:szCs w:val="28"/>
        </w:rPr>
        <w:t>азовательной программы МБДОУ «Детский сад № 5 компенсирующего вида»</w:t>
      </w:r>
      <w:r w:rsidRPr="006A02DC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специальной коррекционно-развивающей программы: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- Программы специальных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коррекционных) образовательных учреждений IV вида (для детей с нарушением зрения). Под ред. Л.И. Плаксиной.- М.: Издательство «Экзамен»2003г </w:t>
      </w:r>
    </w:p>
    <w:p w:rsidR="006A02DC" w:rsidRPr="006A02DC" w:rsidRDefault="006A02DC" w:rsidP="005B7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Содержание программы определено с учетом дидактических принципов, которые для детей с нарушением зрения приобретают особую значимость: от простого к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, систематичность, доступность и повторяемость материала. </w:t>
      </w:r>
    </w:p>
    <w:p w:rsidR="006A02DC" w:rsidRPr="006A02DC" w:rsidRDefault="006A02DC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5B7103" w:rsidRDefault="005B7103" w:rsidP="006A02DC">
      <w:pPr>
        <w:rPr>
          <w:rFonts w:ascii="Times New Roman" w:hAnsi="Times New Roman" w:cs="Times New Roman"/>
          <w:sz w:val="28"/>
          <w:szCs w:val="28"/>
        </w:rPr>
      </w:pPr>
    </w:p>
    <w:p w:rsidR="006A02DC" w:rsidRPr="005B7103" w:rsidRDefault="006A02DC" w:rsidP="005B71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103">
        <w:rPr>
          <w:rFonts w:ascii="Times New Roman" w:hAnsi="Times New Roman" w:cs="Times New Roman"/>
          <w:b/>
          <w:sz w:val="32"/>
          <w:szCs w:val="32"/>
        </w:rPr>
        <w:lastRenderedPageBreak/>
        <w:t>1. Особенности организации коррекционно-развивающей работы учителя-дефектолога</w:t>
      </w:r>
    </w:p>
    <w:p w:rsidR="006A02DC" w:rsidRPr="005B7103" w:rsidRDefault="006A02DC" w:rsidP="006A02DC">
      <w:pPr>
        <w:rPr>
          <w:rFonts w:ascii="Times New Roman" w:hAnsi="Times New Roman" w:cs="Times New Roman"/>
          <w:b/>
          <w:sz w:val="28"/>
          <w:szCs w:val="28"/>
        </w:rPr>
      </w:pPr>
      <w:r w:rsidRPr="005B7103">
        <w:rPr>
          <w:rFonts w:ascii="Times New Roman" w:hAnsi="Times New Roman" w:cs="Times New Roman"/>
          <w:b/>
          <w:sz w:val="28"/>
          <w:szCs w:val="28"/>
        </w:rPr>
        <w:t xml:space="preserve"> 1.1. Цели, задачи и принципы коррекционного обучения.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Основная цель коррекционного обучения– 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>фо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рмирование у детей знаний об окружающем мире, развитие элементарных математических представлений и всестороннее развитие психических процессов. </w:t>
      </w:r>
    </w:p>
    <w:p w:rsidR="006A02DC" w:rsidRPr="005B7103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  <w:r w:rsidRPr="005B710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1. Осуществление ранней диагностики, определение путей профилактики и координации психических нарушений.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2</w:t>
      </w:r>
      <w:r w:rsidR="005B7103">
        <w:rPr>
          <w:rFonts w:ascii="Times New Roman" w:hAnsi="Times New Roman" w:cs="Times New Roman"/>
          <w:sz w:val="28"/>
          <w:szCs w:val="28"/>
        </w:rPr>
        <w:t xml:space="preserve">. </w:t>
      </w:r>
      <w:r w:rsidRPr="006A02DC">
        <w:rPr>
          <w:rFonts w:ascii="Times New Roman" w:hAnsi="Times New Roman" w:cs="Times New Roman"/>
          <w:sz w:val="28"/>
          <w:szCs w:val="28"/>
        </w:rPr>
        <w:t xml:space="preserve"> Подбор, систематизация и совершенствование приемов и методов работы дефектолога в соответствии с программным содержанием. </w:t>
      </w:r>
    </w:p>
    <w:p w:rsid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3</w:t>
      </w:r>
      <w:r w:rsidR="005B7103">
        <w:rPr>
          <w:rFonts w:ascii="Times New Roman" w:hAnsi="Times New Roman" w:cs="Times New Roman"/>
          <w:sz w:val="28"/>
          <w:szCs w:val="28"/>
        </w:rPr>
        <w:t xml:space="preserve">. </w:t>
      </w:r>
      <w:r w:rsidRPr="006A02DC">
        <w:rPr>
          <w:rFonts w:ascii="Times New Roman" w:hAnsi="Times New Roman" w:cs="Times New Roman"/>
          <w:sz w:val="28"/>
          <w:szCs w:val="28"/>
        </w:rPr>
        <w:t xml:space="preserve">Всестороннее развитие всех психических процессов с учетом возможностей, потребностей и интересов дошкольников. </w:t>
      </w:r>
    </w:p>
    <w:p w:rsidR="00907D89" w:rsidRPr="006A02DC" w:rsidRDefault="00907D89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DC" w:rsidRPr="005B7103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  <w:r w:rsidRPr="005B7103">
        <w:rPr>
          <w:rFonts w:ascii="Times New Roman" w:hAnsi="Times New Roman" w:cs="Times New Roman"/>
          <w:b/>
          <w:i/>
          <w:sz w:val="28"/>
          <w:szCs w:val="28"/>
        </w:rPr>
        <w:t xml:space="preserve">Принципы коррекционного обучения: </w:t>
      </w:r>
    </w:p>
    <w:p w:rsidR="00907D89" w:rsidRPr="00907D89" w:rsidRDefault="00907D89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02DC" w:rsidRPr="00907D89">
        <w:rPr>
          <w:rFonts w:ascii="Times New Roman" w:hAnsi="Times New Roman" w:cs="Times New Roman"/>
          <w:sz w:val="28"/>
          <w:szCs w:val="28"/>
        </w:rPr>
        <w:t xml:space="preserve">Принцип системности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 </w:t>
      </w:r>
    </w:p>
    <w:p w:rsidR="006A02DC" w:rsidRPr="006A02DC" w:rsidRDefault="006A02DC" w:rsidP="005B7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2. Принцип развития предполагает выделение в процессе коррекционной работы тех задач, которые находятся в зоне ближайшего развития ребенка. </w:t>
      </w:r>
    </w:p>
    <w:p w:rsidR="006A02DC" w:rsidRPr="006A02DC" w:rsidRDefault="006A02DC" w:rsidP="005B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3. Принцип комплексности предполагает, что устранение психических нарушений должно носить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медико-психолого-педагогический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 </w:t>
      </w:r>
    </w:p>
    <w:p w:rsidR="006A02DC" w:rsidRPr="006A02DC" w:rsidRDefault="006A02DC" w:rsidP="005B7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 Совместная работа учителя-дефектолога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4. 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 </w:t>
      </w:r>
    </w:p>
    <w:p w:rsidR="006A02DC" w:rsidRPr="006A02DC" w:rsidRDefault="00CA3FA3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6A02DC" w:rsidRPr="006A02DC">
        <w:rPr>
          <w:rFonts w:ascii="Times New Roman" w:hAnsi="Times New Roman" w:cs="Times New Roman"/>
          <w:sz w:val="28"/>
          <w:szCs w:val="28"/>
        </w:rPr>
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="006A02DC" w:rsidRPr="006A02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02DC" w:rsidRPr="006A02DC">
        <w:rPr>
          <w:rFonts w:ascii="Times New Roman" w:hAnsi="Times New Roman" w:cs="Times New Roman"/>
          <w:sz w:val="28"/>
          <w:szCs w:val="28"/>
        </w:rPr>
        <w:t xml:space="preserve"> предыдущие. Такое построение программного содержания позволяет обеспечить высокое качество образования. </w:t>
      </w:r>
      <w:proofErr w:type="gramStart"/>
      <w:r w:rsidR="006A02DC" w:rsidRPr="006A02DC">
        <w:rPr>
          <w:rFonts w:ascii="Times New Roman" w:hAnsi="Times New Roman" w:cs="Times New Roman"/>
          <w:sz w:val="28"/>
          <w:szCs w:val="28"/>
        </w:rPr>
        <w:t>Концентрированное</w:t>
      </w:r>
      <w:proofErr w:type="gramEnd"/>
      <w:r w:rsidR="006A02DC" w:rsidRPr="006A02DC">
        <w:rPr>
          <w:rFonts w:ascii="Times New Roman" w:hAnsi="Times New Roman" w:cs="Times New Roman"/>
          <w:sz w:val="28"/>
          <w:szCs w:val="28"/>
        </w:rPr>
        <w:t xml:space="preserve">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 дефектолога, воспитателя, логопеда, музыкального руководителя дети прочно усваивают материал и активно пользуются им в дальнейшем. Коррекционная работа должна </w:t>
      </w:r>
      <w:proofErr w:type="gramStart"/>
      <w:r w:rsidR="006A02DC" w:rsidRPr="006A02DC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="006A02DC" w:rsidRPr="006A02DC">
        <w:rPr>
          <w:rFonts w:ascii="Times New Roman" w:hAnsi="Times New Roman" w:cs="Times New Roman"/>
          <w:sz w:val="28"/>
          <w:szCs w:val="28"/>
        </w:rPr>
        <w:t xml:space="preserve"> так, чтобы способствовать развитию высших психических функций: внимания, памяти, восприятия, мышления. </w:t>
      </w:r>
    </w:p>
    <w:p w:rsidR="006A02DC" w:rsidRPr="00907D89" w:rsidRDefault="006A02DC" w:rsidP="006A02DC">
      <w:pPr>
        <w:rPr>
          <w:rFonts w:ascii="Times New Roman" w:hAnsi="Times New Roman" w:cs="Times New Roman"/>
          <w:b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  <w:r w:rsidRPr="00907D89">
        <w:rPr>
          <w:rFonts w:ascii="Times New Roman" w:hAnsi="Times New Roman" w:cs="Times New Roman"/>
          <w:b/>
          <w:sz w:val="28"/>
          <w:szCs w:val="28"/>
        </w:rPr>
        <w:t xml:space="preserve">1.2. Формы организации коррекционной работы.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График организации образовательного процесса. </w:t>
      </w:r>
    </w:p>
    <w:p w:rsidR="006A02DC" w:rsidRPr="006A02DC" w:rsidRDefault="00907D89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1-15 сентября – </w:t>
      </w:r>
      <w:r w:rsidR="006A02DC" w:rsidRPr="006A02DC">
        <w:rPr>
          <w:rFonts w:ascii="Times New Roman" w:hAnsi="Times New Roman" w:cs="Times New Roman"/>
          <w:sz w:val="28"/>
          <w:szCs w:val="28"/>
        </w:rPr>
        <w:t xml:space="preserve">Мониторинг психического развития детей. Заполнение тифлопедагогических карт, документации дефектологического кабинета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15 сентября – 15 мая </w:t>
      </w:r>
      <w:r w:rsidR="00907D89">
        <w:rPr>
          <w:rFonts w:ascii="Times New Roman" w:hAnsi="Times New Roman" w:cs="Times New Roman"/>
          <w:sz w:val="28"/>
          <w:szCs w:val="28"/>
        </w:rPr>
        <w:t xml:space="preserve">- </w:t>
      </w:r>
      <w:r w:rsidRPr="006A02DC">
        <w:rPr>
          <w:rFonts w:ascii="Times New Roman" w:hAnsi="Times New Roman" w:cs="Times New Roman"/>
          <w:sz w:val="28"/>
          <w:szCs w:val="28"/>
        </w:rPr>
        <w:t xml:space="preserve">Индивидуально-подгрупповые занятия с детьми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Мониторинговая диагностика психического развития детей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>15 мая – 31 мая</w:t>
      </w:r>
      <w:r w:rsidR="00907D89">
        <w:rPr>
          <w:rFonts w:ascii="Times New Roman" w:hAnsi="Times New Roman" w:cs="Times New Roman"/>
          <w:sz w:val="28"/>
          <w:szCs w:val="28"/>
        </w:rPr>
        <w:t xml:space="preserve"> - </w:t>
      </w:r>
      <w:r w:rsidRPr="006A02DC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="00907D89">
        <w:rPr>
          <w:rFonts w:ascii="Times New Roman" w:hAnsi="Times New Roman" w:cs="Times New Roman"/>
          <w:sz w:val="28"/>
          <w:szCs w:val="28"/>
        </w:rPr>
        <w:t xml:space="preserve"> </w:t>
      </w:r>
      <w:r w:rsidRPr="006A02DC">
        <w:rPr>
          <w:rFonts w:ascii="Times New Roman" w:hAnsi="Times New Roman" w:cs="Times New Roman"/>
          <w:sz w:val="28"/>
          <w:szCs w:val="28"/>
        </w:rPr>
        <w:t xml:space="preserve"> (мониторинговая) диагностика психического развития детей. Заполнение документации. </w:t>
      </w:r>
      <w:r w:rsidR="0090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DC" w:rsidRPr="006A02DC" w:rsidRDefault="006A02DC" w:rsidP="0090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 В процессе обучения используются различные формы организации дефектологических занятий: индивидуальные, подгрупповые и фронтальные. </w:t>
      </w:r>
    </w:p>
    <w:p w:rsid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Индивидуальная форма работы является наиболее эффективной, продолж</w:t>
      </w:r>
      <w:r w:rsidR="00907D89">
        <w:rPr>
          <w:rFonts w:ascii="Times New Roman" w:hAnsi="Times New Roman" w:cs="Times New Roman"/>
          <w:sz w:val="28"/>
          <w:szCs w:val="28"/>
        </w:rPr>
        <w:t xml:space="preserve">ительность занятий составляет </w:t>
      </w:r>
      <w:r w:rsidRPr="006A02DC">
        <w:rPr>
          <w:rFonts w:ascii="Times New Roman" w:hAnsi="Times New Roman" w:cs="Times New Roman"/>
          <w:sz w:val="28"/>
          <w:szCs w:val="28"/>
        </w:rPr>
        <w:t>15 минут. Спустя два месяца дети объед</w:t>
      </w:r>
      <w:r w:rsidR="00CA3FA3">
        <w:rPr>
          <w:rFonts w:ascii="Times New Roman" w:hAnsi="Times New Roman" w:cs="Times New Roman"/>
          <w:sz w:val="28"/>
          <w:szCs w:val="28"/>
        </w:rPr>
        <w:t xml:space="preserve">иняются в подгруппы из трех – четырех </w:t>
      </w:r>
      <w:r w:rsidRPr="006A02DC">
        <w:rPr>
          <w:rFonts w:ascii="Times New Roman" w:hAnsi="Times New Roman" w:cs="Times New Roman"/>
          <w:sz w:val="28"/>
          <w:szCs w:val="28"/>
        </w:rPr>
        <w:t>человек, а в</w:t>
      </w:r>
      <w:r w:rsidR="00907D89">
        <w:rPr>
          <w:rFonts w:ascii="Times New Roman" w:hAnsi="Times New Roman" w:cs="Times New Roman"/>
          <w:sz w:val="28"/>
          <w:szCs w:val="28"/>
        </w:rPr>
        <w:t>р</w:t>
      </w:r>
      <w:r w:rsidR="00CA3FA3">
        <w:rPr>
          <w:rFonts w:ascii="Times New Roman" w:hAnsi="Times New Roman" w:cs="Times New Roman"/>
          <w:sz w:val="28"/>
          <w:szCs w:val="28"/>
        </w:rPr>
        <w:t xml:space="preserve">емя занятий увеличивается до </w:t>
      </w:r>
      <w:r w:rsidR="00907D89">
        <w:rPr>
          <w:rFonts w:ascii="Times New Roman" w:hAnsi="Times New Roman" w:cs="Times New Roman"/>
          <w:sz w:val="28"/>
          <w:szCs w:val="28"/>
        </w:rPr>
        <w:t>25</w:t>
      </w:r>
      <w:r w:rsidRPr="006A02DC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907D89" w:rsidRPr="006A02DC" w:rsidRDefault="00907D89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DC" w:rsidRPr="00907D89" w:rsidRDefault="006A02DC" w:rsidP="006A02DC">
      <w:pPr>
        <w:rPr>
          <w:rFonts w:ascii="Times New Roman" w:hAnsi="Times New Roman" w:cs="Times New Roman"/>
          <w:b/>
          <w:sz w:val="28"/>
          <w:szCs w:val="28"/>
        </w:rPr>
      </w:pPr>
      <w:r w:rsidRPr="00907D89">
        <w:rPr>
          <w:rFonts w:ascii="Times New Roman" w:hAnsi="Times New Roman" w:cs="Times New Roman"/>
          <w:b/>
          <w:sz w:val="28"/>
          <w:szCs w:val="28"/>
        </w:rPr>
        <w:t xml:space="preserve"> 1.3.Основные направления коррекционно-развивающей работы учителя-дефектолога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Тифлопедагог в рамках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обучения решает следующие </w:t>
      </w:r>
      <w:r w:rsidRPr="00907D89">
        <w:rPr>
          <w:rFonts w:ascii="Times New Roman" w:hAnsi="Times New Roman" w:cs="Times New Roman"/>
          <w:b/>
          <w:i/>
          <w:sz w:val="28"/>
          <w:szCs w:val="28"/>
        </w:rPr>
        <w:t>коррекционные задачи:</w:t>
      </w: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формирование у детей представлений о своих зрительных возможностях и умений пользоваться нарушенным зрением;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формирование умений получать информацию об окружающем мире с помощью всех сохранных анализаторов;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обучение детей использованию получаемой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информации в предметно-практической, познавательной и коммуникативной деятельности, в пространственной ориентировке. </w:t>
      </w:r>
    </w:p>
    <w:p w:rsidR="00907D89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Важнейшая задача, решаемая тифлопедагогом – формирование у детей навыков социально-адаптивного поведения. Это такое поведение, которое позволяет дошкольнику со зрительной патологией быть адекватным и самостоятельным в различных бытовых и простейших социальных ситуациях, а так же в общении со сверстниками и взрослыми. </w:t>
      </w:r>
    </w:p>
    <w:p w:rsidR="006A02DC" w:rsidRPr="00907D89" w:rsidRDefault="006A02DC" w:rsidP="00907D8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D89">
        <w:rPr>
          <w:rFonts w:ascii="Times New Roman" w:hAnsi="Times New Roman" w:cs="Times New Roman"/>
          <w:b/>
          <w:i/>
          <w:sz w:val="28"/>
          <w:szCs w:val="28"/>
        </w:rPr>
        <w:t xml:space="preserve"> Целью работы тифлопедагога является: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– формирование у детей с нарушением зрения социально-адаптивных форм общения и поведения, успешная подготовка к обучению в школе, интеграция ребенка в открытое общество. </w:t>
      </w:r>
    </w:p>
    <w:p w:rsidR="00907D89" w:rsidRDefault="006A02DC" w:rsidP="006A02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7D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7D89" w:rsidRDefault="00907D89" w:rsidP="006A02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02DC" w:rsidRPr="00907D89" w:rsidRDefault="006A02DC" w:rsidP="006A02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7D8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Основные направления работы тифлопедагога: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1) Тифлопедагогическое обследование детей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2) Изучение медицинских и офтальмологических карт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3) Наблюдение за детьми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4) Исследование зрительного восприятия </w:t>
      </w:r>
    </w:p>
    <w:p w:rsidR="00907D89" w:rsidRPr="00B17B3E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5) Проведение специальных коррекционных занятий: </w:t>
      </w:r>
    </w:p>
    <w:p w:rsidR="00907D89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Подгрупповые и индивидуальные занятия по развитию зрительного восприятия по следующим видам: формирование предметных представлений, формирование восприятия сенсорных эталонов, формирование восприятия сюжетных изображений</w:t>
      </w:r>
      <w:r w:rsidR="00907D89" w:rsidRPr="00907D89">
        <w:rPr>
          <w:rFonts w:ascii="Times New Roman" w:hAnsi="Times New Roman" w:cs="Times New Roman"/>
          <w:sz w:val="28"/>
          <w:szCs w:val="28"/>
        </w:rPr>
        <w:t>;</w:t>
      </w:r>
      <w:r w:rsidR="0090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>• Подгрупповые и индивидуальные занятия по развитию мелкой моторики</w:t>
      </w:r>
      <w:r w:rsidR="00907D89" w:rsidRPr="00907D89">
        <w:rPr>
          <w:rFonts w:ascii="Times New Roman" w:hAnsi="Times New Roman" w:cs="Times New Roman"/>
          <w:sz w:val="28"/>
          <w:szCs w:val="28"/>
        </w:rPr>
        <w:t>;</w:t>
      </w: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DC" w:rsidRPr="00907D89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>• Подгрупповые и индивидуальные занятия по формированию навы</w:t>
      </w:r>
      <w:r w:rsidR="00907D89">
        <w:rPr>
          <w:rFonts w:ascii="Times New Roman" w:hAnsi="Times New Roman" w:cs="Times New Roman"/>
          <w:sz w:val="28"/>
          <w:szCs w:val="28"/>
        </w:rPr>
        <w:t>ков ориентировки в пространстве;</w:t>
      </w:r>
    </w:p>
    <w:p w:rsidR="00907D89" w:rsidRPr="00907D89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Подгрупповые и индивидуальные занятия по формированию навыков социально-бытовой ориентировки</w:t>
      </w:r>
      <w:r w:rsidR="00907D89" w:rsidRPr="00907D89">
        <w:rPr>
          <w:rFonts w:ascii="Times New Roman" w:hAnsi="Times New Roman" w:cs="Times New Roman"/>
          <w:sz w:val="28"/>
          <w:szCs w:val="28"/>
        </w:rPr>
        <w:t>.</w:t>
      </w: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89" w:rsidRPr="00B17B3E" w:rsidRDefault="006A02DC" w:rsidP="00907D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</w:t>
      </w:r>
      <w:r w:rsidRPr="00907D89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работа тифлопедагога: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посещение общеобразовательных занятий с целью изучения того, как дети усваивают программный материал, какие трудности испытывают, как овладевают приемами предметно-практической деятельности, что наиболее интересно и доступно. Каждому ребенку, насколько эффективны применяемые воспитателем методы коррекционного воздействия;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выступлен</w:t>
      </w:r>
      <w:r w:rsidR="00907D89">
        <w:rPr>
          <w:rFonts w:ascii="Times New Roman" w:hAnsi="Times New Roman" w:cs="Times New Roman"/>
          <w:sz w:val="28"/>
          <w:szCs w:val="28"/>
        </w:rPr>
        <w:t xml:space="preserve">ия на педагогических советах для </w:t>
      </w:r>
      <w:r w:rsidRPr="006A02DC">
        <w:rPr>
          <w:rFonts w:ascii="Times New Roman" w:hAnsi="Times New Roman" w:cs="Times New Roman"/>
          <w:sz w:val="28"/>
          <w:szCs w:val="28"/>
        </w:rPr>
        <w:t xml:space="preserve">ознакомления воспитателей с особенностями развития, воспитания и обучения детей со зрительной патологией, а также коррекционными программами и методиками;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организация и проведение семинарских занятий по той или иной проблеме, обсуждение опыта работы;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индивидуальное консультирование воспитателей по конкретным вопросам воспитания и обучения детей, методов коррекционной работы; показ занятий </w:t>
      </w: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с детьми с целью ознакомления воспитателей с конкретными методами и приемами коррекционной работы;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пропаганда тифлопедагогических знаний - организация выставок специальной литературы с аннотациями и рекомендациями по использованию, демонстрация дидактических материалов.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показ открытых занятий с детьми </w:t>
      </w:r>
    </w:p>
    <w:p w:rsidR="006A02DC" w:rsidRPr="00907D89" w:rsidRDefault="006A02DC" w:rsidP="00907D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D89">
        <w:rPr>
          <w:rFonts w:ascii="Times New Roman" w:hAnsi="Times New Roman" w:cs="Times New Roman"/>
          <w:b/>
          <w:i/>
          <w:sz w:val="28"/>
          <w:szCs w:val="28"/>
        </w:rPr>
        <w:t xml:space="preserve"> Работа с родителями.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Одним из важнейших направлений является работа с семьями детей с нарушениями зрения.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выступления на родительских собраниях по общим вопросам воспитания, обучения и развития детей с нарушением зрения;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консультации для отдельных групп родителей с учетом общих для них проблем, связанных с особенностями развития детей, трудностями в овладении определенными знаниями;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индивидуальное консультирование родителей;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проведение для родителей индивидуальных и подгрупповых коррекционных занятий, целью которых является обучение родителей приемам взаимодействия с ребенком; выставки специальной, доступной для понимания родителей, литературы с аннотациями тифлопедагога; выставки игр и специальных пособий, которые родители могут использовать в занятиях с детьми дома;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выставки детских работ, выполненных на занятиях тифлопедагога; задания на дом (на выходные дни, на лето). </w:t>
      </w:r>
    </w:p>
    <w:p w:rsidR="006A02DC" w:rsidRPr="006A02DC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выставки специальной литературы, игр, пособий, детских работ </w:t>
      </w:r>
    </w:p>
    <w:p w:rsidR="00907D89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• рекомендации по закреплению и совершенствованию сформированных у детей навыков на занятиях, профилактике зрительных утомлений, развитию зрительных функций.</w:t>
      </w:r>
    </w:p>
    <w:p w:rsidR="00907D89" w:rsidRDefault="00907D89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89" w:rsidRDefault="00907D89" w:rsidP="0090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DC" w:rsidRPr="00CA3FA3" w:rsidRDefault="006A02DC" w:rsidP="00907D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A3FA3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коррекционной работы должно обеспечивать: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1.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2. осуществление индивидуально ориентированной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психолого-медики-педагогической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6A02DC">
        <w:rPr>
          <w:rFonts w:ascii="Times New Roman" w:hAnsi="Times New Roman" w:cs="Times New Roman"/>
          <w:sz w:val="28"/>
          <w:szCs w:val="28"/>
        </w:rPr>
        <w:t>психолого-медико-психологической</w:t>
      </w:r>
      <w:proofErr w:type="spellEnd"/>
      <w:r w:rsidRPr="006A02DC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 w:rsidRPr="006A02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A02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DC">
        <w:rPr>
          <w:rFonts w:ascii="Times New Roman" w:hAnsi="Times New Roman" w:cs="Times New Roman"/>
          <w:sz w:val="28"/>
          <w:szCs w:val="28"/>
        </w:rPr>
        <w:t xml:space="preserve"> 3. возможность освоения детьми с ограниченными возможностями здоровья Программы и их интеграции в образовательном учреждении. </w:t>
      </w:r>
    </w:p>
    <w:p w:rsidR="006A02DC" w:rsidRPr="006A02DC" w:rsidRDefault="006A02DC" w:rsidP="00907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B3E" w:rsidRPr="00B17B3E" w:rsidRDefault="006A02DC" w:rsidP="00B17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E3E">
        <w:rPr>
          <w:rFonts w:ascii="Times New Roman" w:hAnsi="Times New Roman" w:cs="Times New Roman"/>
          <w:b/>
          <w:sz w:val="32"/>
          <w:szCs w:val="32"/>
        </w:rPr>
        <w:t>2. Структура планирования воспитательно-образовательной работы</w:t>
      </w:r>
    </w:p>
    <w:p w:rsidR="00B17B3E" w:rsidRPr="002231D2" w:rsidRDefault="00B17B3E" w:rsidP="00B17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2.1. Тематическое </w:t>
      </w:r>
      <w:r w:rsidR="006A02DC" w:rsidRPr="00B17B3E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  <w:r>
        <w:rPr>
          <w:rFonts w:ascii="Times New Roman" w:hAnsi="Times New Roman" w:cs="Times New Roman"/>
          <w:b/>
          <w:sz w:val="28"/>
          <w:szCs w:val="28"/>
        </w:rPr>
        <w:t>учителя - дефектолога</w:t>
      </w:r>
    </w:p>
    <w:tbl>
      <w:tblPr>
        <w:tblStyle w:val="a4"/>
        <w:tblW w:w="0" w:type="auto"/>
        <w:tblLook w:val="04A0"/>
      </w:tblPr>
      <w:tblGrid>
        <w:gridCol w:w="1473"/>
        <w:gridCol w:w="1565"/>
        <w:gridCol w:w="2161"/>
        <w:gridCol w:w="4372"/>
      </w:tblGrid>
      <w:tr w:rsidR="00B17B3E" w:rsidTr="00CA3FA3">
        <w:tc>
          <w:tcPr>
            <w:tcW w:w="1668" w:type="dxa"/>
          </w:tcPr>
          <w:p w:rsidR="00B17B3E" w:rsidRPr="000776F6" w:rsidRDefault="00B17B3E" w:rsidP="00CA3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6F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B17B3E" w:rsidRPr="000776F6" w:rsidRDefault="00B17B3E" w:rsidP="00CA3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6F6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410" w:type="dxa"/>
          </w:tcPr>
          <w:p w:rsidR="00B17B3E" w:rsidRPr="000776F6" w:rsidRDefault="00B17B3E" w:rsidP="00CA3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6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</w:tcPr>
          <w:p w:rsidR="00B17B3E" w:rsidRPr="000776F6" w:rsidRDefault="00B17B3E" w:rsidP="00CA3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6F6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 – 14 сентября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Исследование зрительного внимания и предметных представлений</w:t>
            </w:r>
          </w:p>
        </w:tc>
        <w:tc>
          <w:tcPr>
            <w:tcW w:w="6662" w:type="dxa"/>
          </w:tcPr>
          <w:p w:rsidR="00B17B3E" w:rsidRPr="00CA3FA3" w:rsidRDefault="00CA3FA3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Выявление уровня зрительного восприятия и предметных представлений</w:t>
            </w:r>
          </w:p>
        </w:tc>
      </w:tr>
      <w:tr w:rsidR="00B17B3E" w:rsidRPr="00EA1209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15 – 21 сентября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правильном сборе грибов. Рассказать о том, что грибы есть съедобные и ядовитые,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Показать  роль ягоды для здоровья человека.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форму в предметах учить устанавливать причинно-следственные связи на примере образования плода. Учить детей различать ягоду по внешнему виду, по описанию, по вкусу.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правила  поведения детей в лесу. Воспитывать уважение к природе.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сознательное отношение к своему здоровью.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Тренировать в составлении словосочетаний.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вопросы взрослого и детей и правильно отвечать на них.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С 22 – 28 сентября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овощах.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характерные признаки,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обследовать форму с помощью зрительно – осязательных действий.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благородное чувство к природе.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понимать смысл и отгадывать описательные загадки.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29 – 5 октября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фруктах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с отличительными признаками апельсина и лимона, лайма.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характерные признаки, обследовать форму с помощью зрительно – осязательных действий.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благородное чувство к природе.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понимать смысл и отгадывать описательные загадки.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6 – 12 октября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Осенние цветы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об осенних цветах (бархатцы, астра, пион, гладиолус, георгин).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характерные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наблюдаемого предмета: форма, цвет, величина.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предметы по этим признакам.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родной природе.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бережное отношение к цветам.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Активизировать употребление в речи ласковых слов.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 (прогулка на участке)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13 – 19 октября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Злаки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злаках (рожь, пшеница)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характерные признаки наблюдаемого предмета: форма, цвет, величина.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Дать понятие «хлеб» и из чего его делают.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родной природе.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 (в группе)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20 – 26 октября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деревьях (клён, дуб, ель, береза).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и называть основные части растений: корень, ствол, ветви, листья.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предметное изображение знакомых предметов.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Тренировать умение говорить полными, распространенными предложениями.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B17B3E" w:rsidRPr="00EA1209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27 октября – 2 ноября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Объяснить постоянство смены времен года.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детей об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изменениях, происходящих осенью в жизни растений.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о характерных признаках осени. Продолжать формировать предметные представления о лиственных деревьях.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 способность любоваться ее красотой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монологическую речь детей. Учит слушать и понимать рассказы товарищей.</w:t>
            </w:r>
          </w:p>
        </w:tc>
      </w:tr>
      <w:tr w:rsidR="00B17B3E" w:rsidRPr="007C1713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3 – 16 ноября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отличительных признаках домашних животных.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их по половому признаку: корова – бык и т.п.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и различать домашних животных.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различения существенных информативных признаков внешнего вида домашних животных.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домашним животным.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любовь к труду.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в отгадывании загадок про домашних животных.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предложения описательного характера.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Закрепить в лексиконе названия детенышей.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17 – 30 ноября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замечать характерные признаки представителей домашних птиц: петух, курица, цыпленок.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отличительными особенностями домашних  и диких птиц.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соотносить части наблюдаемого предмета с геометрическими формами.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анализировать сложную форму.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домашним птицам.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совместно 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составлять небольшие описательные рассказы.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(теневой театр).</w:t>
            </w:r>
          </w:p>
        </w:tc>
      </w:tr>
      <w:tr w:rsidR="00B17B3E" w:rsidRPr="00E1372C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 – 14 декабря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об отличительных признаках знакомых диких животных.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Дать понятие о классификации: травоядные – хищные. Учить составлять экологические цепочки.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животных в различных пространственных позах.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делать выводы о взаимосвязи условий жизни и внешнего вида.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бережное отношение к животным леса.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Вызывать желание заботиться о животных.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описательные рассказы о животных по алгоритму с опорой на предметные картинки.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15 – 21 декабря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приметах зимы.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сравнивать признаки разных времен года.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умение наблюдать за сезонными изменениями в природе.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Развивать осязательный анализатор.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различать, называть качества, свойства предметов: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теплый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– холодный.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Знакомить со свойствами снега.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дружеские чувства к детям и взрослым.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вместе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короткие повествовательные рассказы.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22 – 28 декабря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традициями празднования Нового года.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полисенсорное</w:t>
            </w:r>
            <w:proofErr w:type="spell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предметов.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различать материалы, из которых выполнены елочные игрушки на ощупь, на слух.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русским традиционным праздникам.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 по сюжетной картине.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с 12 – 25 января 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Исследование зрительного внимания и предметных представлений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26  - 1 февраля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представление детей о зимующих птицах, учить находить признаки сходства и различия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соотносить внешний вид птицы с ее образом жизни.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зрительным способом сложную форму. Учить узнавать птиц в различных пространственных позах. Развивать умение делать выводы о взаимосвязи условий жизни и внешнего вида.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бережное отношение к пернатым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Вызывать желание заботиться о птицах.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понимать образные выражения в загадках.</w:t>
            </w: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 – 8 февраля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с классификацией одежды: зимняя, летняя, демисезонная; нижнее белье, верхняя одежда.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предметы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одежды, материалы, их разнообразные качества.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предметы по признакам путем сравнения пар и групп предметов разных видов.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труду взрослых. Учить уходу за предметами одежды.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смысловым значением слов.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слушать и понимать речь взрослого, отвечать на вопросы.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9 – 15 февраля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16 – 22 февраля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Знакомить с Вооруженными Силами России. Формировать представления о значении Армии для страны.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понимать многообразие социальных ролей, выполняемых взрослыми.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различать форму основных родов войск.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предметы по указанным признакам путем сравнения пар и групп предметов разных видов.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внешние характеристики возраста.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родную страну.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уважение к вооруженным силам страны.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гордость за своего папу и дедушку. Учить выражать свою любовь.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образовывать формы слова. Активизировать употребление глаголов, прилагательных.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высказывания по заданной теме.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Тренировать в умении составлять рассказ.</w:t>
            </w:r>
          </w:p>
        </w:tc>
      </w:tr>
      <w:tr w:rsidR="00B17B3E" w:rsidRPr="00BF6442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С 23 – 1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классифицировать по типу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передвижения: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Дать знания о том, что разными видами транспорта управляют люди разных профессий (шофер, машинист, летчик, капитан)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в узнавании зрительным способом изображений различных транспортных средств.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характерные признаки транспортных средств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различным профессиям.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поведения в общественных местах. Учить правильно вести себя на улице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образовывать формы слова. Активизировать употребление глаголов, прилагательных.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высказывания по заданной теме.</w:t>
            </w: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Со 2 – 8 марта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Мамин праздник. Женские профессии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разнообразием подарков для мам и бабушек.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понимать многообразие социальных ролей, выполняемых взрослыми.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работе врачей и медсестер в поликлинике.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Тренировать в умении выделять и называть существенные признаки.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предметы по признакам путем сравнения пар и групп предметов разных видов.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внешние характеристики возраста.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гордость за свою маму и бабушку. Учить выражать свою любовь.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ответственность за свое здоровье, понимать важность здорового образа жизни.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согласованию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и существительных. Продолжать работу над смысловым значением слов.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слушать и понимать речь взрослого, отвечать на вопросы.</w:t>
            </w: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9 – 15 марта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«Откуда я?»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своей фамилии, имен родственников. Учить понимать родственные связи.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кем работают родители.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представление о членах семьи и ближайших родственниках.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знание о себе самом (имя, фамилия, адрес, имена родственников, близких).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различать эмоциональные состояния, жестов, интонацию голоса.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культуру поведения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активный и пассивный словарь детей.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 близкие и противоположные по смыслу.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(Пальчиковый театр).</w:t>
            </w: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16 – 22 марта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понятиями: мебельный гарнитур. Учить понимать выбор материала от назначения предмета.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основными свойствами материалов для изготовления мебели: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в узнавании зрительным способом изображений различных предметов мебели.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Учить, дифференцировать предметы внутри одного рода.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взрослых.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уходу за предметами мебели.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Тренировать в применении правил поведения в общественных местах.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согласованию прилагательных и существительных.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слушать и понимать речь взрослого, отвечать на вопросы.</w:t>
            </w:r>
          </w:p>
        </w:tc>
      </w:tr>
      <w:tr w:rsidR="00B17B3E" w:rsidRPr="004C1EFD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23 – 29  марта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эстетику при обучении сервировке стола.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Уточнить названия чайной, кухонной и столовой посуды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Знакомить с разнообразными материалами для изготовления посуды.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Введение понятий о свойствах предметов.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части посуды. Определять материал.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группировать сходные предметы по форме и цвету.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посуде, правильное с ней отношение.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смысловым значением слов.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слушать и понимать речь взрослого, отвечать на вопросы</w:t>
            </w: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30 -5 апреля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понятиями: планета – Земля, спутник – Луна.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с суточным движением Земли вокруг Солнца. Знакомство с глобусом и географической картой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представлений о планете Земля. Познакомить с атрибутами профессии космонавт. Учить группировать предметы по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признакам.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сою страну Россию.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понимать важность заботливого отношения к окружающему миру.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разнообразию деятельности взрослого.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понимать речь взрослого, отвечать на поставленные вопросы, составлять вопросы по заданной теме.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Тренировать в умении образовывать словоформы.</w:t>
            </w: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6 – 12 апреля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наблюдать за сезонными изменениями: таяние снега, капель, появление первой травы.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делать выводы о закономерностях и взаимосвязях природных явлений.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характерные признаки изменения состояния наблюдаемого объекта.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краю, учить любоваться природой Забайкалья.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Расширять запас слов названиями предметов, качеств, действий.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согласовании слов в роде, числе, падеже.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смысловое значение слов.</w:t>
            </w: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13 – 19 апреля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весенних цветах.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выделять характерные признаки наблюдаемого предмета: форма, цвет, величина.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группировать предметы по этим признакам.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размножении растений. Учить понимать смену различных фаз жизни растений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устанавливать связи между состоянием растения и условием окружающей среды.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в многообразии предметов одного вида. Учить сравнивать сходные предметы по форме, цвету, материалу. Учить выделять внешние характеристики возраста растения.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ухаживать за растениями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видеть красивое.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20 – 26 апреля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замечать характерные признаки представителей перелетных птиц.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отличительными особенностями перелетных  и зимующих  птиц.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соотносить части наблюдаемого предмета с геометрическими формами.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сложную форму.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перелетным птицам.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вместе 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короткие повествовательные рассказы.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proofErr w:type="gramStart"/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27 – 3 мая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сезонных изменениях в растительном мире.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понятия о жизни знакомых деревьев и кустарников весной.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об основных частях растений.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выявлять существенные признаки деревьев, особенности сезонных изменений.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Различать хвойные и лиственные деревья.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наблюдать за сезонными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изменениями природы.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небольшой рассказ описательного характера с опорой на предметную картину. 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монологическую речь.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4 – 17 мая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Исследование зрительного внимания и предметных представлений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3E" w:rsidRPr="00DE43A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 С 18 – 24 мая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Рыбы, моря и океаны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разнообразием фауны морей и океанов. Формировать представление о влиянии условий обитания на внешний вид живых существ.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предметные представления детей о внешнем виде морских рыб и животных.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группировать объекты по заданным признакам (2 –4 признака).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природному миру. Учить понимать взаимосвязь всего живого.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Расширять запас слов названиями предметов, качеств, действий.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согласовании слов в роде, числе, падеже.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Формировать смысловое значение слов.</w:t>
            </w:r>
          </w:p>
        </w:tc>
      </w:tr>
      <w:tr w:rsidR="00B17B3E" w:rsidTr="00CA3FA3">
        <w:tc>
          <w:tcPr>
            <w:tcW w:w="1668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С 25 – 31 мая</w:t>
            </w:r>
          </w:p>
        </w:tc>
        <w:tc>
          <w:tcPr>
            <w:tcW w:w="2410" w:type="dxa"/>
          </w:tcPr>
          <w:p w:rsidR="00B17B3E" w:rsidRPr="00CA3FA3" w:rsidRDefault="00B17B3E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6662" w:type="dxa"/>
          </w:tcPr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наблюдать за жизнедеятельностью.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экологические цепочки.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наблюдать за насекомыми. Учить анализировать и синтезировать сложную форму.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ответственность за 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природный мир. Учить быть внимательными к представителям природного мира.</w:t>
            </w: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описательные рассказы с опорой на алгоритм.</w:t>
            </w:r>
          </w:p>
          <w:p w:rsidR="00B17B3E" w:rsidRPr="00CA3FA3" w:rsidRDefault="00B17B3E" w:rsidP="00C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3">
              <w:rPr>
                <w:rFonts w:ascii="Times New Roman" w:hAnsi="Times New Roman" w:cs="Times New Roman"/>
                <w:sz w:val="28"/>
                <w:szCs w:val="28"/>
              </w:rPr>
              <w:t>Тренировать в изменении словоформ и словообразовании.</w:t>
            </w:r>
          </w:p>
          <w:p w:rsidR="00B17B3E" w:rsidRPr="00CA3FA3" w:rsidRDefault="00B17B3E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E65" w:rsidRDefault="00007E65" w:rsidP="00B17B3E">
      <w:pPr>
        <w:rPr>
          <w:rFonts w:ascii="Times New Roman" w:hAnsi="Times New Roman" w:cs="Times New Roman"/>
          <w:sz w:val="28"/>
          <w:szCs w:val="28"/>
        </w:rPr>
      </w:pPr>
    </w:p>
    <w:p w:rsidR="000776F6" w:rsidRPr="00D50F18" w:rsidRDefault="002231D2" w:rsidP="00B17B3E">
      <w:pPr>
        <w:rPr>
          <w:rFonts w:ascii="Times New Roman" w:hAnsi="Times New Roman" w:cs="Times New Roman"/>
          <w:b/>
          <w:sz w:val="28"/>
          <w:szCs w:val="28"/>
        </w:rPr>
      </w:pPr>
      <w:r w:rsidRPr="00D50F18">
        <w:rPr>
          <w:rFonts w:ascii="Times New Roman" w:hAnsi="Times New Roman" w:cs="Times New Roman"/>
          <w:b/>
          <w:sz w:val="28"/>
          <w:szCs w:val="28"/>
        </w:rPr>
        <w:t xml:space="preserve">2.2  </w:t>
      </w:r>
      <w:proofErr w:type="spellStart"/>
      <w:r w:rsidRPr="00D50F18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50F18">
        <w:rPr>
          <w:rFonts w:ascii="Times New Roman" w:hAnsi="Times New Roman" w:cs="Times New Roman"/>
          <w:b/>
          <w:sz w:val="28"/>
          <w:szCs w:val="28"/>
        </w:rPr>
        <w:t xml:space="preserve"> – методическая работа учителя – дефектолога</w:t>
      </w:r>
    </w:p>
    <w:tbl>
      <w:tblPr>
        <w:tblStyle w:val="a4"/>
        <w:tblW w:w="11136" w:type="dxa"/>
        <w:tblInd w:w="-1226" w:type="dxa"/>
        <w:tblLayout w:type="fixed"/>
        <w:tblLook w:val="04A0"/>
      </w:tblPr>
      <w:tblGrid>
        <w:gridCol w:w="23"/>
        <w:gridCol w:w="500"/>
        <w:gridCol w:w="1505"/>
        <w:gridCol w:w="1430"/>
        <w:gridCol w:w="1620"/>
        <w:gridCol w:w="1812"/>
        <w:gridCol w:w="1620"/>
        <w:gridCol w:w="1163"/>
        <w:gridCol w:w="1463"/>
      </w:tblGrid>
      <w:tr w:rsidR="002231D2" w:rsidTr="002231D2">
        <w:trPr>
          <w:gridBefore w:val="1"/>
          <w:wBefore w:w="23" w:type="dxa"/>
          <w:trHeight w:val="110"/>
        </w:trPr>
        <w:tc>
          <w:tcPr>
            <w:tcW w:w="50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5" w:type="dxa"/>
          </w:tcPr>
          <w:p w:rsidR="002231D2" w:rsidRPr="000C44A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43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620" w:type="dxa"/>
          </w:tcPr>
          <w:p w:rsidR="002231D2" w:rsidRPr="000C44A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12" w:type="dxa"/>
          </w:tcPr>
          <w:p w:rsidR="002231D2" w:rsidRPr="000C44A2" w:rsidRDefault="002231D2" w:rsidP="00CA3FA3">
            <w:pPr>
              <w:tabs>
                <w:tab w:val="left" w:pos="1800"/>
              </w:tabs>
              <w:jc w:val="center"/>
              <w:rPr>
                <w:b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62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</w:t>
            </w:r>
          </w:p>
        </w:tc>
        <w:tc>
          <w:tcPr>
            <w:tcW w:w="1163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462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Отчетная документация</w:t>
            </w:r>
          </w:p>
        </w:tc>
      </w:tr>
      <w:tr w:rsidR="002231D2" w:rsidTr="002231D2">
        <w:trPr>
          <w:gridBefore w:val="1"/>
          <w:wBefore w:w="23" w:type="dxa"/>
          <w:trHeight w:val="110"/>
        </w:trPr>
        <w:tc>
          <w:tcPr>
            <w:tcW w:w="50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5" w:type="dxa"/>
          </w:tcPr>
          <w:p w:rsidR="002231D2" w:rsidRPr="000C44A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143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расписания </w:t>
            </w:r>
            <w:proofErr w:type="spellStart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развивающих занятий;</w:t>
            </w:r>
          </w:p>
          <w:p w:rsidR="000776F6" w:rsidRDefault="000776F6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 – календарных планов по разделам коррекционной программы, их корректировка</w:t>
            </w:r>
          </w:p>
          <w:p w:rsidR="000776F6" w:rsidRPr="000C44A2" w:rsidRDefault="000776F6" w:rsidP="00CA3FA3">
            <w:pPr>
              <w:tabs>
                <w:tab w:val="left" w:pos="1800"/>
              </w:tabs>
            </w:pPr>
          </w:p>
        </w:tc>
        <w:tc>
          <w:tcPr>
            <w:tcW w:w="162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документацией (протоколы, </w:t>
            </w:r>
            <w:proofErr w:type="spellStart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технологии, годовой план работы МБДОУ)</w:t>
            </w:r>
          </w:p>
        </w:tc>
        <w:tc>
          <w:tcPr>
            <w:tcW w:w="1812" w:type="dxa"/>
          </w:tcPr>
          <w:p w:rsidR="002231D2" w:rsidRPr="000C44A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proofErr w:type="spellStart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62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Зрительный диагноз, уровень развития детей, возрастные особенности. Режим дня, расписание занятий, тематическое планирование</w:t>
            </w:r>
          </w:p>
        </w:tc>
        <w:tc>
          <w:tcPr>
            <w:tcW w:w="1163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о 30.09.2014</w:t>
            </w:r>
          </w:p>
        </w:tc>
        <w:tc>
          <w:tcPr>
            <w:tcW w:w="1462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</w:t>
            </w:r>
            <w:proofErr w:type="spellStart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44A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развивающих занятий, график работы, циклограмма деятельности.</w:t>
            </w:r>
          </w:p>
        </w:tc>
      </w:tr>
      <w:tr w:rsidR="002231D2" w:rsidTr="002231D2">
        <w:trPr>
          <w:gridBefore w:val="1"/>
          <w:wBefore w:w="23" w:type="dxa"/>
          <w:trHeight w:val="110"/>
        </w:trPr>
        <w:tc>
          <w:tcPr>
            <w:tcW w:w="50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05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1430" w:type="dxa"/>
          </w:tcPr>
          <w:p w:rsidR="002231D2" w:rsidRPr="000C44A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Исследование уровня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развития воспитанников</w:t>
            </w:r>
          </w:p>
        </w:tc>
        <w:tc>
          <w:tcPr>
            <w:tcW w:w="1620" w:type="dxa"/>
          </w:tcPr>
          <w:p w:rsidR="002231D2" w:rsidRPr="000C44A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A2">
              <w:rPr>
                <w:rFonts w:ascii="Times New Roman" w:hAnsi="Times New Roman" w:cs="Times New Roman"/>
                <w:sz w:val="28"/>
                <w:szCs w:val="28"/>
              </w:rPr>
              <w:t>Индивидуальные диагностические занятия</w:t>
            </w:r>
          </w:p>
        </w:tc>
        <w:tc>
          <w:tcPr>
            <w:tcW w:w="1812" w:type="dxa"/>
          </w:tcPr>
          <w:p w:rsidR="002231D2" w:rsidRPr="002241F6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развития воспитанников с нарушением зрения </w:t>
            </w:r>
            <w:proofErr w:type="gram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цвете, форме, величине; умение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ориентироватся</w:t>
            </w:r>
            <w:proofErr w:type="spell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пространстве, знаний об окружающих предметах и явлениях, уровня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позновательных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процессов.</w:t>
            </w:r>
          </w:p>
        </w:tc>
        <w:tc>
          <w:tcPr>
            <w:tcW w:w="1620" w:type="dxa"/>
          </w:tcPr>
          <w:p w:rsidR="002231D2" w:rsidRPr="002241F6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методики Л.И. Плаксиной, Л.А.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Ремезовой</w:t>
            </w:r>
            <w:proofErr w:type="spell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1D2" w:rsidRDefault="002231D2" w:rsidP="00CA3FA3">
            <w:pPr>
              <w:tabs>
                <w:tab w:val="left" w:pos="1800"/>
              </w:tabs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Посещаемость детей.</w:t>
            </w:r>
          </w:p>
        </w:tc>
        <w:tc>
          <w:tcPr>
            <w:tcW w:w="1163" w:type="dxa"/>
          </w:tcPr>
          <w:p w:rsidR="002231D2" w:rsidRPr="002241F6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До 05.10.2014</w:t>
            </w:r>
          </w:p>
        </w:tc>
        <w:tc>
          <w:tcPr>
            <w:tcW w:w="1462" w:type="dxa"/>
          </w:tcPr>
          <w:p w:rsidR="002231D2" w:rsidRPr="002241F6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Диагностические карты, протоколы обследования, аналитическая справка.</w:t>
            </w:r>
          </w:p>
        </w:tc>
      </w:tr>
      <w:tr w:rsidR="002231D2" w:rsidTr="002231D2">
        <w:trPr>
          <w:gridBefore w:val="1"/>
          <w:wBefore w:w="23" w:type="dxa"/>
          <w:trHeight w:val="110"/>
        </w:trPr>
        <w:tc>
          <w:tcPr>
            <w:tcW w:w="500" w:type="dxa"/>
          </w:tcPr>
          <w:p w:rsidR="002231D2" w:rsidRPr="001471FF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231D2" w:rsidRPr="00633714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3714">
              <w:rPr>
                <w:rFonts w:ascii="Times New Roman" w:hAnsi="Times New Roman" w:cs="Times New Roman"/>
                <w:b/>
                <w:sz w:val="28"/>
                <w:szCs w:val="28"/>
              </w:rPr>
              <w:t>– развивающая работа</w:t>
            </w:r>
          </w:p>
        </w:tc>
        <w:tc>
          <w:tcPr>
            <w:tcW w:w="143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F6" w:rsidRDefault="000776F6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1471FF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бытовая ориентировка</w:t>
            </w:r>
          </w:p>
        </w:tc>
        <w:tc>
          <w:tcPr>
            <w:tcW w:w="162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Подгрупповые и индивидуальные</w:t>
            </w:r>
          </w:p>
          <w:p w:rsidR="002231D2" w:rsidRPr="001471FF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12" w:type="dxa"/>
          </w:tcPr>
          <w:p w:rsidR="002231D2" w:rsidRPr="001471FF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ребенка с нарушением зрения, создание условий для раскрытия внутреннего </w:t>
            </w:r>
            <w:proofErr w:type="spellStart"/>
            <w:r w:rsidRPr="001471FF">
              <w:rPr>
                <w:rFonts w:ascii="Times New Roman" w:hAnsi="Times New Roman" w:cs="Times New Roman"/>
                <w:sz w:val="28"/>
                <w:szCs w:val="28"/>
              </w:rPr>
              <w:t>патенциала</w:t>
            </w:r>
            <w:proofErr w:type="spellEnd"/>
            <w:r w:rsidRPr="001471FF">
              <w:rPr>
                <w:rFonts w:ascii="Times New Roman" w:hAnsi="Times New Roman" w:cs="Times New Roman"/>
                <w:sz w:val="28"/>
                <w:szCs w:val="28"/>
              </w:rPr>
              <w:t>, помощь в преодолении и компенсации отклонений мешающих его развитию.</w:t>
            </w:r>
          </w:p>
        </w:tc>
        <w:tc>
          <w:tcPr>
            <w:tcW w:w="162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t>Подготовленность к занятиям; посещаемость занятий; систематическое взаимодействие с воспитателями группы и специалистами.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1471FF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в структуру каждого занятия</w:t>
            </w:r>
          </w:p>
        </w:tc>
        <w:tc>
          <w:tcPr>
            <w:tcW w:w="1163" w:type="dxa"/>
          </w:tcPr>
          <w:p w:rsidR="002231D2" w:rsidRPr="001471FF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- май</w:t>
            </w:r>
          </w:p>
        </w:tc>
        <w:tc>
          <w:tcPr>
            <w:tcW w:w="1462" w:type="dxa"/>
          </w:tcPr>
          <w:p w:rsidR="002231D2" w:rsidRPr="001471FF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1F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работы, конспекты занятий, табель посещаемости, индивидуальные тетради, журнал взаимодействия со специалистами, тетрадь </w:t>
            </w:r>
          </w:p>
        </w:tc>
      </w:tr>
      <w:tr w:rsidR="002231D2" w:rsidTr="002231D2">
        <w:trPr>
          <w:gridBefore w:val="1"/>
          <w:wBefore w:w="23" w:type="dxa"/>
          <w:trHeight w:val="110"/>
        </w:trPr>
        <w:tc>
          <w:tcPr>
            <w:tcW w:w="500" w:type="dxa"/>
          </w:tcPr>
          <w:p w:rsidR="002231D2" w:rsidRPr="00EC5700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EC5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</w:tcPr>
          <w:p w:rsidR="002231D2" w:rsidRPr="00EC5700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0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43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00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консультаций, бесед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EC5700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наглядно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агитации и фото - стендов</w:t>
            </w:r>
          </w:p>
        </w:tc>
        <w:tc>
          <w:tcPr>
            <w:tcW w:w="162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Особенности коррекционной работы с дошкольниками старшего дошкольного возраста с нарушением зрения»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элементарных математических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у детей с нарушениями зрения»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«Игры и упражнения в период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ортоптического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лечения в домашних условиях»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мелкой моторики в развитии ребенка»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BF6AEA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для родителей «Чем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занять ребенка дома</w:t>
            </w:r>
            <w:r w:rsidRPr="00BF6A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2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задачами тифлопедагогической работы. Повышение общего уровня компетентности родителей в вопросах развития ребенка и коррекции зрения. Формирование представлений о возможностях детей с нарушением зрения.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общего уровня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в вопросах развития ребенка и коррекции зрения. Уточнение индивидуальных особенностей ребенка. 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поддержки.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коррекционной работы с дошкольниками с нарушением зрения.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развитием зрительного анализатора и особенностями восстановления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зрительных функций в домашних условиях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развитием зрительного анализатора и особенностями восстановления зрительных функций в домашних условиях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мелкой моторики дошкольников с нарушением зрения и способами ее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в домашних условиях.</w:t>
            </w:r>
          </w:p>
          <w:p w:rsidR="002231D2" w:rsidRPr="00EC5700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оказанию помощи детям в определении трудностей в обучении</w:t>
            </w:r>
          </w:p>
        </w:tc>
        <w:tc>
          <w:tcPr>
            <w:tcW w:w="162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Компетенция педагога в области педагогики;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700">
              <w:rPr>
                <w:rFonts w:ascii="Times New Roman" w:hAnsi="Times New Roman" w:cs="Times New Roman"/>
                <w:sz w:val="28"/>
                <w:szCs w:val="28"/>
              </w:rPr>
              <w:t>педагога; заинтересованность детей.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интересной и нужной информации, заинтересованность родителей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EC5700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5700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года, по мере необходимости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0776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EC5700" w:rsidRDefault="002231D2" w:rsidP="00D50F18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462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собраний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A3" w:rsidRDefault="00CA3FA3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EC5700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 материал по направлениям работы, рекомендации по работе с детьми в домашних условиях.</w:t>
            </w:r>
          </w:p>
        </w:tc>
      </w:tr>
      <w:tr w:rsidR="002231D2" w:rsidTr="002231D2">
        <w:trPr>
          <w:gridBefore w:val="1"/>
          <w:wBefore w:w="23" w:type="dxa"/>
          <w:trHeight w:val="110"/>
        </w:trPr>
        <w:tc>
          <w:tcPr>
            <w:tcW w:w="500" w:type="dxa"/>
          </w:tcPr>
          <w:p w:rsidR="002231D2" w:rsidRPr="00BF6AEA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6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05" w:type="dxa"/>
          </w:tcPr>
          <w:p w:rsidR="002231D2" w:rsidRPr="00BF6AEA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AE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</w:tc>
        <w:tc>
          <w:tcPr>
            <w:tcW w:w="143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214">
              <w:rPr>
                <w:rFonts w:ascii="Times New Roman" w:hAnsi="Times New Roman" w:cs="Times New Roman"/>
                <w:sz w:val="28"/>
                <w:szCs w:val="28"/>
              </w:rPr>
              <w:t>Посещение занятий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F6" w:rsidRDefault="000776F6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проведения прогулки в дошкольном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для детей с нарушением зрения»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поведения детей с нарушением зрения»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сюжетно – ролевой  игры на коррекцию зрения»</w:t>
            </w:r>
          </w:p>
          <w:p w:rsidR="002231D2" w:rsidRPr="00B46214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Фронтальные, подгрупповые и индивидуальные занятия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B46214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рабочего места ребенка с нарушением зрения»</w:t>
            </w:r>
          </w:p>
        </w:tc>
        <w:tc>
          <w:tcPr>
            <w:tcW w:w="1812" w:type="dxa"/>
          </w:tcPr>
          <w:p w:rsidR="002231D2" w:rsidRPr="00B46214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2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4621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щадящего режима в образовательном процессе, соблюдение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214">
              <w:rPr>
                <w:rFonts w:ascii="Times New Roman" w:hAnsi="Times New Roman" w:cs="Times New Roman"/>
                <w:sz w:val="28"/>
                <w:szCs w:val="28"/>
              </w:rPr>
              <w:t>дозировки зрительной нагрузки, использование специальных методов и средств обучения.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и коррекционного процесса</w:t>
            </w:r>
          </w:p>
        </w:tc>
        <w:tc>
          <w:tcPr>
            <w:tcW w:w="162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214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воспитателей, подготовленность к занятиям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B46214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грамотности в области тифлопедагогики</w:t>
            </w:r>
          </w:p>
        </w:tc>
        <w:tc>
          <w:tcPr>
            <w:tcW w:w="1163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21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462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462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F6" w:rsidRDefault="000776F6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Pr="00B46214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62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 работе с детьми, отраженные в тетради взаимодействия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8" w:rsidRDefault="00D50F18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B46214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Тифлопедагогическая литература, разработка памяток для воспитателей</w:t>
            </w:r>
          </w:p>
        </w:tc>
      </w:tr>
      <w:tr w:rsidR="002231D2" w:rsidTr="002231D2">
        <w:trPr>
          <w:gridBefore w:val="1"/>
          <w:wBefore w:w="23" w:type="dxa"/>
          <w:trHeight w:val="110"/>
        </w:trPr>
        <w:tc>
          <w:tcPr>
            <w:tcW w:w="500" w:type="dxa"/>
          </w:tcPr>
          <w:p w:rsidR="002231D2" w:rsidRPr="00BF6AEA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05" w:type="dxa"/>
          </w:tcPr>
          <w:p w:rsidR="002231D2" w:rsidRPr="00131465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6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специалистами</w:t>
            </w:r>
          </w:p>
        </w:tc>
        <w:tc>
          <w:tcPr>
            <w:tcW w:w="143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465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маршрутов сопровождения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назначений врача офтальмолога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131465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педагогический консилиум</w:t>
            </w:r>
          </w:p>
        </w:tc>
        <w:tc>
          <w:tcPr>
            <w:tcW w:w="1620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</w:t>
            </w:r>
            <w:r w:rsidRPr="00131465">
              <w:rPr>
                <w:rFonts w:ascii="Times New Roman" w:hAnsi="Times New Roman" w:cs="Times New Roman"/>
                <w:sz w:val="28"/>
                <w:szCs w:val="28"/>
              </w:rPr>
              <w:t>ботка  рекомендаций по работе с детьми по результатам диагностического обследования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131465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изучение личности ребенка, разработка и реализация групповых и индивидуальных профилактических и коррекционных программ</w:t>
            </w:r>
          </w:p>
        </w:tc>
        <w:tc>
          <w:tcPr>
            <w:tcW w:w="1812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4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оптимальных и эффективных путей коррекционной помощи детям с нарушением зрения при подготовке к обучению в массовой школе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194EDA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специальных (коррекционных) образовательных учреждений 4 вида (для детей с нарушением зрения) в соответствии с готовностью ребенка к обучению в массовой школе и в зависимости от состояния его здоровья, индивидуальных особенностей развития, адаптации к ближайшему окружению</w:t>
            </w:r>
          </w:p>
        </w:tc>
        <w:tc>
          <w:tcPr>
            <w:tcW w:w="1620" w:type="dxa"/>
          </w:tcPr>
          <w:p w:rsidR="002231D2" w:rsidRPr="00194EDA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 специалистов и их заинтересованность</w:t>
            </w:r>
          </w:p>
        </w:tc>
        <w:tc>
          <w:tcPr>
            <w:tcW w:w="1163" w:type="dxa"/>
          </w:tcPr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4ED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94E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94E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Pr="00194EDA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согласно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462" w:type="dxa"/>
          </w:tcPr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</w:t>
            </w:r>
            <w:r w:rsidRPr="00194EDA">
              <w:rPr>
                <w:rFonts w:ascii="Times New Roman" w:hAnsi="Times New Roman" w:cs="Times New Roman"/>
                <w:sz w:val="28"/>
                <w:szCs w:val="28"/>
              </w:rPr>
              <w:t>рнал взаимодействия со специалистами</w:t>
            </w: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</w:t>
            </w: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D2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консилиума, индивидуальные программы сопровождения, диагностические карты, рекомендации,</w:t>
            </w:r>
          </w:p>
          <w:p w:rsidR="002231D2" w:rsidRPr="00194EDA" w:rsidRDefault="002231D2" w:rsidP="00CA3F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взаимодействия, аналитические отчеты</w:t>
            </w:r>
          </w:p>
        </w:tc>
      </w:tr>
      <w:tr w:rsidR="002231D2" w:rsidRPr="002241F6" w:rsidTr="002231D2">
        <w:trPr>
          <w:trHeight w:val="110"/>
        </w:trPr>
        <w:tc>
          <w:tcPr>
            <w:tcW w:w="523" w:type="dxa"/>
            <w:gridSpan w:val="2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05" w:type="dxa"/>
          </w:tcPr>
          <w:p w:rsidR="002231D2" w:rsidRPr="000776F6" w:rsidRDefault="000776F6" w:rsidP="00CA3FA3">
            <w:pPr>
              <w:rPr>
                <w:b/>
                <w:sz w:val="28"/>
                <w:szCs w:val="28"/>
              </w:rPr>
            </w:pPr>
            <w:r w:rsidRPr="000776F6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1430" w:type="dxa"/>
          </w:tcPr>
          <w:p w:rsidR="002231D2" w:rsidRPr="002241F6" w:rsidRDefault="000776F6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“Игра как средство развития предметных представлений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с нарушением зрения</w:t>
            </w: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231D2" w:rsidRPr="002241F6" w:rsidRDefault="002231D2" w:rsidP="00CA3FA3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3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научно – методической литературы по данной теме </w:t>
            </w:r>
            <w:proofErr w:type="gram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вгуст.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2. Знакомство с методическими рекомендациями </w:t>
            </w:r>
            <w:proofErr w:type="gram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требований к демонстрационному и раздаточному материалу </w:t>
            </w:r>
            <w:proofErr w:type="gram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4.Подбор дидактических игр и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– сентябрь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5.Разработка игр по разделу «Предметные представления</w:t>
            </w: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» на основе методики Л.И.Плаксиной,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Л.А.Ремезовой</w:t>
            </w:r>
            <w:proofErr w:type="spellEnd"/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6.Разработка рекомендаций и подбор материала для воспитателей и родителей по данной теме </w:t>
            </w:r>
            <w:proofErr w:type="gram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ктябрь –ноябрь</w:t>
            </w:r>
          </w:p>
          <w:p w:rsidR="002231D2" w:rsidRPr="002241F6" w:rsidRDefault="002231D2" w:rsidP="00CA3FA3">
            <w:pPr>
              <w:rPr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7. Разработка электронных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для коррекционных занятий по теме – в течени</w:t>
            </w:r>
            <w:proofErr w:type="gram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231D2" w:rsidRPr="002241F6" w:rsidTr="002231D2">
        <w:trPr>
          <w:trHeight w:val="110"/>
        </w:trPr>
        <w:tc>
          <w:tcPr>
            <w:tcW w:w="523" w:type="dxa"/>
            <w:gridSpan w:val="2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05" w:type="dxa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кабинета</w:t>
            </w:r>
          </w:p>
        </w:tc>
        <w:tc>
          <w:tcPr>
            <w:tcW w:w="1430" w:type="dxa"/>
          </w:tcPr>
          <w:p w:rsidR="002231D2" w:rsidRPr="002241F6" w:rsidRDefault="002231D2" w:rsidP="00CA3FA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231D2" w:rsidRPr="002241F6" w:rsidRDefault="002231D2" w:rsidP="00CA3FA3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коррекционного процесса в соответствии с тифлопедагогическими требованиями</w:t>
            </w:r>
          </w:p>
        </w:tc>
        <w:tc>
          <w:tcPr>
            <w:tcW w:w="4246" w:type="dxa"/>
            <w:gridSpan w:val="3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1.Пополнение демонстрационного материала по лексическим темам.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2.Изготовление разрезных картинок (контурных, силуэтных, цветных) по лексическим темам.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3.Изготовление демонстрационного материала по теме «Цвет, форма, размер».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4.Пополнение кабинета научно – методической литературой по работе с детьми с нарушением зрения.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5.Создание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медиотеки</w:t>
            </w:r>
            <w:proofErr w:type="spell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по коррекционной работе.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6.Обогащение коррекционной и развивающей среды «Кабинета коррекции и развития».</w:t>
            </w:r>
          </w:p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7.Изготовление игр и упражнений для осуществления </w:t>
            </w:r>
            <w:proofErr w:type="spell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предаппаратной</w:t>
            </w:r>
            <w:proofErr w:type="spell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согласно зрительным нагрузкам.</w:t>
            </w:r>
          </w:p>
          <w:p w:rsidR="002231D2" w:rsidRPr="002241F6" w:rsidRDefault="002231D2" w:rsidP="00CA3FA3">
            <w:pPr>
              <w:rPr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8.Пополнение картотеки «Зрительная гимнастика»</w:t>
            </w:r>
          </w:p>
        </w:tc>
      </w:tr>
      <w:tr w:rsidR="002231D2" w:rsidRPr="002241F6" w:rsidTr="002231D2">
        <w:trPr>
          <w:trHeight w:val="110"/>
        </w:trPr>
        <w:tc>
          <w:tcPr>
            <w:tcW w:w="523" w:type="dxa"/>
            <w:gridSpan w:val="2"/>
          </w:tcPr>
          <w:p w:rsidR="002231D2" w:rsidRPr="002241F6" w:rsidRDefault="002231D2" w:rsidP="00C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05" w:type="dxa"/>
          </w:tcPr>
          <w:p w:rsidR="002231D2" w:rsidRPr="002241F6" w:rsidRDefault="002231D2" w:rsidP="00CA3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методической работе ДОУ</w:t>
            </w:r>
          </w:p>
        </w:tc>
        <w:tc>
          <w:tcPr>
            <w:tcW w:w="1430" w:type="dxa"/>
          </w:tcPr>
          <w:p w:rsidR="002231D2" w:rsidRPr="002241F6" w:rsidRDefault="002231D2" w:rsidP="00CA3FA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231D2" w:rsidRPr="002241F6" w:rsidRDefault="002231D2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Совет педагогов, Заседания творческой группы, комплексн</w:t>
            </w:r>
            <w:r w:rsidRPr="00224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и тематические проверки, родительские собрания</w:t>
            </w:r>
          </w:p>
        </w:tc>
        <w:tc>
          <w:tcPr>
            <w:tcW w:w="6058" w:type="dxa"/>
            <w:gridSpan w:val="4"/>
          </w:tcPr>
          <w:p w:rsidR="002231D2" w:rsidRPr="002241F6" w:rsidRDefault="002231D2" w:rsidP="00CA3FA3">
            <w:pPr>
              <w:rPr>
                <w:sz w:val="28"/>
                <w:szCs w:val="28"/>
              </w:rPr>
            </w:pPr>
          </w:p>
          <w:p w:rsidR="002231D2" w:rsidRPr="002241F6" w:rsidRDefault="002231D2" w:rsidP="00CA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241F6">
              <w:rPr>
                <w:rFonts w:ascii="Times New Roman" w:hAnsi="Times New Roman" w:cs="Times New Roman"/>
                <w:sz w:val="28"/>
                <w:szCs w:val="28"/>
              </w:rPr>
              <w:t xml:space="preserve"> года, в соответствии плана ДОУ</w:t>
            </w:r>
          </w:p>
        </w:tc>
      </w:tr>
    </w:tbl>
    <w:p w:rsidR="002231D2" w:rsidRDefault="002231D2" w:rsidP="002231D2">
      <w:pPr>
        <w:tabs>
          <w:tab w:val="left" w:pos="1800"/>
        </w:tabs>
      </w:pPr>
    </w:p>
    <w:p w:rsidR="002231D2" w:rsidRPr="006A02DC" w:rsidRDefault="002231D2" w:rsidP="00B17B3E">
      <w:pPr>
        <w:rPr>
          <w:rFonts w:ascii="Times New Roman" w:hAnsi="Times New Roman" w:cs="Times New Roman"/>
          <w:sz w:val="28"/>
          <w:szCs w:val="28"/>
        </w:rPr>
      </w:pPr>
    </w:p>
    <w:sectPr w:rsidR="002231D2" w:rsidRPr="006A02DC" w:rsidSect="0000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01BB"/>
    <w:multiLevelType w:val="hybridMultilevel"/>
    <w:tmpl w:val="03BE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25404"/>
    <w:multiLevelType w:val="hybridMultilevel"/>
    <w:tmpl w:val="6812040E"/>
    <w:lvl w:ilvl="0" w:tplc="C354E436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E9A7B0F"/>
    <w:multiLevelType w:val="hybridMultilevel"/>
    <w:tmpl w:val="7A3491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C6F386C"/>
    <w:multiLevelType w:val="hybridMultilevel"/>
    <w:tmpl w:val="EB06FE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DC"/>
    <w:rsid w:val="00007E65"/>
    <w:rsid w:val="000776F6"/>
    <w:rsid w:val="000C6891"/>
    <w:rsid w:val="002231D2"/>
    <w:rsid w:val="002B2B45"/>
    <w:rsid w:val="00435E3E"/>
    <w:rsid w:val="005B7103"/>
    <w:rsid w:val="006A02DC"/>
    <w:rsid w:val="007A3185"/>
    <w:rsid w:val="00907D89"/>
    <w:rsid w:val="00B17B3E"/>
    <w:rsid w:val="00CA3FA3"/>
    <w:rsid w:val="00D47257"/>
    <w:rsid w:val="00D5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DC"/>
    <w:pPr>
      <w:ind w:left="720"/>
      <w:contextualSpacing/>
    </w:pPr>
  </w:style>
  <w:style w:type="table" w:styleId="a4">
    <w:name w:val="Table Grid"/>
    <w:basedOn w:val="a1"/>
    <w:uiPriority w:val="59"/>
    <w:rsid w:val="00B1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37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6</cp:revision>
  <dcterms:created xsi:type="dcterms:W3CDTF">2014-12-02T08:48:00Z</dcterms:created>
  <dcterms:modified xsi:type="dcterms:W3CDTF">2014-12-07T18:11:00Z</dcterms:modified>
</cp:coreProperties>
</file>