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AE" w:rsidRPr="00F52297" w:rsidRDefault="00A722AE" w:rsidP="00A7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</w:t>
      </w:r>
      <w:r w:rsidRPr="00A722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22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записка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разработана в соответствии с Законом Российской Федерации “Об образовании”. Содержание рабочей программы соответствует федеральным 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стандартам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устанавливаемым в соответствии с п. 2 ст. 7 Закона Российской Федерации “Об образовании”, образовательным требованиям; целям и задачам образовательной программы учреждения.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создания этой программы использован опыт работы на </w:t>
      </w:r>
      <w:proofErr w:type="gram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proofErr w:type="gram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логопункте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представленными в библиографии. В частности // “Программа воспитания и обучения детей с фонетико-фонематическим недоразвитием”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Т.Б.Филичевой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Г.В.Чиркиной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“Программа логопедической работы по преодолению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фонетико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фонематического недоразвития у детей”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Т.Б.Филичевой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Г.В.Чиркиной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«Программа логопедической работы по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предолению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недоразвития речи у детей”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Т.Б.Филичевой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Т.В.Тумановой</w:t>
      </w:r>
      <w:proofErr w:type="gram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“П</w:t>
      </w:r>
      <w:proofErr w:type="gram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разивающей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для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ОНР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Н.В.Нищевой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программы  рассчитаны на работу в условиях логопедических групп специального детского сада,  в связи с чем,  не совсем подходят для использования на логопедическом пункте  общеразвивающего детского сада и не предполагают использование новых методов, приёмов, технологий, не учитывают клинических особенностей детей, что  является  необходимым.</w:t>
      </w:r>
      <w:r w:rsidRPr="002E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Этим и обусловлена значимость написания  рабочей программы, применение  которой поможет детям с нарушением речевого развития  осваивать основную образовательную программу; позволит своевременно, то  есть ещё до поступления в школу, помочь детям в преодолении всех  трудностей, которые являются причиной возникновения школьной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 w:rsidRPr="00F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направлена на обеспечение системно-</w:t>
      </w:r>
      <w:proofErr w:type="spellStart"/>
      <w:r w:rsidRPr="00F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положенного в основу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</w:t>
      </w:r>
      <w:r w:rsidRPr="00F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призвана способствовать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разностороннему и целостному  формированию физических, интеллектуальных и личностных качеств ребенка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 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Острогожский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№8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коррекция нарушений речи в условиях логопедического пункта. В связи с тем, что в общеобразовательных дошкольных учреждениях возросло количество детей с нарушениями речи, в том числе и детей с тяжелыми нарушениями речи, такими как, общее недоразвитие речи, возникла необходимость введения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логопедическом пункте при МК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ДОУ специализированных программ по коррекции данных нарушений. Исходя из этого, логопедическую деятельность необходимо адаптировать к условиям работы на логопедическом пункте при массовом детском саде.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дошкольном образовательном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реждении детский сад №8 реализуется программа “Исток”. Эта программа переработана в соответствии с Федеральным государственным стандартом дошкольного образования и направлена на обеспечение полноценного разностороннего развития ребенка с учетом его психологического возраста.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речевыми нарушениями   рассматривают как группу педагогического риска, потому что их физиологические и психические особенности  затрудняют  успешное  овладение ими  учебным материалом в школе. Готовность к школьному обучению во многом зависит от своевременного преодоления нарушений речи. Дети  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видуальным особенностям  детей.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1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Характеристика речи детей с фонетико-фонематическим недоразвитием, и ОНР III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уровня</w:t>
      </w:r>
      <w:r w:rsidRPr="00A31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речевого развития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Фонетико-фонематическое недоразвитие речи (ФФНР) – это нарушение процесса формирования произносительной системы родного языка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 речевыми расстройствами вследствие дефектов восприятия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произношения фонем.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В речи ребёнка с ФФНР отмечаются трудности процесса формирования звуков, отличающихся тонкими артикуляционными или акустическими признаками. Определяющим признаком является пониженная способность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к анализу и синтезу.</w:t>
      </w:r>
    </w:p>
    <w:p w:rsidR="00A722AE" w:rsidRPr="00A3158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подчеркнуть, что ведущим дефектом при ФФНР является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 восприятия звуков речи.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ОНР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A315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A31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отнесены дети с остаточными явлениями недоразвития лексико-грамматических и фонетико-фонематических компонентов языковой 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данных уровней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типичным является несколько вялая артикуляция звуков, недостаточная выразительность речи и нечёткая дикция. Незавершенность формирования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-слоговой структуры, смешение 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звуков, низкий уровень дифференцированного восприятия фонем являются важным показателем того, что процесс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фонемообразования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не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вершен.</w:t>
      </w:r>
    </w:p>
    <w:p w:rsidR="00A722AE" w:rsidRPr="00FF0107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Коррекционно-воспитательная работа с ФФН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и ОНР III (у. р. р.) строится</w:t>
      </w:r>
      <w:r w:rsidRPr="00A31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особенностей психической деятельности детей. Таким образом, логопедическое воздействие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органически связано с развитием</w:t>
      </w:r>
      <w:r w:rsidRPr="00A31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у дошкольников внимания, памяти, умения управлять собой 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ругими психическими процессами.</w:t>
      </w:r>
    </w:p>
    <w:p w:rsidR="00A722AE" w:rsidRPr="00FF0107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неоднородности состава детей на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логопункте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ФФНР и ОНР III </w:t>
      </w:r>
      <w:r w:rsidRPr="00A315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(у. р. р.), обусловленной различной этиологией нарушения, 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адаптировать программу учитывая возрастные и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особенности детей.</w:t>
      </w:r>
      <w:proofErr w:type="gramEnd"/>
    </w:p>
    <w:p w:rsidR="00A722AE" w:rsidRPr="00FF0107" w:rsidRDefault="00A722AE" w:rsidP="00A7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1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полноценной фонетической системы языка, развивать</w:t>
      </w: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фонематическое восприятие и навыки первоначального звукового анализа и синтеза, автоматизировать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слухопроизносительные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и навыки в различных ситуациях, развивать связную речь.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коррекционного обучения детей логопатов решаются следующие задачи:</w:t>
      </w:r>
    </w:p>
    <w:p w:rsidR="00A722AE" w:rsidRDefault="00A722AE" w:rsidP="00A72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23F5">
        <w:rPr>
          <w:rFonts w:ascii="Times New Roman" w:hAnsi="Times New Roman" w:cs="Times New Roman"/>
          <w:sz w:val="28"/>
          <w:szCs w:val="28"/>
        </w:rPr>
        <w:t>Раннее выявление и своевременное предупреждение речевых нарушений</w:t>
      </w:r>
    </w:p>
    <w:p w:rsidR="00A722AE" w:rsidRDefault="00A722AE" w:rsidP="00A72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полноценных произносительных навыков</w:t>
      </w:r>
    </w:p>
    <w:p w:rsidR="00A722AE" w:rsidRDefault="00A722AE" w:rsidP="00A72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восприятия, фонематических представлений, доступных возрасту форм звукового анализа и синтеза</w:t>
      </w:r>
    </w:p>
    <w:p w:rsidR="00A722AE" w:rsidRDefault="00A722AE" w:rsidP="00A72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 к морфологическому составу слов и изменению слов и их сочетаний в предложении</w:t>
      </w:r>
    </w:p>
    <w:p w:rsidR="00A722AE" w:rsidRDefault="00A722AE" w:rsidP="00A72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 преимущественно привлечением внимания к способам словообразования, к эмоционально-оценочному значению слов</w:t>
      </w:r>
    </w:p>
    <w:p w:rsidR="00A722AE" w:rsidRDefault="00A722AE" w:rsidP="00A72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умения правильно составлять простое и сложное распространенное предложение; употреблять разные конструкции предложений в самостоятельной связной речи</w:t>
      </w:r>
    </w:p>
    <w:p w:rsidR="00A722AE" w:rsidRDefault="00A722AE" w:rsidP="00A72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в процессе работы над пересказом, с постановкой определенной коррекционной задачи по автоматизации в речи уточненных в произношении фонем</w:t>
      </w:r>
    </w:p>
    <w:p w:rsidR="00A722AE" w:rsidRPr="002E5BFA" w:rsidRDefault="00A722AE" w:rsidP="00A72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предпосылок к овладению элементами грамоты</w:t>
      </w:r>
    </w:p>
    <w:p w:rsidR="00A722AE" w:rsidRPr="002E5BFA" w:rsidRDefault="00A722AE" w:rsidP="00A72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Сроки реализации программного материала. </w:t>
      </w:r>
    </w:p>
    <w:p w:rsidR="00A722AE" w:rsidRPr="00821790" w:rsidRDefault="00A722AE" w:rsidP="00A722A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коррекции 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евых нарушений рассчитана на 2</w:t>
      </w:r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обучения.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нятия проводятся индивидуально и </w:t>
      </w:r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группами </w:t>
      </w:r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15 сентября по 15 мая.</w:t>
      </w:r>
    </w:p>
    <w:p w:rsid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коррекции могут варьироваться в зависимости от ряда факторов: </w:t>
      </w:r>
    </w:p>
    <w:p w:rsid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выраженности речевого недоразвития</w:t>
      </w:r>
    </w:p>
    <w:p w:rsid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компенсаторных возможностей ребенка</w:t>
      </w:r>
    </w:p>
    <w:p w:rsid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психофизиологических особенностей ребенка</w:t>
      </w:r>
    </w:p>
    <w:p w:rsid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его интеллекта</w:t>
      </w:r>
    </w:p>
    <w:p w:rsid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регулярности посещения ребенком занятий</w:t>
      </w:r>
    </w:p>
    <w:p w:rsidR="00A722AE" w:rsidRPr="00C11048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C4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домашнего задания и т.д.</w:t>
      </w:r>
    </w:p>
    <w:p w:rsidR="00A722AE" w:rsidRPr="00821790" w:rsidRDefault="00A722AE" w:rsidP="00A722A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различных речевых нарушениях коррекция охватывает разные этапы и периоды работы и имеет разную продолжительность.</w:t>
      </w:r>
    </w:p>
    <w:p w:rsidR="00A722AE" w:rsidRPr="00821790" w:rsidRDefault="00A722AE" w:rsidP="00A722A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Недоразвитие речи, затрагивающее только </w:t>
      </w:r>
      <w:proofErr w:type="spellStart"/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звукопроизносительную</w:t>
      </w:r>
      <w:proofErr w:type="spellEnd"/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сторону, обозначают как ФД (фонетический дефект). Коррекция ФД охватывает I этап работы. Сроки коррекции обусловлены клиникой дефекта: 0,5-1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стертой форме дизартрии и ринолалии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-1-2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Недоразвитие речи, охватывающее </w:t>
      </w:r>
      <w:proofErr w:type="spellStart"/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звукопроизносительную</w:t>
      </w:r>
      <w:proofErr w:type="spellEnd"/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и фонематические процессы, обозначают как ФФНР (фонетико-</w:t>
      </w:r>
      <w:proofErr w:type="spellStart"/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фонематичсекое</w:t>
      </w:r>
      <w:proofErr w:type="spellEnd"/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недоразвитие речи); обусловленное </w:t>
      </w:r>
      <w:proofErr w:type="spellStart"/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несфомированностью</w:t>
      </w:r>
      <w:proofErr w:type="spellEnd"/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звукопроизносительной</w:t>
      </w:r>
      <w:proofErr w:type="spellEnd"/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и фонематических процессов.</w:t>
      </w:r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коррекции: 1-1,5 учебный год; при ослож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нении стертой формой дизартрии,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логоневрозом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продлеваются до 2 лет. </w:t>
      </w:r>
    </w:p>
    <w:p w:rsid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2AE" w:rsidRDefault="00A722AE" w:rsidP="00A7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</w:t>
      </w:r>
    </w:p>
    <w:p w:rsidR="00A722AE" w:rsidRPr="001F312C" w:rsidRDefault="00A722AE" w:rsidP="00A722AE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детского развития</w:t>
      </w:r>
    </w:p>
    <w:p w:rsidR="00A722AE" w:rsidRPr="001F312C" w:rsidRDefault="00A722AE" w:rsidP="00A722AE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коррекционной деятельности на основе индивидуальных особенностей каждого ребенка</w:t>
      </w:r>
    </w:p>
    <w:p w:rsidR="00A722AE" w:rsidRPr="001F312C" w:rsidRDefault="00A722AE" w:rsidP="00A722AE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сотрудничество детей и взрослых в образовательных отношениях</w:t>
      </w:r>
    </w:p>
    <w:p w:rsidR="00A722AE" w:rsidRPr="001F312C" w:rsidRDefault="00A722AE" w:rsidP="00A722AE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детей в различных видах деятельности</w:t>
      </w:r>
    </w:p>
    <w:p w:rsidR="00A722AE" w:rsidRPr="001F312C" w:rsidRDefault="00A722AE" w:rsidP="00A722AE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организации с семьей</w:t>
      </w:r>
    </w:p>
    <w:p w:rsidR="00A722AE" w:rsidRPr="001F312C" w:rsidRDefault="00A722AE" w:rsidP="00A722AE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социокультурным нормам, традициям семьи, общества, государства</w:t>
      </w:r>
    </w:p>
    <w:p w:rsidR="00A722AE" w:rsidRDefault="00A722AE" w:rsidP="00A722A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познавательных действий ребенка в различных видах деятельности</w:t>
      </w:r>
    </w:p>
    <w:p w:rsidR="00A722AE" w:rsidRDefault="00A722AE" w:rsidP="00A722A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Адекватность требований, методов возрасту и особенностям развития ребенка</w:t>
      </w:r>
    </w:p>
    <w:p w:rsidR="00A722AE" w:rsidRDefault="00A722AE" w:rsidP="00A722A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этнокультурной ситуации развития детей</w:t>
      </w:r>
    </w:p>
    <w:p w:rsidR="00A722AE" w:rsidRDefault="00A722AE" w:rsidP="00A7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2AE" w:rsidRDefault="00A722AE" w:rsidP="00A7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2AE" w:rsidRDefault="00A722AE" w:rsidP="00A7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2AE" w:rsidRDefault="00A722AE" w:rsidP="00A7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722AE" w:rsidRDefault="00A722AE" w:rsidP="00A7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722AE" w:rsidRPr="0067764F" w:rsidRDefault="00A722AE" w:rsidP="00A7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Ожидаемые результаты реализации программы</w:t>
      </w:r>
    </w:p>
    <w:p w:rsidR="00A722AE" w:rsidRPr="0067764F" w:rsidRDefault="00A722AE" w:rsidP="00A7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2AE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артикулировать все звуки речи в различных фонетических позициях и формах речи</w:t>
      </w:r>
    </w:p>
    <w:p w:rsidR="00A722AE" w:rsidRPr="00A54A9A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D1FB0">
        <w:rPr>
          <w:rFonts w:ascii="Times New Roman" w:eastAsia="Times New Roman" w:hAnsi="Times New Roman" w:cs="Times New Roman"/>
          <w:sz w:val="28"/>
          <w:szCs w:val="28"/>
        </w:rPr>
        <w:t>ифференцировать все изученные звуки</w:t>
      </w:r>
    </w:p>
    <w:p w:rsidR="00A722AE" w:rsidRPr="00A54A9A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D1FB0">
        <w:rPr>
          <w:rFonts w:ascii="Times New Roman" w:eastAsia="Times New Roman" w:hAnsi="Times New Roman" w:cs="Times New Roman"/>
          <w:sz w:val="28"/>
          <w:szCs w:val="28"/>
        </w:rPr>
        <w:t>азывать последовательность слов в предложении, слогов и звуков в словах</w:t>
      </w:r>
    </w:p>
    <w:p w:rsidR="00A722AE" w:rsidRPr="00CD1FB0" w:rsidRDefault="00A722AE" w:rsidP="00A72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D1FB0">
        <w:rPr>
          <w:rFonts w:ascii="Times New Roman" w:eastAsia="Times New Roman" w:hAnsi="Times New Roman" w:cs="Times New Roman"/>
          <w:sz w:val="28"/>
          <w:szCs w:val="28"/>
        </w:rPr>
        <w:t>аходить в предложении слова с заданным звуком,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определять место звука в слове</w:t>
      </w:r>
    </w:p>
    <w:p w:rsidR="00A722AE" w:rsidRPr="00A54A9A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1FB0">
        <w:rPr>
          <w:rFonts w:ascii="Times New Roman" w:eastAsia="Times New Roman" w:hAnsi="Times New Roman" w:cs="Times New Roman"/>
          <w:sz w:val="28"/>
          <w:szCs w:val="28"/>
        </w:rPr>
        <w:t>азличать понятия “звук”, “слог”, “предложение” на практическом уровне</w:t>
      </w:r>
    </w:p>
    <w:p w:rsidR="00A722AE" w:rsidRPr="00A54A9A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«звук», «твердый звук», «мягкий звук», «глухой звук», «звонкий звук», на практическом уровне</w:t>
      </w:r>
    </w:p>
    <w:p w:rsidR="00A722AE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элементарный звуковой анализ и синтез слов</w:t>
      </w:r>
    </w:p>
    <w:p w:rsidR="00A722AE" w:rsidRPr="00CD1FB0" w:rsidRDefault="00A722AE" w:rsidP="00A72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1FB0">
        <w:rPr>
          <w:rFonts w:ascii="Times New Roman" w:eastAsia="Times New Roman" w:hAnsi="Times New Roman" w:cs="Times New Roman"/>
          <w:sz w:val="28"/>
          <w:szCs w:val="28"/>
        </w:rPr>
        <w:t>владеть интонационными средствами выразительности речи в пересказе, чте</w:t>
      </w:r>
      <w:r>
        <w:rPr>
          <w:rFonts w:ascii="Times New Roman" w:eastAsia="Times New Roman" w:hAnsi="Times New Roman" w:cs="Times New Roman"/>
          <w:sz w:val="28"/>
          <w:szCs w:val="28"/>
        </w:rPr>
        <w:t>нии стихов</w:t>
      </w: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45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2015"/>
        <w:gridCol w:w="1276"/>
        <w:gridCol w:w="1417"/>
        <w:gridCol w:w="1418"/>
        <w:gridCol w:w="1559"/>
        <w:gridCol w:w="1843"/>
        <w:gridCol w:w="1417"/>
      </w:tblGrid>
      <w:tr w:rsidR="00A722AE" w:rsidTr="00684E33">
        <w:tc>
          <w:tcPr>
            <w:tcW w:w="2015" w:type="dxa"/>
            <w:vMerge w:val="restart"/>
          </w:tcPr>
          <w:p w:rsidR="00A722AE" w:rsidRDefault="00A722AE" w:rsidP="00684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A722AE" w:rsidRDefault="00A722AE" w:rsidP="00684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A722AE" w:rsidRDefault="00A722AE" w:rsidP="00684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ФН, ФФН, ОНР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73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6-го года жизни</w:t>
            </w:r>
          </w:p>
        </w:tc>
        <w:tc>
          <w:tcPr>
            <w:tcW w:w="4819" w:type="dxa"/>
            <w:gridSpan w:val="3"/>
          </w:tcPr>
          <w:p w:rsidR="00A722AE" w:rsidRDefault="00A722AE" w:rsidP="00684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ФН, ФФН, ОНР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73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7-го года жизни</w:t>
            </w:r>
          </w:p>
        </w:tc>
      </w:tr>
      <w:tr w:rsidR="00A722AE" w:rsidTr="00684E33">
        <w:tc>
          <w:tcPr>
            <w:tcW w:w="2015" w:type="dxa"/>
            <w:vMerge/>
          </w:tcPr>
          <w:p w:rsidR="00A722AE" w:rsidRDefault="00A722AE" w:rsidP="00684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занятий в год</w:t>
            </w:r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повые</w:t>
            </w:r>
            <w:proofErr w:type="spellEnd"/>
          </w:p>
        </w:tc>
        <w:tc>
          <w:tcPr>
            <w:tcW w:w="1418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-дуальные</w:t>
            </w:r>
            <w:proofErr w:type="gramEnd"/>
          </w:p>
        </w:tc>
        <w:tc>
          <w:tcPr>
            <w:tcW w:w="1559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занятий в год</w:t>
            </w:r>
          </w:p>
        </w:tc>
        <w:tc>
          <w:tcPr>
            <w:tcW w:w="1843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Подгруп-повые</w:t>
            </w:r>
            <w:proofErr w:type="spellEnd"/>
            <w:proofErr w:type="gramEnd"/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-дуальные</w:t>
            </w:r>
            <w:proofErr w:type="gramEnd"/>
          </w:p>
        </w:tc>
      </w:tr>
      <w:tr w:rsidR="00A722AE" w:rsidTr="00684E33">
        <w:tc>
          <w:tcPr>
            <w:tcW w:w="2015" w:type="dxa"/>
            <w:vMerge/>
          </w:tcPr>
          <w:p w:rsidR="00A722AE" w:rsidRDefault="00A722AE" w:rsidP="00684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43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722AE" w:rsidTr="00684E33">
        <w:tc>
          <w:tcPr>
            <w:tcW w:w="2015" w:type="dxa"/>
          </w:tcPr>
          <w:p w:rsidR="00A722AE" w:rsidRDefault="00A722AE" w:rsidP="00684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звукопроизношения</w:t>
            </w:r>
          </w:p>
        </w:tc>
        <w:tc>
          <w:tcPr>
            <w:tcW w:w="1276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43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722AE" w:rsidTr="00684E33">
        <w:tc>
          <w:tcPr>
            <w:tcW w:w="2015" w:type="dxa"/>
          </w:tcPr>
          <w:p w:rsidR="00A722AE" w:rsidRDefault="00A722AE" w:rsidP="00684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связной речи</w:t>
            </w:r>
          </w:p>
        </w:tc>
        <w:tc>
          <w:tcPr>
            <w:tcW w:w="1276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2AE" w:rsidTr="00684E33">
        <w:tc>
          <w:tcPr>
            <w:tcW w:w="2015" w:type="dxa"/>
          </w:tcPr>
          <w:p w:rsidR="00A722AE" w:rsidRDefault="00A722AE" w:rsidP="00684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276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2AE" w:rsidTr="00684E33">
        <w:tc>
          <w:tcPr>
            <w:tcW w:w="2015" w:type="dxa"/>
          </w:tcPr>
          <w:p w:rsidR="00A722AE" w:rsidRDefault="00A722AE" w:rsidP="00684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38ч.30м.</w:t>
            </w:r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27ч.30м.</w:t>
            </w:r>
          </w:p>
        </w:tc>
        <w:tc>
          <w:tcPr>
            <w:tcW w:w="1418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11ч.</w:t>
            </w:r>
          </w:p>
        </w:tc>
        <w:tc>
          <w:tcPr>
            <w:tcW w:w="1559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45ч.35м.</w:t>
            </w:r>
          </w:p>
        </w:tc>
        <w:tc>
          <w:tcPr>
            <w:tcW w:w="1843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34ч.</w:t>
            </w:r>
          </w:p>
        </w:tc>
        <w:tc>
          <w:tcPr>
            <w:tcW w:w="1417" w:type="dxa"/>
          </w:tcPr>
          <w:p w:rsidR="00A722AE" w:rsidRDefault="00A722AE" w:rsidP="00684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11ч.35м.</w:t>
            </w:r>
          </w:p>
        </w:tc>
      </w:tr>
    </w:tbl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2D">
        <w:rPr>
          <w:rFonts w:ascii="Times New Roman" w:hAnsi="Times New Roman" w:cs="Times New Roman"/>
          <w:b/>
          <w:sz w:val="28"/>
          <w:szCs w:val="28"/>
        </w:rPr>
        <w:t xml:space="preserve">Содержание логопедической работы на </w:t>
      </w:r>
      <w:proofErr w:type="spellStart"/>
      <w:r w:rsidRPr="00F2302D">
        <w:rPr>
          <w:rFonts w:ascii="Times New Roman" w:hAnsi="Times New Roman" w:cs="Times New Roman"/>
          <w:b/>
          <w:sz w:val="28"/>
          <w:szCs w:val="28"/>
        </w:rPr>
        <w:t>логопункте</w:t>
      </w:r>
      <w:proofErr w:type="spellEnd"/>
      <w:r w:rsidRPr="00F2302D">
        <w:rPr>
          <w:rFonts w:ascii="Times New Roman" w:hAnsi="Times New Roman" w:cs="Times New Roman"/>
          <w:b/>
          <w:sz w:val="28"/>
          <w:szCs w:val="28"/>
        </w:rPr>
        <w:t xml:space="preserve"> по преодолению              ФН</w:t>
      </w:r>
      <w:proofErr w:type="gramStart"/>
      <w:r w:rsidRPr="00F2302D">
        <w:rPr>
          <w:rFonts w:ascii="Times New Roman" w:hAnsi="Times New Roman" w:cs="Times New Roman"/>
          <w:b/>
          <w:sz w:val="28"/>
          <w:szCs w:val="28"/>
        </w:rPr>
        <w:t>,Ф</w:t>
      </w:r>
      <w:proofErr w:type="gramEnd"/>
      <w:r w:rsidRPr="00F2302D">
        <w:rPr>
          <w:rFonts w:ascii="Times New Roman" w:hAnsi="Times New Roman" w:cs="Times New Roman"/>
          <w:b/>
          <w:sz w:val="28"/>
          <w:szCs w:val="28"/>
        </w:rPr>
        <w:t xml:space="preserve">ФН,ОНР </w:t>
      </w:r>
      <w:r w:rsidRPr="00F230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302D">
        <w:rPr>
          <w:rFonts w:ascii="Times New Roman" w:hAnsi="Times New Roman" w:cs="Times New Roman"/>
          <w:b/>
          <w:sz w:val="28"/>
          <w:szCs w:val="28"/>
        </w:rPr>
        <w:t>-</w:t>
      </w:r>
      <w:r w:rsidRPr="00F2302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spellStart"/>
      <w:r w:rsidRPr="00F2302D"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 w:rsidRPr="00F2302D">
        <w:rPr>
          <w:rFonts w:ascii="Times New Roman" w:hAnsi="Times New Roman" w:cs="Times New Roman"/>
          <w:b/>
          <w:sz w:val="28"/>
          <w:szCs w:val="28"/>
        </w:rPr>
        <w:t>. у детей 6-го года жизни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5"/>
        <w:gridCol w:w="3037"/>
        <w:gridCol w:w="3399"/>
      </w:tblGrid>
      <w:tr w:rsidR="00A722AE" w:rsidTr="00684E33">
        <w:tc>
          <w:tcPr>
            <w:tcW w:w="9571" w:type="dxa"/>
            <w:gridSpan w:val="3"/>
          </w:tcPr>
          <w:p w:rsidR="00A722AE" w:rsidRPr="00955B4A" w:rsidRDefault="00A722AE" w:rsidP="0068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55B4A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(сентябрь-ноябрь)</w:t>
            </w:r>
          </w:p>
        </w:tc>
      </w:tr>
      <w:tr w:rsidR="00A722AE" w:rsidTr="00684E33">
        <w:tc>
          <w:tcPr>
            <w:tcW w:w="9571" w:type="dxa"/>
            <w:gridSpan w:val="3"/>
          </w:tcPr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работы</w:t>
            </w:r>
          </w:p>
        </w:tc>
      </w:tr>
      <w:tr w:rsidR="00A722AE" w:rsidTr="00684E33">
        <w:tc>
          <w:tcPr>
            <w:tcW w:w="3135" w:type="dxa"/>
          </w:tcPr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</w:t>
            </w:r>
          </w:p>
        </w:tc>
        <w:tc>
          <w:tcPr>
            <w:tcW w:w="3037" w:type="dxa"/>
          </w:tcPr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Фонематическое восприятие</w:t>
            </w:r>
          </w:p>
        </w:tc>
        <w:tc>
          <w:tcPr>
            <w:tcW w:w="3399" w:type="dxa"/>
          </w:tcPr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A722AE" w:rsidTr="00684E33">
        <w:tc>
          <w:tcPr>
            <w:tcW w:w="3135" w:type="dxa"/>
          </w:tcPr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Выработка дифференцированных движений органов артикуляционного аппарата.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речевого дыхания. Уточнение правильного произношения сохранных звуков: гласные — [а], [у], [и], [о], [э], [ы], согласные — [м] — [м’], [н] — [н’], [</w:t>
            </w:r>
            <w:proofErr w:type="gram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 — [п’], [т] — [т’], [к] — [к’],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[ф] — [ф’], [д] — [д’],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[в] — [в’], [б] — [б’], [г] — [г’] и т. д. Произнесение ряда гласных на твердой и мягкой атаке, с различной силой голоса и интонацией:</w:t>
            </w:r>
            <w:proofErr w:type="gramEnd"/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изолированно;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 в слогах (воспроизведение </w:t>
            </w:r>
            <w:proofErr w:type="spell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-слоговых рядов с </w:t>
            </w: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различной интонацией, силой голоса, ударением; воспроизведение ритмических рисунков, предъявленных логопедом; произнесение различных сочетаний из прямых, обратных и закрытых слогов);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словах;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предложениях. Развитие навыков употребления в речи восклицательной, вопросительной и повествовательной интонации.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отсутствующих в речи звуков (в соответствии с индивидуальными особенностями речи детей).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поставленных звуков;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изолированно;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открытых слогах (звук в ударном слоге);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обратных слогах;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закрытых слогах;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стечении с согласными;</w:t>
            </w:r>
          </w:p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 в словах, где изучаемый звук </w:t>
            </w: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находится в безударном слоге.</w:t>
            </w:r>
          </w:p>
        </w:tc>
        <w:tc>
          <w:tcPr>
            <w:tcW w:w="3037" w:type="dxa"/>
          </w:tcPr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способности узнавать и различать неречевые звуки.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способности узнавать и различать звуки речи по высоте и силе голоса. Дифференциация речевых и неречевых звуков. Развитие слухового внимания к звуковой оболочке слова, слуховой памяти.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слогов, состоящих из правильно произносимых звуков.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анализом и синтезом обратных слогов. Преобразование слогов за счет изменения одного звука.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Различение интонационных средств выразительности в </w:t>
            </w: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чужой речи.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односложных и многосложных слов. Выделение звука из ряда других звуков.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ударного гласного в начале слова, выделение последнего согласного звука в слове. Выделение среднего звука в односложном слове.</w:t>
            </w:r>
          </w:p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усвоение понятий “гласный — согласный” звук.</w:t>
            </w:r>
          </w:p>
        </w:tc>
        <w:tc>
          <w:tcPr>
            <w:tcW w:w="3399" w:type="dxa"/>
          </w:tcPr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Закрепление навыка употребления категории множественного числа существительных. Закрепление навыка употребления формы родительного падежа с предлогом </w:t>
            </w:r>
            <w:proofErr w:type="spellStart"/>
            <w:r w:rsidRPr="00CD1F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proofErr w:type="gramStart"/>
            <w:r w:rsidRPr="00CD1F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огласование</w:t>
            </w:r>
            <w:proofErr w:type="spell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притяжательных местоимений </w:t>
            </w:r>
            <w:r w:rsidRPr="00CD1F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мой, моя, мое </w:t>
            </w: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существительными мужского, женского, среднего рода.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навыка употребления категории числа и лица глаголов настоящего времени. Закрепление навыка употребления в самостоятельной речи категорий прошедшего времени глаголов множественного числа.</w:t>
            </w:r>
          </w:p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предложений по демонстрации действий. Объединение этих предложений в короткий текст.</w:t>
            </w:r>
          </w:p>
        </w:tc>
      </w:tr>
      <w:tr w:rsidR="00A722AE" w:rsidTr="00684E33">
        <w:tc>
          <w:tcPr>
            <w:tcW w:w="9571" w:type="dxa"/>
            <w:gridSpan w:val="3"/>
          </w:tcPr>
          <w:p w:rsidR="00A722AE" w:rsidRPr="00955B4A" w:rsidRDefault="00A722AE" w:rsidP="0068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955B4A">
              <w:rPr>
                <w:rFonts w:ascii="Times New Roman" w:hAnsi="Times New Roman" w:cs="Times New Roman"/>
                <w:b/>
                <w:sz w:val="28"/>
                <w:szCs w:val="28"/>
              </w:rPr>
              <w:t>период (декабрь-февраль)</w:t>
            </w:r>
          </w:p>
        </w:tc>
      </w:tr>
      <w:tr w:rsidR="00A722AE" w:rsidTr="00684E33">
        <w:tc>
          <w:tcPr>
            <w:tcW w:w="3135" w:type="dxa"/>
          </w:tcPr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Продолжение работы над развитием подвижности органов артикуляционного аппарата. Постановка отсутствующих звуков: [л], [л’], [</w:t>
            </w:r>
            <w:proofErr w:type="gram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], [р’].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ранее поставленных звуков в предложениях и коротких текстах (см. развитие речи).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произношения вновь поставленных звуков: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изолированно;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открытых слогах (звук в ударном слоге);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обратных слогах;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закрытых слогах;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стечении с согласными;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словах, где изучаемый звук находится в безударном слоге.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на слух сохранных звуков (с проговариванием), различающихся: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по твердости — мягкости [м] — [м’], [н] — [н’], [</w:t>
            </w:r>
            <w:proofErr w:type="gram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] — [п’], </w:t>
            </w: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[т] — [т’], [к] — [к’], [ф] — [ф’], [д] — [д’], [в] — [в’], [б] — [б’], [г] — [г’];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по глухости — звонкости: [</w:t>
            </w:r>
            <w:proofErr w:type="gram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 — [б], [к] — [г], [т] — [д];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 также: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обратных слогах;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слогах со стечением двух согласных;</w:t>
            </w:r>
          </w:p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словах и фразах</w:t>
            </w:r>
          </w:p>
        </w:tc>
        <w:tc>
          <w:tcPr>
            <w:tcW w:w="3037" w:type="dxa"/>
          </w:tcPr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Определение наличия звука в слове.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 предметных картинок, названия которых включают: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дифференцируемые звуки;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определенный заданный звук.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этом же материале: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определение места звука в слове;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выделение гласных звуков в положении после согласного в слоге;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осуществление анализа и синтеза прямого слога;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выделение согласного звука в начале слова;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выделение гласного звука в конце слова.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знакомство с понятиями “твердый — мягкий звук” и “глухой — звонкий”.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</w:t>
            </w: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различать и оценивать правильные эталоны произношения в чужой и собственной речи.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слов, близких по звуковому составу; определение количества слогов (гласных) в слове.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на слух сохранных звуков (без проговаривания):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по твердости — мягкости ([м] — [м’], [н] — [н’], [</w:t>
            </w:r>
            <w:proofErr w:type="gram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 — [п’], [т] — [т’], [к] — [к’], [ф] — [ф’], [д] — [д’], [в] — [в’], [б] — [б’]; [г] — [г’]);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по глухости — звонкости: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</w:t>
            </w:r>
            <w:proofErr w:type="gram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 — [б], [к] — [г], [т] — [д];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обратных слогах;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слогах со стечением двух согласных;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словах и фразах;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составление предложений с определенным словом;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 анализ </w:t>
            </w:r>
            <w:proofErr w:type="spell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двусловного</w:t>
            </w:r>
            <w:proofErr w:type="spell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предложения;</w:t>
            </w:r>
          </w:p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 анализ предложения с постепенным увеличением </w:t>
            </w: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количества слов.</w:t>
            </w:r>
          </w:p>
        </w:tc>
        <w:tc>
          <w:tcPr>
            <w:tcW w:w="3399" w:type="dxa"/>
          </w:tcPr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Закрепление в самостоятельной речи навыка: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согласования прилагательных с существительными в роде, числе, падеже и образования относительных прилагательных;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согласования порядковых числительных с существительными.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умения: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подбирать однокоренные слова;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образовывать сложные слова;</w:t>
            </w:r>
          </w:p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 составлять предложения по демонстрации действий, картине, вопросам; • распространять предложения за счет введения однородных подлежащих, сказуемых, дополнений, определений; • составлять предложения по опорным словам; • составлять предложения по картине, серии картин, пересказывать тексты, насыщенные изучаемыми звуками; • заучивать </w:t>
            </w: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стихотворения, насыщенные изучаемыми звуками.</w:t>
            </w:r>
            <w:proofErr w:type="gram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Закрепление знаний и умений, полученных ранее, на новом словесном материале.</w:t>
            </w:r>
          </w:p>
        </w:tc>
      </w:tr>
      <w:tr w:rsidR="00A722AE" w:rsidTr="00684E33">
        <w:tc>
          <w:tcPr>
            <w:tcW w:w="9571" w:type="dxa"/>
            <w:gridSpan w:val="3"/>
          </w:tcPr>
          <w:p w:rsidR="00A722AE" w:rsidRDefault="00A722AE" w:rsidP="00684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C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00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(март-май)</w:t>
            </w:r>
          </w:p>
        </w:tc>
      </w:tr>
      <w:tr w:rsidR="00A722AE" w:rsidTr="00684E33">
        <w:tc>
          <w:tcPr>
            <w:tcW w:w="3135" w:type="dxa"/>
          </w:tcPr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поставленных звуков в собственной речи.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звуков по месту образования: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[с] — [ш], [з] — [ж];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[</w:t>
            </w:r>
            <w:proofErr w:type="gram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 — [л];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прямых и обратных слогах;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слогах со стечением трех согласных;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словах и фразах;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 стихах и коротких текстах;</w:t>
            </w:r>
          </w:p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закрепление умений, полученных ранее, на новом речевом материале.</w:t>
            </w:r>
          </w:p>
        </w:tc>
        <w:tc>
          <w:tcPr>
            <w:tcW w:w="3037" w:type="dxa"/>
          </w:tcPr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схемы слова с выделением ударного слога.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слова к соответствующей графической схеме.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графической схемы к соответствующему слову.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Преобразование слов за счет замены одного звука или слога.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слова с заданным количеством звуков.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последовательности звуков в слове (спеллинг).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порядка следования звуков в слове. Определение количества и порядка слогов в слове.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звуков, стоящих перед или после определенного звука.</w:t>
            </w:r>
          </w:p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слов из заданной последовательности звуков.</w:t>
            </w:r>
          </w:p>
        </w:tc>
        <w:tc>
          <w:tcPr>
            <w:tcW w:w="3399" w:type="dxa"/>
          </w:tcPr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приобретенных навыков в специально организованных речевых ситуациях;</w:t>
            </w:r>
          </w:p>
          <w:p w:rsidR="00A722AE" w:rsidRPr="00CD1FB0" w:rsidRDefault="00A722AE" w:rsidP="00684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коллективных формах общения детей между собой.</w:t>
            </w:r>
          </w:p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детской самостоятельности при </w:t>
            </w:r>
            <w:proofErr w:type="spellStart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оречевлении</w:t>
            </w:r>
            <w:proofErr w:type="spellEnd"/>
            <w:r w:rsidRPr="00CD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предметно-практической деятельности с соблюдением фонетической правильности речи.</w:t>
            </w:r>
          </w:p>
        </w:tc>
      </w:tr>
      <w:tr w:rsidR="00A722AE" w:rsidTr="00684E33">
        <w:tc>
          <w:tcPr>
            <w:tcW w:w="3135" w:type="dxa"/>
          </w:tcPr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A722AE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2AE" w:rsidRDefault="00A722AE" w:rsidP="00A72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2AE" w:rsidRDefault="00A722AE" w:rsidP="00A722AE">
      <w:pPr>
        <w:jc w:val="center"/>
        <w:rPr>
          <w:rFonts w:ascii="Times New Roman" w:hAnsi="Times New Roman" w:cs="Times New Roman"/>
          <w:sz w:val="32"/>
          <w:szCs w:val="32"/>
        </w:rPr>
      </w:pPr>
      <w:r w:rsidRPr="005A2BB7">
        <w:rPr>
          <w:rFonts w:ascii="Times New Roman" w:hAnsi="Times New Roman" w:cs="Times New Roman"/>
          <w:sz w:val="32"/>
          <w:szCs w:val="32"/>
        </w:rPr>
        <w:t>Расписание занятий в логопедическом пункте</w:t>
      </w:r>
    </w:p>
    <w:p w:rsidR="00A722AE" w:rsidRDefault="00A722AE" w:rsidP="00A722A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675"/>
        <w:gridCol w:w="2393"/>
      </w:tblGrid>
      <w:tr w:rsidR="00A722AE" w:rsidTr="00684E33">
        <w:tc>
          <w:tcPr>
            <w:tcW w:w="1668" w:type="dxa"/>
            <w:vMerge w:val="restart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B7">
              <w:rPr>
                <w:rFonts w:ascii="Times New Roman" w:hAnsi="Times New Roman" w:cs="Times New Roman"/>
                <w:sz w:val="28"/>
                <w:szCs w:val="28"/>
              </w:rPr>
              <w:t xml:space="preserve">Дни </w:t>
            </w:r>
          </w:p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B7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7903" w:type="dxa"/>
            <w:gridSpan w:val="3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B7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A722AE" w:rsidTr="00684E33">
        <w:tc>
          <w:tcPr>
            <w:tcW w:w="1668" w:type="dxa"/>
            <w:vMerge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7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  <w:tc>
          <w:tcPr>
            <w:tcW w:w="2393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A722AE" w:rsidTr="00684E33">
        <w:tc>
          <w:tcPr>
            <w:tcW w:w="1668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83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8.00-10.30</w:t>
            </w:r>
          </w:p>
        </w:tc>
        <w:tc>
          <w:tcPr>
            <w:tcW w:w="267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2393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AE" w:rsidTr="00684E33">
        <w:tc>
          <w:tcPr>
            <w:tcW w:w="1668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3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267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8.30-9.30</w:t>
            </w:r>
          </w:p>
        </w:tc>
        <w:tc>
          <w:tcPr>
            <w:tcW w:w="2393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A722AE" w:rsidTr="00684E33">
        <w:tc>
          <w:tcPr>
            <w:tcW w:w="1668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8.00-10.30</w:t>
            </w:r>
          </w:p>
        </w:tc>
        <w:tc>
          <w:tcPr>
            <w:tcW w:w="267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2393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AE" w:rsidTr="00684E33">
        <w:tc>
          <w:tcPr>
            <w:tcW w:w="1668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83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267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8.30-9.30</w:t>
            </w:r>
          </w:p>
        </w:tc>
        <w:tc>
          <w:tcPr>
            <w:tcW w:w="2393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A722AE" w:rsidTr="00684E33">
        <w:tc>
          <w:tcPr>
            <w:tcW w:w="1668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83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8.00-10.30</w:t>
            </w:r>
          </w:p>
        </w:tc>
        <w:tc>
          <w:tcPr>
            <w:tcW w:w="2675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2393" w:type="dxa"/>
          </w:tcPr>
          <w:p w:rsidR="00A722AE" w:rsidRPr="005A2BB7" w:rsidRDefault="00A722AE" w:rsidP="0068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занятий с детьми, имеющими диагноз </w:t>
      </w:r>
    </w:p>
    <w:p w:rsidR="00A722AE" w:rsidRPr="00F63732" w:rsidRDefault="00A722AE" w:rsidP="00A7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ФН</w:t>
      </w:r>
      <w:proofErr w:type="gramStart"/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ФН,</w:t>
      </w: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 -</w:t>
      </w:r>
      <w:proofErr w:type="spellStart"/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IVур.р</w:t>
      </w:r>
      <w:proofErr w:type="spellEnd"/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F63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6-го года жизни</w:t>
      </w:r>
    </w:p>
    <w:p w:rsidR="00A722AE" w:rsidRPr="00F63732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 период -</w:t>
      </w:r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половина сентября-1 половина ноября 9 недель. 18 занятий-2 занятия в неделю, 7 час.30 мин.</w:t>
      </w:r>
    </w:p>
    <w:p w:rsidR="00A722AE" w:rsidRPr="00F63732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 период</w:t>
      </w:r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–2 половина ноября-1 половина февраля 12 недель, 24 занятий – 2 занятия в неделю,</w:t>
      </w:r>
    </w:p>
    <w:p w:rsidR="00A722AE" w:rsidRPr="00F63732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час.</w:t>
      </w:r>
    </w:p>
    <w:p w:rsidR="00A722AE" w:rsidRPr="00F63732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 период</w:t>
      </w:r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2 половина феврал</w:t>
      </w:r>
      <w:proofErr w:type="gramStart"/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я–</w:t>
      </w:r>
      <w:proofErr w:type="gramEnd"/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май 12 недель, 24 занятие – 2 занятия в неделю, 10 час.</w:t>
      </w:r>
    </w:p>
    <w:p w:rsidR="00A722AE" w:rsidRPr="00F63732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звукопроизношение + связная речь</w:t>
      </w:r>
    </w:p>
    <w:p w:rsidR="00A722AE" w:rsidRPr="00F63732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 </w:t>
      </w: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66</w:t>
      </w:r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занятий в год, </w:t>
      </w: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27 </w:t>
      </w:r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час.</w:t>
      </w: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мин.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 15 мая – повторение пройденного материала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22AE" w:rsidRDefault="00A722AE" w:rsidP="00A7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занятий с детьми, имеющими диагноз </w:t>
      </w:r>
    </w:p>
    <w:p w:rsidR="00A722AE" w:rsidRDefault="00A722AE" w:rsidP="00A7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ФН</w:t>
      </w:r>
      <w:proofErr w:type="gramStart"/>
      <w:r w:rsidRPr="00F63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ФН,</w:t>
      </w: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 -</w:t>
      </w:r>
      <w:proofErr w:type="spellStart"/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IVур.р</w:t>
      </w:r>
      <w:proofErr w:type="spellEnd"/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F63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F63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-го года жизни</w:t>
      </w:r>
    </w:p>
    <w:p w:rsidR="00A722AE" w:rsidRPr="00F63732" w:rsidRDefault="00A722AE" w:rsidP="00A7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22AE" w:rsidRPr="00DB0286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 период</w:t>
      </w:r>
      <w:r w:rsidRPr="00DB0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сентябрь-октябрь 7 недель 13 занятий-2 занятия в неделю, 6 ч 30 мин.</w:t>
      </w:r>
    </w:p>
    <w:p w:rsidR="00A722AE" w:rsidRPr="00DB0286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II период</w:t>
      </w:r>
      <w:r w:rsidRPr="00DB0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B0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–н</w:t>
      </w:r>
      <w:proofErr w:type="gramEnd"/>
      <w:r w:rsidRPr="00DB0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оябрь-февраль. 16 недель,32 занятия – 2 занятия в неделю, 16 час.</w:t>
      </w:r>
    </w:p>
    <w:p w:rsidR="00A722AE" w:rsidRPr="00DB0286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 период</w:t>
      </w:r>
      <w:r w:rsidRPr="00DB0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-март-май 11,5 недель 23 занятия-2 занятия в неделю,11 час.30 мин.</w:t>
      </w:r>
    </w:p>
    <w:p w:rsidR="00A722AE" w:rsidRPr="00DB0286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звукопроизношение, подготовка к обучению грамоте + связная речь</w:t>
      </w:r>
    </w:p>
    <w:p w:rsidR="00A722AE" w:rsidRPr="00DB0286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0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 </w:t>
      </w:r>
      <w:r w:rsidRPr="00DB0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68 </w:t>
      </w:r>
      <w:r w:rsidRPr="00DB0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занятий в год </w:t>
      </w:r>
      <w:r w:rsidRPr="00DB0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34</w:t>
      </w:r>
      <w:r w:rsidRPr="00DB0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час.</w:t>
      </w:r>
    </w:p>
    <w:p w:rsidR="00A722AE" w:rsidRPr="0067764F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77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С1 июн</w:t>
      </w:r>
      <w:proofErr w:type="gramStart"/>
      <w:r w:rsidRPr="00677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я–</w:t>
      </w:r>
      <w:proofErr w:type="gramEnd"/>
      <w:r w:rsidRPr="00677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повторение пройденного материала.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организации обучения – подгрупповая, в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индивидуальная. Для подгрупповых занятий объединяются дети одной возрастной группы, имеющие сходные по характеру и степени выраженности речевые нарушения, по 7 человек, периодичность занятий – 2 раза в неделю, 30 минут для детей подготовительного возраста, 25 минут для детей старшего возраста.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занятий с детьми: ФН – от 3 до 6 месяцев;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ФФН и ФН– 1 год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ОНР</w:t>
      </w:r>
      <w:proofErr w:type="gram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-III-IV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ур.р</w:t>
      </w:r>
      <w:proofErr w:type="spell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. – 1-2 года.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</w:t>
      </w:r>
    </w:p>
    <w:p w:rsidR="00A722AE" w:rsidRPr="00DB0286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Индивидуальные занятия.</w:t>
      </w:r>
    </w:p>
    <w:p w:rsidR="00A722AE" w:rsidRPr="00DB0286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минут.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ФН – 2 раза в неделю;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ФФН – 2 раза в неделю;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ОНР-III-IV </w:t>
      </w:r>
      <w:proofErr w:type="spell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proofErr w:type="gramStart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spellEnd"/>
      <w:proofErr w:type="gramEnd"/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2-3 раза в неделю.</w:t>
      </w:r>
    </w:p>
    <w:p w:rsid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2AE" w:rsidRP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A722AE" w:rsidRP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2AE" w:rsidRPr="00A722AE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2AE" w:rsidRPr="00F63BE4" w:rsidRDefault="00A722AE" w:rsidP="00A72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2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3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реализации программы</w:t>
      </w:r>
    </w:p>
    <w:p w:rsidR="00A722AE" w:rsidRPr="001F312C" w:rsidRDefault="00A722AE" w:rsidP="00A7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2AE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артикулировать все звуки речи в различных фонетических позициях и формах речи</w:t>
      </w:r>
    </w:p>
    <w:p w:rsidR="00A722AE" w:rsidRPr="00A54A9A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D1FB0">
        <w:rPr>
          <w:rFonts w:ascii="Times New Roman" w:eastAsia="Times New Roman" w:hAnsi="Times New Roman" w:cs="Times New Roman"/>
          <w:sz w:val="28"/>
          <w:szCs w:val="28"/>
        </w:rPr>
        <w:t>ифференцировать все изученные звуки</w:t>
      </w:r>
    </w:p>
    <w:p w:rsidR="00A722AE" w:rsidRPr="00A54A9A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D1FB0">
        <w:rPr>
          <w:rFonts w:ascii="Times New Roman" w:eastAsia="Times New Roman" w:hAnsi="Times New Roman" w:cs="Times New Roman"/>
          <w:sz w:val="28"/>
          <w:szCs w:val="28"/>
        </w:rPr>
        <w:t>азывать последовательность слов в предложении, слогов и звуков в словах</w:t>
      </w:r>
    </w:p>
    <w:p w:rsidR="00A722AE" w:rsidRPr="00CD1FB0" w:rsidRDefault="00A722AE" w:rsidP="00A72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D1FB0">
        <w:rPr>
          <w:rFonts w:ascii="Times New Roman" w:eastAsia="Times New Roman" w:hAnsi="Times New Roman" w:cs="Times New Roman"/>
          <w:sz w:val="28"/>
          <w:szCs w:val="28"/>
        </w:rPr>
        <w:t>аходить в предложении слова с заданным звуком,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определять место звука в слове</w:t>
      </w:r>
    </w:p>
    <w:p w:rsidR="00A722AE" w:rsidRPr="00A54A9A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1FB0">
        <w:rPr>
          <w:rFonts w:ascii="Times New Roman" w:eastAsia="Times New Roman" w:hAnsi="Times New Roman" w:cs="Times New Roman"/>
          <w:sz w:val="28"/>
          <w:szCs w:val="28"/>
        </w:rPr>
        <w:t>азличать понятия “звук”, “слог”, “предложение” на практическом уровне</w:t>
      </w:r>
    </w:p>
    <w:p w:rsidR="00A722AE" w:rsidRPr="00A54A9A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«звук», «твердый звук», «мягкий звук», «глухой звук», «звонкий звук», на практическом уровне</w:t>
      </w:r>
    </w:p>
    <w:p w:rsidR="00A722AE" w:rsidRDefault="00A722AE" w:rsidP="00A722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элементарный звуковой анализ и синтез слов</w:t>
      </w:r>
    </w:p>
    <w:p w:rsidR="00A722AE" w:rsidRPr="00CD1FB0" w:rsidRDefault="00A722AE" w:rsidP="00A72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1FB0">
        <w:rPr>
          <w:rFonts w:ascii="Times New Roman" w:eastAsia="Times New Roman" w:hAnsi="Times New Roman" w:cs="Times New Roman"/>
          <w:sz w:val="28"/>
          <w:szCs w:val="28"/>
        </w:rPr>
        <w:t>владеть интонационными средствами выразительности речи в пересказе, чте</w:t>
      </w:r>
      <w:r>
        <w:rPr>
          <w:rFonts w:ascii="Times New Roman" w:eastAsia="Times New Roman" w:hAnsi="Times New Roman" w:cs="Times New Roman"/>
          <w:sz w:val="28"/>
          <w:szCs w:val="28"/>
        </w:rPr>
        <w:t>нии стихов</w:t>
      </w:r>
    </w:p>
    <w:p w:rsidR="00A722AE" w:rsidRDefault="00A722AE" w:rsidP="00A7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3B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условием реализации программы является наличие в дошкольном учреждении магнитофона, компьютера, также возможность педагога использовать технические средства обучения.</w:t>
      </w:r>
    </w:p>
    <w:p w:rsidR="00A722AE" w:rsidRPr="00CD1FB0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B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каждой теме проводятся в игровой форме:</w:t>
      </w:r>
    </w:p>
    <w:p w:rsidR="00A722AE" w:rsidRPr="00F63BE4" w:rsidRDefault="00A722AE" w:rsidP="00A722A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3BE4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Звукоград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«Звуки заблудились», «Буратино в стране знаний», «Телеграф», «Перевёртыши», «</w:t>
      </w:r>
      <w:r w:rsidRPr="00F63BE4">
        <w:rPr>
          <w:rFonts w:ascii="Times New Roman" w:eastAsia="Times New Roman" w:hAnsi="Times New Roman" w:cs="Times New Roman"/>
          <w:sz w:val="28"/>
          <w:szCs w:val="28"/>
        </w:rPr>
        <w:t>Словесный сад”, “Слоговые шары” и др.</w:t>
      </w:r>
    </w:p>
    <w:p w:rsidR="00A722AE" w:rsidRDefault="00A722AE" w:rsidP="00A722A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63BE4">
        <w:rPr>
          <w:rFonts w:ascii="Times New Roman" w:eastAsia="Times New Roman" w:hAnsi="Times New Roman" w:cs="Times New Roman"/>
          <w:sz w:val="28"/>
          <w:szCs w:val="28"/>
        </w:rPr>
        <w:t>ексические игры и дидактические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“Путешествие солнечного лучика», «</w:t>
      </w:r>
      <w:r w:rsidRPr="00F63BE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омоги Незнайке исправить ошибки», «Телефон», «В гостях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Федоры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», «Цветик-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«В стране волшебника Гудвина», «Фантазёры»</w:t>
      </w:r>
      <w:r w:rsidRPr="00F63BE4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A722AE" w:rsidRPr="00F63BE4" w:rsidRDefault="00A722AE" w:rsidP="00A722A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Диски с программами «Учись говорить правильно», «Маленький искатель»,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Гарфилд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малышам», «Игры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Тигры»</w:t>
      </w: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2AE" w:rsidRDefault="00A722AE" w:rsidP="00A7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D32" w:rsidRPr="00A722AE" w:rsidRDefault="001F1D32">
      <w:pPr>
        <w:rPr>
          <w:lang w:val="en-US"/>
        </w:rPr>
      </w:pPr>
    </w:p>
    <w:sectPr w:rsidR="001F1D32" w:rsidRPr="00A7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4B1"/>
    <w:multiLevelType w:val="hybridMultilevel"/>
    <w:tmpl w:val="41CE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668AE"/>
    <w:multiLevelType w:val="hybridMultilevel"/>
    <w:tmpl w:val="71FE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1FFA"/>
    <w:multiLevelType w:val="hybridMultilevel"/>
    <w:tmpl w:val="CD0E2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0C3099"/>
    <w:multiLevelType w:val="hybridMultilevel"/>
    <w:tmpl w:val="4F1EA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11"/>
    <w:rsid w:val="001F1D32"/>
    <w:rsid w:val="00740211"/>
    <w:rsid w:val="009B1E3D"/>
    <w:rsid w:val="00A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AE"/>
    <w:pPr>
      <w:ind w:left="720"/>
      <w:contextualSpacing/>
    </w:pPr>
  </w:style>
  <w:style w:type="table" w:styleId="a4">
    <w:name w:val="Table Grid"/>
    <w:basedOn w:val="a1"/>
    <w:uiPriority w:val="59"/>
    <w:rsid w:val="00A7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AE"/>
    <w:pPr>
      <w:ind w:left="720"/>
      <w:contextualSpacing/>
    </w:pPr>
  </w:style>
  <w:style w:type="table" w:styleId="a4">
    <w:name w:val="Table Grid"/>
    <w:basedOn w:val="a1"/>
    <w:uiPriority w:val="59"/>
    <w:rsid w:val="00A7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2993</Words>
  <Characters>17064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2015-02-28T14:21:00Z</dcterms:created>
  <dcterms:modified xsi:type="dcterms:W3CDTF">2015-02-28T14:21:00Z</dcterms:modified>
</cp:coreProperties>
</file>