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52" w:rsidRPr="00A11B52" w:rsidRDefault="00A11B52" w:rsidP="00A11B52">
      <w:pPr>
        <w:rPr>
          <w:color w:val="FF0000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Муниципальное автономное дошкольное образовательное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ind w:left="-567" w:right="-682" w:hanging="284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учреждение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Детский сад № 6 </w:t>
      </w:r>
      <w:proofErr w:type="spellStart"/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пгт</w:t>
      </w:r>
      <w:proofErr w:type="spellEnd"/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Серышево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Амурской области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 Black" w:eastAsia="Times New Roman" w:hAnsi="Arial Black" w:cs="Arial"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                       </w:t>
      </w:r>
      <w:r w:rsidRPr="00A11B52">
        <w:rPr>
          <w:rFonts w:ascii="Arial Black" w:eastAsia="Times New Roman" w:hAnsi="Arial Black" w:cs="Arial"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F56B18" w:rsidRPr="00F56B18" w:rsidRDefault="00A11B52" w:rsidP="00F56B18">
      <w:pPr>
        <w:jc w:val="center"/>
        <w:rPr>
          <w:rFonts w:ascii="TruthCYR Bold" w:hAnsi="TruthCYR Bold" w:cs="Arabic Typesetting"/>
          <w:color w:val="FF0000"/>
          <w:sz w:val="44"/>
          <w:szCs w:val="44"/>
        </w:rPr>
      </w:pPr>
      <w:r w:rsidRPr="00A11B52">
        <w:rPr>
          <w:rFonts w:ascii="Arial" w:eastAsia="Times New Roman" w:hAnsi="Arial" w:cs="Arial"/>
          <w:color w:val="FF0000"/>
          <w:kern w:val="36"/>
          <w:sz w:val="56"/>
          <w:szCs w:val="56"/>
          <w:lang w:eastAsia="ru-RU"/>
        </w:rPr>
        <w:t>«</w:t>
      </w:r>
      <w:r w:rsidRPr="00F56B18">
        <w:rPr>
          <w:rFonts w:ascii="TruthCYR Bold" w:hAnsi="TruthCYR Bold" w:cs="Times New Roman"/>
          <w:color w:val="FF0000"/>
          <w:sz w:val="44"/>
          <w:szCs w:val="44"/>
        </w:rPr>
        <w:t>О</w:t>
      </w: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  <w:r w:rsidRPr="00F56B18">
        <w:rPr>
          <w:rFonts w:ascii="TruthCYR Bold" w:hAnsi="TruthCYR Bold" w:cs="Times New Roman"/>
          <w:color w:val="FF0000"/>
          <w:sz w:val="44"/>
          <w:szCs w:val="44"/>
        </w:rPr>
        <w:t>профилактике</w:t>
      </w: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  <w:r w:rsidRPr="00F56B18">
        <w:rPr>
          <w:rFonts w:ascii="TruthCYR Bold" w:hAnsi="TruthCYR Bold" w:cs="Times New Roman"/>
          <w:color w:val="FF0000"/>
          <w:sz w:val="44"/>
          <w:szCs w:val="44"/>
        </w:rPr>
        <w:t>гриппа</w:t>
      </w: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, </w:t>
      </w:r>
      <w:r w:rsidRPr="00F56B18">
        <w:rPr>
          <w:rFonts w:ascii="TruthCYR Bold" w:hAnsi="TruthCYR Bold" w:cs="Times New Roman"/>
          <w:color w:val="FF0000"/>
          <w:sz w:val="44"/>
          <w:szCs w:val="44"/>
        </w:rPr>
        <w:t>ОРЗ</w:t>
      </w: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, </w:t>
      </w:r>
      <w:r w:rsidRPr="00F56B18">
        <w:rPr>
          <w:rFonts w:ascii="TruthCYR Bold" w:hAnsi="TruthCYR Bold" w:cs="Times New Roman"/>
          <w:color w:val="FF0000"/>
          <w:sz w:val="44"/>
          <w:szCs w:val="44"/>
        </w:rPr>
        <w:t>ОРВИ</w:t>
      </w: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</w:p>
    <w:p w:rsidR="00A11B52" w:rsidRPr="00A11B52" w:rsidRDefault="00F56B18" w:rsidP="00F56B18">
      <w:pPr>
        <w:jc w:val="center"/>
        <w:rPr>
          <w:rFonts w:cs="Arabic Typesetting"/>
          <w:color w:val="FF0000"/>
          <w:sz w:val="36"/>
          <w:szCs w:val="36"/>
        </w:rPr>
      </w:pPr>
      <w:r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 </w:t>
      </w:r>
      <w:r w:rsidR="00A11B52" w:rsidRPr="00F56B18">
        <w:rPr>
          <w:rFonts w:ascii="TruthCYR Bold" w:hAnsi="TruthCYR Bold" w:cs="Times New Roman"/>
          <w:color w:val="FF0000"/>
          <w:sz w:val="44"/>
          <w:szCs w:val="44"/>
        </w:rPr>
        <w:t>и</w:t>
      </w:r>
      <w:r w:rsidR="00A11B52"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  <w:r w:rsidR="00A11B52" w:rsidRPr="00F56B18">
        <w:rPr>
          <w:rFonts w:ascii="TruthCYR Bold" w:hAnsi="TruthCYR Bold" w:cs="Times New Roman"/>
          <w:color w:val="FF0000"/>
          <w:sz w:val="44"/>
          <w:szCs w:val="44"/>
        </w:rPr>
        <w:t>простуды</w:t>
      </w:r>
      <w:r w:rsidR="00A11B52"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  <w:r w:rsidR="00A11B52" w:rsidRPr="00F56B18">
        <w:rPr>
          <w:rFonts w:ascii="TruthCYR Bold" w:hAnsi="TruthCYR Bold" w:cs="Times New Roman"/>
          <w:color w:val="FF0000"/>
          <w:sz w:val="44"/>
          <w:szCs w:val="44"/>
        </w:rPr>
        <w:t>у</w:t>
      </w:r>
      <w:r w:rsidR="00A11B52" w:rsidRPr="00F56B18">
        <w:rPr>
          <w:rFonts w:ascii="TruthCYR Bold" w:hAnsi="TruthCYR Bold" w:cs="Arabic Typesetting"/>
          <w:color w:val="FF0000"/>
          <w:sz w:val="44"/>
          <w:szCs w:val="44"/>
        </w:rPr>
        <w:t xml:space="preserve"> </w:t>
      </w:r>
      <w:r w:rsidR="00A11B52" w:rsidRPr="00F56B18">
        <w:rPr>
          <w:rFonts w:ascii="TruthCYR Bold" w:hAnsi="TruthCYR Bold" w:cs="Times New Roman"/>
          <w:color w:val="FF0000"/>
          <w:sz w:val="44"/>
          <w:szCs w:val="44"/>
        </w:rPr>
        <w:t>детей</w:t>
      </w:r>
      <w:r w:rsidR="00A11B52" w:rsidRPr="00A11B52">
        <w:rPr>
          <w:rFonts w:ascii="Arial" w:eastAsia="Times New Roman" w:hAnsi="Arial" w:cs="Arial"/>
          <w:color w:val="FF0000"/>
          <w:kern w:val="36"/>
          <w:sz w:val="56"/>
          <w:szCs w:val="56"/>
          <w:lang w:eastAsia="ru-RU"/>
        </w:rPr>
        <w:t>»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(для детей средней группы)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«Непоседы»</w:t>
      </w: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</w:p>
    <w:p w:rsidR="00A11B52" w:rsidRPr="00A11B52" w:rsidRDefault="00F56B18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 w:rsidR="00A11B52" w:rsidRPr="00F56B18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</w:t>
      </w:r>
      <w:proofErr w:type="spellStart"/>
      <w:r w:rsidR="00A11B52"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Посунько</w:t>
      </w:r>
      <w:proofErr w:type="spellEnd"/>
      <w:r w:rsidR="00A11B52"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С.Н.</w:t>
      </w:r>
    </w:p>
    <w:p w:rsidR="00F56B18" w:rsidRDefault="00A11B52" w:rsidP="00A11B5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A11B52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 w:rsidR="00F56B18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 xml:space="preserve"> Воспитатель             </w:t>
      </w:r>
      <w:r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 xml:space="preserve">  </w:t>
      </w:r>
    </w:p>
    <w:p w:rsidR="00F56B18" w:rsidRDefault="00F56B18" w:rsidP="00A11B5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</w:p>
    <w:p w:rsidR="00F56B18" w:rsidRDefault="00F56B18" w:rsidP="00A11B5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</w:p>
    <w:p w:rsidR="00F56B18" w:rsidRDefault="00F56B18" w:rsidP="00A11B5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</w:p>
    <w:p w:rsidR="00A11B52" w:rsidRPr="00A11B52" w:rsidRDefault="00F56B18" w:rsidP="00A11B5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 xml:space="preserve">                                  </w:t>
      </w:r>
      <w:proofErr w:type="spellStart"/>
      <w:r w:rsidR="00A11B52" w:rsidRPr="00A11B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пгт</w:t>
      </w:r>
      <w:proofErr w:type="spellEnd"/>
      <w:r w:rsidR="00A11B52" w:rsidRPr="00A11B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Серышево</w:t>
      </w:r>
    </w:p>
    <w:p w:rsidR="00A11B52" w:rsidRPr="00A11B52" w:rsidRDefault="00A11B52" w:rsidP="00A11B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11B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2013г</w:t>
      </w:r>
    </w:p>
    <w:p w:rsidR="00F56B18" w:rsidRDefault="00F56B18" w:rsidP="005F0D0E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5F0D0E" w:rsidRPr="00A11B52" w:rsidRDefault="005F0D0E" w:rsidP="005F0D0E">
      <w:pPr>
        <w:rPr>
          <w:rFonts w:ascii="Arabic Typesetting" w:hAnsi="Arabic Typesetting" w:cs="Arabic Typesetting"/>
          <w:color w:val="FF0000"/>
          <w:sz w:val="36"/>
          <w:szCs w:val="36"/>
          <w:u w:val="single"/>
        </w:rPr>
      </w:pP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О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профилактике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гриппа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,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ОРЗ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,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ОРВИ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и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простуды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у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детей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месте. Но одних волнений и переживаний недостаточно, чтобы уберечь ребенка от болезней.</w:t>
      </w:r>
      <w:r w:rsidR="005577B0" w:rsidRPr="00FC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396">
        <w:rPr>
          <w:rFonts w:ascii="Times New Roman" w:hAnsi="Times New Roman" w:cs="Times New Roman"/>
          <w:sz w:val="28"/>
          <w:szCs w:val="28"/>
        </w:rPr>
        <w:t>Простуда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C77661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Для начала следует учесть</w:t>
      </w:r>
      <w:r w:rsidR="00FC7396">
        <w:rPr>
          <w:rFonts w:ascii="Times New Roman" w:hAnsi="Times New Roman" w:cs="Times New Roman"/>
          <w:sz w:val="28"/>
          <w:szCs w:val="28"/>
        </w:rPr>
        <w:t xml:space="preserve">, что профилактика ОРВИ у детей - </w:t>
      </w:r>
      <w:r w:rsidR="005F0D0E" w:rsidRPr="00FC7396">
        <w:rPr>
          <w:rFonts w:ascii="Times New Roman" w:hAnsi="Times New Roman" w:cs="Times New Roman"/>
          <w:sz w:val="28"/>
          <w:szCs w:val="28"/>
        </w:rPr>
        <w:t>это не только прием витаминов, хотя они тоже необходимы. В первую очередь осмотритесь. Что вы увидели в комнате своего м</w:t>
      </w:r>
      <w:r w:rsidR="00FC7396">
        <w:rPr>
          <w:rFonts w:ascii="Times New Roman" w:hAnsi="Times New Roman" w:cs="Times New Roman"/>
          <w:sz w:val="28"/>
          <w:szCs w:val="28"/>
        </w:rPr>
        <w:t>алыша? Если кое-где лежит пыль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 Есть ли в </w:t>
      </w:r>
      <w:r w:rsidR="00FC7396">
        <w:rPr>
          <w:rFonts w:ascii="Times New Roman" w:hAnsi="Times New Roman" w:cs="Times New Roman"/>
          <w:sz w:val="28"/>
          <w:szCs w:val="28"/>
        </w:rPr>
        <w:t>комнате ребенка ковры? Детская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это не залы персидского падишаха, поэтому уберите, </w:t>
      </w:r>
      <w:r w:rsidR="00FC7396">
        <w:rPr>
          <w:rFonts w:ascii="Times New Roman" w:hAnsi="Times New Roman" w:cs="Times New Roman"/>
          <w:sz w:val="28"/>
          <w:szCs w:val="28"/>
        </w:rPr>
        <w:t>пожалуйста, ковры со стен. Они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идеальные пылесборники, и им не место рядом с ребенком.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0D0E" w:rsidRPr="00FC7396">
        <w:rPr>
          <w:rFonts w:ascii="Times New Roman" w:hAnsi="Times New Roman" w:cs="Times New Roman"/>
          <w:sz w:val="28"/>
          <w:szCs w:val="28"/>
        </w:rPr>
        <w:t>След</w:t>
      </w:r>
      <w:r w:rsidR="00FC7396">
        <w:rPr>
          <w:rFonts w:ascii="Times New Roman" w:hAnsi="Times New Roman" w:cs="Times New Roman"/>
          <w:sz w:val="28"/>
          <w:szCs w:val="28"/>
        </w:rPr>
        <w:t>ующий пункт ваших исследований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>принесла ощутимые результаты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FC7396">
        <w:rPr>
          <w:rFonts w:ascii="Times New Roman" w:hAnsi="Times New Roman" w:cs="Times New Roman"/>
          <w:sz w:val="28"/>
          <w:szCs w:val="28"/>
        </w:rPr>
        <w:t xml:space="preserve">открывайте окно в его комнате - </w:t>
      </w:r>
      <w:r w:rsidR="005F0D0E" w:rsidRPr="00FC7396">
        <w:rPr>
          <w:rFonts w:ascii="Times New Roman" w:hAnsi="Times New Roman" w:cs="Times New Roman"/>
          <w:sz w:val="28"/>
          <w:szCs w:val="28"/>
        </w:rPr>
        <w:t>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</w:p>
    <w:p w:rsidR="00C77661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D0E" w:rsidRPr="00FC7396">
        <w:rPr>
          <w:rFonts w:ascii="Times New Roman" w:hAnsi="Times New Roman" w:cs="Times New Roman"/>
          <w:sz w:val="28"/>
          <w:szCs w:val="28"/>
        </w:rPr>
        <w:t>Как уже упоминалось, ребенку необходимы витамины. Будете вы их покупать или давать в</w:t>
      </w:r>
      <w:r w:rsidR="00FC7396">
        <w:rPr>
          <w:rFonts w:ascii="Times New Roman" w:hAnsi="Times New Roman" w:cs="Times New Roman"/>
          <w:sz w:val="28"/>
          <w:szCs w:val="28"/>
        </w:rPr>
        <w:t xml:space="preserve"> свежем виде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можно купить в аптеках в виде </w:t>
      </w:r>
      <w:r w:rsidR="005F0D0E" w:rsidRPr="00FC7396">
        <w:rPr>
          <w:rFonts w:ascii="Times New Roman" w:hAnsi="Times New Roman" w:cs="Times New Roman"/>
          <w:sz w:val="28"/>
          <w:szCs w:val="28"/>
        </w:rPr>
        <w:lastRenderedPageBreak/>
        <w:t>таблеток или драже. Помните и о других витаминах и минералах, они также участвуют в работе иммунитета.</w:t>
      </w:r>
    </w:p>
    <w:p w:rsidR="00C77661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D0E" w:rsidRPr="00FC7396">
        <w:rPr>
          <w:rFonts w:ascii="Times New Roman" w:hAnsi="Times New Roman" w:cs="Times New Roman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</w:t>
      </w:r>
      <w:r w:rsidR="00FC7396">
        <w:rPr>
          <w:rFonts w:ascii="Times New Roman" w:hAnsi="Times New Roman" w:cs="Times New Roman"/>
          <w:sz w:val="28"/>
          <w:szCs w:val="28"/>
        </w:rPr>
        <w:t xml:space="preserve"> введения лекарства в организм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важно только, чтобы малышу было комфортно.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D0E" w:rsidRPr="00FC7396">
        <w:rPr>
          <w:rFonts w:ascii="Times New Roman" w:hAnsi="Times New Roman" w:cs="Times New Roman"/>
          <w:sz w:val="28"/>
          <w:szCs w:val="28"/>
        </w:rPr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состояние. Родителям удобно пользоваться эфирными маслами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>ыши, ведь они не требуют контакта с нежными слизистыми ребенка (в отличие от мазей). Масло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>ыши выпускается в форме аэрозоля или капель. Флакон можно взять с собой, если вы с ребенком отправляетесь в п</w:t>
      </w:r>
      <w:r w:rsidR="00FC7396">
        <w:rPr>
          <w:rFonts w:ascii="Times New Roman" w:hAnsi="Times New Roman" w:cs="Times New Roman"/>
          <w:sz w:val="28"/>
          <w:szCs w:val="28"/>
        </w:rPr>
        <w:t>оликлинику, магазин, кинотеатр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словом, в те места, где большое количество людей будет находиться в замкнутом пространстве. Если ребенок уже достаточно самостоятелен, можно дать ему флакон с маслом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>ыши в школу, поездку или даже на концерт. Всего 3-4 капли эфирного масла на платок или воротник, и ваш ребенок защищен от встречи с болезнетворными микроорганизмами.</w:t>
      </w:r>
    </w:p>
    <w:p w:rsidR="005F0D0E" w:rsidRPr="00FC7396" w:rsidRDefault="00A11B52" w:rsidP="00A11B52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 Защитите самого дорогого вам человека, пусть его детство пройдет без б</w:t>
      </w:r>
      <w:r w:rsidR="00FC7396">
        <w:rPr>
          <w:rFonts w:ascii="Times New Roman" w:hAnsi="Times New Roman" w:cs="Times New Roman"/>
          <w:sz w:val="28"/>
          <w:szCs w:val="28"/>
        </w:rPr>
        <w:t xml:space="preserve">олезней. Здоровый образ жизни - </w:t>
      </w:r>
      <w:r w:rsidR="005F0D0E" w:rsidRPr="00FC7396">
        <w:rPr>
          <w:rFonts w:ascii="Times New Roman" w:hAnsi="Times New Roman" w:cs="Times New Roman"/>
          <w:sz w:val="28"/>
          <w:szCs w:val="28"/>
        </w:rPr>
        <w:t>это залог гармо</w:t>
      </w:r>
      <w:r w:rsidR="00C77661" w:rsidRPr="00FC7396">
        <w:rPr>
          <w:rFonts w:ascii="Times New Roman" w:hAnsi="Times New Roman" w:cs="Times New Roman"/>
          <w:sz w:val="28"/>
          <w:szCs w:val="28"/>
        </w:rPr>
        <w:t>ничного развития вашего ребенка</w:t>
      </w:r>
    </w:p>
    <w:p w:rsidR="005F0D0E" w:rsidRPr="00FC7396" w:rsidRDefault="005F0D0E" w:rsidP="00A11B52">
      <w:pPr>
        <w:ind w:left="-426" w:firstLine="426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7396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Профилактика</w:t>
      </w:r>
    </w:p>
    <w:p w:rsidR="00C77661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1. Есть возможн</w:t>
      </w:r>
      <w:r w:rsidR="00FC7396">
        <w:rPr>
          <w:rFonts w:ascii="Times New Roman" w:hAnsi="Times New Roman" w:cs="Times New Roman"/>
          <w:sz w:val="28"/>
          <w:szCs w:val="28"/>
        </w:rPr>
        <w:t xml:space="preserve">ость привиться (привить дитя) - 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прививайтесь, но при том условии, что, во-первых, вы здоровы и, во-вторых, для вакцинации не надо будет сидеть в 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>сопливой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толпе в поликлинике. Последнее положение делает ваши шансы на адекватную вакцинацию призрачными.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D0E" w:rsidRPr="00FC7396">
        <w:rPr>
          <w:rFonts w:ascii="Times New Roman" w:hAnsi="Times New Roman" w:cs="Times New Roman"/>
          <w:sz w:val="28"/>
          <w:szCs w:val="28"/>
        </w:rPr>
        <w:t>2. Никаких лека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>рств с д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>оказанной профилактической эффективностью не существует. Т. е. никакой лук,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никакой чеснок, 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никакие глотаемые вами или </w:t>
      </w:r>
      <w:r w:rsidR="005F0D0E" w:rsidRPr="00FC7396">
        <w:rPr>
          <w:rFonts w:ascii="Times New Roman" w:hAnsi="Times New Roman" w:cs="Times New Roman"/>
          <w:sz w:val="28"/>
          <w:szCs w:val="28"/>
        </w:rPr>
        <w:lastRenderedPageBreak/>
        <w:t xml:space="preserve">засовываемые в дитя таблетки не способны защитить ни от какого респираторного вируса вообще, ни от вируса гриппа в частности. 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Все, за чем вы убиваетесь в аптеках, все эти якобы противовирусные средства, якобы стимуляторы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интерферонообразования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, стимуляторы иммунитета и жутко полезные витамины, все, что в аптеках к сегодняшнему дню исчезло, все, чем правительство обещало в </w:t>
      </w:r>
      <w:r w:rsidR="00FC7396">
        <w:rPr>
          <w:rFonts w:ascii="Times New Roman" w:hAnsi="Times New Roman" w:cs="Times New Roman"/>
          <w:sz w:val="28"/>
          <w:szCs w:val="28"/>
        </w:rPr>
        <w:t>ближайшие дни аптеки наполнить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все это лекарства с недоказанной эффективностью, лекарства, удовлетворяющие главную ментал</w:t>
      </w:r>
      <w:r w:rsidR="00FC7396">
        <w:rPr>
          <w:rFonts w:ascii="Times New Roman" w:hAnsi="Times New Roman" w:cs="Times New Roman"/>
          <w:sz w:val="28"/>
          <w:szCs w:val="28"/>
        </w:rPr>
        <w:t xml:space="preserve">ьную потребность 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«надо что-то делать».</w:t>
      </w:r>
      <w:proofErr w:type="gramEnd"/>
    </w:p>
    <w:p w:rsidR="00C77661" w:rsidRPr="00FC7396" w:rsidRDefault="00C77661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 xml:space="preserve">      </w:t>
      </w:r>
      <w:r w:rsidR="00A11B52">
        <w:rPr>
          <w:rFonts w:ascii="Times New Roman" w:hAnsi="Times New Roman" w:cs="Times New Roman"/>
          <w:sz w:val="28"/>
          <w:szCs w:val="28"/>
        </w:rPr>
        <w:t xml:space="preserve">  </w:t>
      </w:r>
      <w:r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3. Ист</w:t>
      </w:r>
      <w:r w:rsidR="00FC7396">
        <w:rPr>
          <w:rFonts w:ascii="Times New Roman" w:hAnsi="Times New Roman" w:cs="Times New Roman"/>
          <w:sz w:val="28"/>
          <w:szCs w:val="28"/>
        </w:rPr>
        <w:t>очник вируса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человек и только человек. Чем меньше людей, тем ме</w:t>
      </w:r>
      <w:r w:rsidR="00FC7396">
        <w:rPr>
          <w:rFonts w:ascii="Times New Roman" w:hAnsi="Times New Roman" w:cs="Times New Roman"/>
          <w:sz w:val="28"/>
          <w:szCs w:val="28"/>
        </w:rPr>
        <w:t>ньше шансов заболеть. Карантин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замечатель</w:t>
      </w:r>
      <w:r w:rsidR="00FC7396">
        <w:rPr>
          <w:rFonts w:ascii="Times New Roman" w:hAnsi="Times New Roman" w:cs="Times New Roman"/>
          <w:sz w:val="28"/>
          <w:szCs w:val="28"/>
        </w:rPr>
        <w:t>но! Запрет на массовые сборища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прекрасно! Пройтись остановку пешком, не </w:t>
      </w:r>
      <w:r w:rsidR="00FC7396">
        <w:rPr>
          <w:rFonts w:ascii="Times New Roman" w:hAnsi="Times New Roman" w:cs="Times New Roman"/>
          <w:sz w:val="28"/>
          <w:szCs w:val="28"/>
        </w:rPr>
        <w:t>пойти лишний раз в супермаркет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мудро!</w:t>
      </w:r>
    </w:p>
    <w:p w:rsidR="00C77661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4. Маска. Полезная штука, но не панацея. Обязательно должна быть на больном, если рядом здоровые: вирус она не задержит, но остановит капельки слюны, особо богатые вирусом.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FC7396">
        <w:rPr>
          <w:rFonts w:ascii="Times New Roman" w:hAnsi="Times New Roman" w:cs="Times New Roman"/>
          <w:sz w:val="28"/>
          <w:szCs w:val="28"/>
        </w:rPr>
        <w:t xml:space="preserve">5. Руки больного - </w:t>
      </w:r>
      <w:r w:rsidR="005F0D0E" w:rsidRPr="00FC7396">
        <w:rPr>
          <w:rFonts w:ascii="Times New Roman" w:hAnsi="Times New Roman" w:cs="Times New Roman"/>
          <w:sz w:val="28"/>
          <w:szCs w:val="28"/>
        </w:rPr>
        <w:t>источник вируса не менее значимый, чем рот и нос. Больной касается лица, вирус попадает на руки, больной хватает все вокруг, в</w:t>
      </w:r>
      <w:r w:rsidR="00FC7396">
        <w:rPr>
          <w:rFonts w:ascii="Times New Roman" w:hAnsi="Times New Roman" w:cs="Times New Roman"/>
          <w:sz w:val="28"/>
          <w:szCs w:val="28"/>
        </w:rPr>
        <w:t>ы касаетесь этого всего рукой,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здравствуй, ОРВИ.</w:t>
      </w:r>
    </w:p>
    <w:p w:rsidR="005F0D0E" w:rsidRPr="00FC7396" w:rsidRDefault="00C77661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 xml:space="preserve">      </w:t>
      </w:r>
      <w:r w:rsidR="00A11B52">
        <w:rPr>
          <w:rFonts w:ascii="Times New Roman" w:hAnsi="Times New Roman" w:cs="Times New Roman"/>
          <w:sz w:val="28"/>
          <w:szCs w:val="28"/>
        </w:rPr>
        <w:t xml:space="preserve">  </w:t>
      </w:r>
      <w:r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6. 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</w:t>
      </w:r>
      <w:r w:rsidR="005577B0" w:rsidRPr="00FC7396">
        <w:rPr>
          <w:rFonts w:ascii="Times New Roman" w:hAnsi="Times New Roman" w:cs="Times New Roman"/>
          <w:sz w:val="28"/>
          <w:szCs w:val="28"/>
        </w:rPr>
        <w:t xml:space="preserve"> движущемся. </w:t>
      </w:r>
    </w:p>
    <w:p w:rsidR="00C77661" w:rsidRPr="00FC7396" w:rsidRDefault="00C77661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 xml:space="preserve">     </w:t>
      </w:r>
      <w:r w:rsidR="00A11B52">
        <w:rPr>
          <w:rFonts w:ascii="Times New Roman" w:hAnsi="Times New Roman" w:cs="Times New Roman"/>
          <w:sz w:val="28"/>
          <w:szCs w:val="28"/>
        </w:rPr>
        <w:t xml:space="preserve">   </w:t>
      </w:r>
      <w:r w:rsidR="005F0D0E" w:rsidRPr="00FC7396">
        <w:rPr>
          <w:rFonts w:ascii="Times New Roman" w:hAnsi="Times New Roman" w:cs="Times New Roman"/>
          <w:sz w:val="28"/>
          <w:szCs w:val="28"/>
        </w:rPr>
        <w:t>Оптимальные</w:t>
      </w:r>
      <w:r w:rsidR="00FC7396">
        <w:rPr>
          <w:rFonts w:ascii="Times New Roman" w:hAnsi="Times New Roman" w:cs="Times New Roman"/>
          <w:sz w:val="28"/>
          <w:szCs w:val="28"/>
        </w:rPr>
        <w:t xml:space="preserve"> параметры воздуха в помещении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температура около 20</w:t>
      </w:r>
      <w:proofErr w:type="gramStart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5F0D0E" w:rsidRPr="00FC7396">
        <w:rPr>
          <w:rFonts w:ascii="Times New Roman" w:hAnsi="Times New Roman" w:cs="Times New Roman"/>
          <w:sz w:val="28"/>
          <w:szCs w:val="28"/>
        </w:rPr>
        <w:t>, влажность 50–70%. Обязательно частое и интенсивное сквозное проветривание помещений. Любая система отопления сушит воздух. Именно начало отопительного сезона становится началом эпидемии!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</w:t>
      </w:r>
    </w:p>
    <w:p w:rsidR="005F0D0E" w:rsidRPr="00FC7396" w:rsidRDefault="00A11B52" w:rsidP="00A11B5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</w:t>
      </w:r>
      <w:r w:rsidR="005F0D0E" w:rsidRPr="00FC7396">
        <w:rPr>
          <w:rFonts w:ascii="Times New Roman" w:hAnsi="Times New Roman" w:cs="Times New Roman"/>
          <w:sz w:val="28"/>
          <w:szCs w:val="28"/>
        </w:rPr>
        <w:t>7. Состояние слизистых оболочек! В верхних дыхательных путях постоянно образуется слизь. Слизь обеспечивает функциониро</w:t>
      </w:r>
      <w:r w:rsidR="00FC7396">
        <w:rPr>
          <w:rFonts w:ascii="Times New Roman" w:hAnsi="Times New Roman" w:cs="Times New Roman"/>
          <w:sz w:val="28"/>
          <w:szCs w:val="28"/>
        </w:rPr>
        <w:t>вание т.н. местного иммунитета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защиты слизистых оболочек. Если слизь и слизистые оболочк</w:t>
      </w:r>
      <w:r w:rsidR="00FC7396">
        <w:rPr>
          <w:rFonts w:ascii="Times New Roman" w:hAnsi="Times New Roman" w:cs="Times New Roman"/>
          <w:sz w:val="28"/>
          <w:szCs w:val="28"/>
        </w:rPr>
        <w:t xml:space="preserve">и пересыхают - </w:t>
      </w:r>
      <w:r w:rsidR="005F0D0E" w:rsidRPr="00FC7396">
        <w:rPr>
          <w:rFonts w:ascii="Times New Roman" w:hAnsi="Times New Roman" w:cs="Times New Roman"/>
          <w:sz w:val="28"/>
          <w:szCs w:val="28"/>
        </w:rPr>
        <w:t>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</w:t>
      </w:r>
      <w:r w:rsidR="00FC7396">
        <w:rPr>
          <w:rFonts w:ascii="Times New Roman" w:hAnsi="Times New Roman" w:cs="Times New Roman"/>
          <w:sz w:val="28"/>
          <w:szCs w:val="28"/>
        </w:rPr>
        <w:t>стного иммунитета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сухой воздух, а также лекарства, способные высушивать слизистые оболочки (</w:t>
      </w:r>
      <w:r w:rsidR="00FC739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FC7396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="00FC7396">
        <w:rPr>
          <w:rFonts w:ascii="Times New Roman" w:hAnsi="Times New Roman" w:cs="Times New Roman"/>
          <w:sz w:val="28"/>
          <w:szCs w:val="28"/>
        </w:rPr>
        <w:t xml:space="preserve"> и всем известных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димедро</w:t>
      </w:r>
      <w:r w:rsidR="00FC7396">
        <w:rPr>
          <w:rFonts w:ascii="Times New Roman" w:hAnsi="Times New Roman" w:cs="Times New Roman"/>
          <w:sz w:val="28"/>
          <w:szCs w:val="28"/>
        </w:rPr>
        <w:t xml:space="preserve">л, супрастин, тавегил,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трайфед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список далеко не полный, мягко говоря).</w:t>
      </w:r>
    </w:p>
    <w:p w:rsidR="005F0D0E" w:rsidRPr="00FC7396" w:rsidRDefault="00A11B52" w:rsidP="00A11B52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 </w:t>
      </w:r>
      <w:r w:rsidR="005F0D0E" w:rsidRPr="00FC7396">
        <w:rPr>
          <w:rFonts w:ascii="Times New Roman" w:hAnsi="Times New Roman" w:cs="Times New Roman"/>
          <w:sz w:val="28"/>
          <w:szCs w:val="28"/>
        </w:rPr>
        <w:t>Увлажняйте слизистые оболочки! Элементарно: 1 чайная ложка обычной поваренной соли на 1 литр кипяченой воды. Заливаете в любой флакон-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lastRenderedPageBreak/>
        <w:t>пшикалку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(например, из-под сосудосуживающих капель) и регулярно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пшикаете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в нос (чем с</w:t>
      </w:r>
      <w:r w:rsidR="00FC7396">
        <w:rPr>
          <w:rFonts w:ascii="Times New Roman" w:hAnsi="Times New Roman" w:cs="Times New Roman"/>
          <w:sz w:val="28"/>
          <w:szCs w:val="28"/>
        </w:rPr>
        <w:t xml:space="preserve">уше, чем больше народу вокруг - </w:t>
      </w:r>
      <w:r w:rsidR="005F0D0E" w:rsidRPr="00FC7396">
        <w:rPr>
          <w:rFonts w:ascii="Times New Roman" w:hAnsi="Times New Roman" w:cs="Times New Roman"/>
          <w:sz w:val="28"/>
          <w:szCs w:val="28"/>
        </w:rPr>
        <w:t>тем чаще, хоть каждые 10 минут). Для той же цели можно купить в аптеке физиологический раствор или готовые солевые раство</w:t>
      </w:r>
      <w:r w:rsidR="00FC7396">
        <w:rPr>
          <w:rFonts w:ascii="Times New Roman" w:hAnsi="Times New Roman" w:cs="Times New Roman"/>
          <w:sz w:val="28"/>
          <w:szCs w:val="28"/>
        </w:rPr>
        <w:t>ры для введения в носовые ходы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марис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хумер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м</w:t>
      </w:r>
      <w:r w:rsidR="00FC7396">
        <w:rPr>
          <w:rFonts w:ascii="Times New Roman" w:hAnsi="Times New Roman" w:cs="Times New Roman"/>
          <w:sz w:val="28"/>
          <w:szCs w:val="28"/>
        </w:rPr>
        <w:t>аример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носоль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 и т. д. Главное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не жалейте! Капайте, </w:t>
      </w:r>
      <w:proofErr w:type="spellStart"/>
      <w:r w:rsidR="005F0D0E" w:rsidRPr="00FC7396">
        <w:rPr>
          <w:rFonts w:ascii="Times New Roman" w:hAnsi="Times New Roman" w:cs="Times New Roman"/>
          <w:sz w:val="28"/>
          <w:szCs w:val="28"/>
        </w:rPr>
        <w:t>пшикайте</w:t>
      </w:r>
      <w:proofErr w:type="spellEnd"/>
      <w:r w:rsidR="005F0D0E" w:rsidRPr="00FC7396">
        <w:rPr>
          <w:rFonts w:ascii="Times New Roman" w:hAnsi="Times New Roman" w:cs="Times New Roman"/>
          <w:sz w:val="28"/>
          <w:szCs w:val="28"/>
        </w:rPr>
        <w:t>, особенно тогда, когда из дома (из сухого помещения) вы идете туда, где много людей, особенно если вы сидите в коридоре поликлиники.</w:t>
      </w:r>
    </w:p>
    <w:p w:rsidR="005F0D0E" w:rsidRPr="00FC7396" w:rsidRDefault="005F0D0E" w:rsidP="00A11B52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5F0D0E" w:rsidRPr="00FC7396" w:rsidSect="00FC7396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D0E"/>
    <w:rsid w:val="005577B0"/>
    <w:rsid w:val="005F0D0E"/>
    <w:rsid w:val="008603DA"/>
    <w:rsid w:val="00890509"/>
    <w:rsid w:val="00A11B52"/>
    <w:rsid w:val="00C77661"/>
    <w:rsid w:val="00F17547"/>
    <w:rsid w:val="00F56B18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ЛХВС</cp:lastModifiedBy>
  <cp:revision>4</cp:revision>
  <dcterms:created xsi:type="dcterms:W3CDTF">2013-09-30T23:12:00Z</dcterms:created>
  <dcterms:modified xsi:type="dcterms:W3CDTF">2013-10-03T06:27:00Z</dcterms:modified>
</cp:coreProperties>
</file>