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25A" w:rsidRPr="00B14957" w:rsidRDefault="0005625A" w:rsidP="0005625A">
      <w:pPr>
        <w:pStyle w:val="a3"/>
        <w:jc w:val="right"/>
        <w:rPr>
          <w:sz w:val="24"/>
          <w:szCs w:val="24"/>
        </w:rPr>
      </w:pPr>
      <w:r w:rsidRPr="00B14957">
        <w:rPr>
          <w:sz w:val="24"/>
          <w:szCs w:val="24"/>
        </w:rPr>
        <w:t>УТВЕРЖДАЮ:</w:t>
      </w:r>
    </w:p>
    <w:p w:rsidR="0005625A" w:rsidRPr="00B14957" w:rsidRDefault="0005625A" w:rsidP="0005625A">
      <w:pPr>
        <w:pStyle w:val="a3"/>
        <w:jc w:val="right"/>
        <w:rPr>
          <w:sz w:val="24"/>
          <w:szCs w:val="24"/>
        </w:rPr>
      </w:pPr>
      <w:r w:rsidRPr="00B14957">
        <w:rPr>
          <w:sz w:val="24"/>
          <w:szCs w:val="24"/>
        </w:rPr>
        <w:t>Директор М</w:t>
      </w:r>
      <w:r w:rsidR="00B14957" w:rsidRPr="00B14957">
        <w:rPr>
          <w:sz w:val="24"/>
          <w:szCs w:val="24"/>
        </w:rPr>
        <w:t>А</w:t>
      </w:r>
      <w:r w:rsidRPr="00B14957">
        <w:rPr>
          <w:sz w:val="24"/>
          <w:szCs w:val="24"/>
        </w:rPr>
        <w:t>ОУ СОШ №4</w:t>
      </w:r>
    </w:p>
    <w:p w:rsidR="0005625A" w:rsidRPr="00B14957" w:rsidRDefault="00B14957" w:rsidP="00B14957">
      <w:pPr>
        <w:pStyle w:val="a3"/>
        <w:tabs>
          <w:tab w:val="left" w:pos="6555"/>
          <w:tab w:val="right" w:pos="9639"/>
        </w:tabs>
        <w:jc w:val="left"/>
        <w:rPr>
          <w:sz w:val="24"/>
          <w:szCs w:val="24"/>
        </w:rPr>
      </w:pPr>
      <w:r w:rsidRPr="00B14957">
        <w:rPr>
          <w:sz w:val="24"/>
          <w:szCs w:val="24"/>
        </w:rPr>
        <w:tab/>
      </w:r>
      <w:r w:rsidR="0005625A" w:rsidRPr="00B14957">
        <w:rPr>
          <w:sz w:val="24"/>
          <w:szCs w:val="24"/>
        </w:rPr>
        <w:t>__________</w:t>
      </w:r>
      <w:r w:rsidRPr="00B14957">
        <w:rPr>
          <w:sz w:val="24"/>
          <w:szCs w:val="24"/>
        </w:rPr>
        <w:t>__</w:t>
      </w:r>
      <w:r w:rsidR="0005625A" w:rsidRPr="00B14957">
        <w:rPr>
          <w:sz w:val="24"/>
          <w:szCs w:val="24"/>
        </w:rPr>
        <w:t>_</w:t>
      </w:r>
      <w:proofErr w:type="spellStart"/>
      <w:r w:rsidR="0005625A" w:rsidRPr="00B14957">
        <w:rPr>
          <w:sz w:val="24"/>
          <w:szCs w:val="24"/>
        </w:rPr>
        <w:t>Е.С.Казанцева</w:t>
      </w:r>
      <w:proofErr w:type="spellEnd"/>
    </w:p>
    <w:p w:rsidR="0005625A" w:rsidRPr="00B14957" w:rsidRDefault="0005625A" w:rsidP="0005625A">
      <w:pPr>
        <w:pStyle w:val="a3"/>
        <w:tabs>
          <w:tab w:val="left" w:pos="5220"/>
          <w:tab w:val="left" w:pos="5490"/>
          <w:tab w:val="right" w:pos="8306"/>
        </w:tabs>
        <w:jc w:val="left"/>
        <w:rPr>
          <w:sz w:val="24"/>
          <w:szCs w:val="24"/>
        </w:rPr>
      </w:pPr>
      <w:r w:rsidRPr="00B14957">
        <w:rPr>
          <w:sz w:val="24"/>
          <w:szCs w:val="24"/>
        </w:rPr>
        <w:tab/>
        <w:t xml:space="preserve">                     </w:t>
      </w:r>
      <w:r w:rsidR="002A01A4" w:rsidRPr="00B14957">
        <w:rPr>
          <w:sz w:val="24"/>
          <w:szCs w:val="24"/>
        </w:rPr>
        <w:t xml:space="preserve"> </w:t>
      </w:r>
      <w:r w:rsidRPr="00B14957">
        <w:rPr>
          <w:sz w:val="24"/>
          <w:szCs w:val="24"/>
        </w:rPr>
        <w:t>«___»_________</w:t>
      </w:r>
      <w:r w:rsidR="00B14957" w:rsidRPr="00B14957">
        <w:rPr>
          <w:sz w:val="24"/>
          <w:szCs w:val="24"/>
        </w:rPr>
        <w:t>______</w:t>
      </w:r>
      <w:r w:rsidRPr="00B14957">
        <w:rPr>
          <w:sz w:val="24"/>
          <w:szCs w:val="24"/>
        </w:rPr>
        <w:t>201</w:t>
      </w:r>
      <w:r w:rsidR="00B14957" w:rsidRPr="00B14957">
        <w:rPr>
          <w:sz w:val="24"/>
          <w:szCs w:val="24"/>
        </w:rPr>
        <w:t>4</w:t>
      </w:r>
      <w:r w:rsidRPr="00B14957">
        <w:rPr>
          <w:sz w:val="24"/>
          <w:szCs w:val="24"/>
        </w:rPr>
        <w:t xml:space="preserve"> г.                                                                                     </w:t>
      </w:r>
    </w:p>
    <w:p w:rsidR="0005625A" w:rsidRPr="00B14957" w:rsidRDefault="0005625A" w:rsidP="0005625A">
      <w:pPr>
        <w:pStyle w:val="1"/>
        <w:jc w:val="right"/>
        <w:rPr>
          <w:sz w:val="24"/>
          <w:szCs w:val="24"/>
        </w:rPr>
      </w:pPr>
      <w:r w:rsidRPr="00B14957">
        <w:rPr>
          <w:sz w:val="24"/>
          <w:szCs w:val="24"/>
        </w:rPr>
        <w:t xml:space="preserve"> </w:t>
      </w:r>
    </w:p>
    <w:p w:rsidR="0005625A" w:rsidRPr="00B14957" w:rsidRDefault="0005625A" w:rsidP="0005625A">
      <w:pPr>
        <w:rPr>
          <w:b/>
          <w:sz w:val="24"/>
          <w:szCs w:val="24"/>
        </w:rPr>
      </w:pPr>
    </w:p>
    <w:p w:rsidR="0005625A" w:rsidRPr="00B14957" w:rsidRDefault="0005625A" w:rsidP="0005625A">
      <w:pPr>
        <w:pStyle w:val="2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Программа дополнительного образования</w:t>
      </w:r>
    </w:p>
    <w:p w:rsidR="0005625A" w:rsidRPr="00B14957" w:rsidRDefault="0005625A" w:rsidP="0005625A">
      <w:pPr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Секция «Волейбол»</w:t>
      </w:r>
    </w:p>
    <w:p w:rsidR="0005625A" w:rsidRPr="00B14957" w:rsidRDefault="0005625A" w:rsidP="0005625A">
      <w:pPr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(для учащихся 5 -11 классов)</w:t>
      </w:r>
    </w:p>
    <w:p w:rsidR="0005625A" w:rsidRPr="00B14957" w:rsidRDefault="0005625A" w:rsidP="0005625A">
      <w:pPr>
        <w:jc w:val="center"/>
        <w:rPr>
          <w:b/>
          <w:sz w:val="24"/>
          <w:szCs w:val="24"/>
        </w:rPr>
      </w:pPr>
    </w:p>
    <w:p w:rsidR="0005625A" w:rsidRPr="00B14957" w:rsidRDefault="0005625A" w:rsidP="0005625A">
      <w:pPr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Пояснительная записка.</w:t>
      </w:r>
    </w:p>
    <w:p w:rsidR="0005625A" w:rsidRPr="00B14957" w:rsidRDefault="0005625A" w:rsidP="0005625A">
      <w:pPr>
        <w:jc w:val="center"/>
        <w:rPr>
          <w:sz w:val="24"/>
          <w:szCs w:val="24"/>
        </w:rPr>
      </w:pPr>
    </w:p>
    <w:p w:rsidR="0005625A" w:rsidRPr="00B14957" w:rsidRDefault="0005625A" w:rsidP="00774F4E">
      <w:pPr>
        <w:ind w:firstLine="708"/>
        <w:rPr>
          <w:color w:val="000000"/>
          <w:sz w:val="24"/>
          <w:szCs w:val="24"/>
        </w:rPr>
      </w:pPr>
      <w:r w:rsidRPr="00B14957">
        <w:rPr>
          <w:sz w:val="24"/>
          <w:szCs w:val="24"/>
        </w:rPr>
        <w:t xml:space="preserve">Сегодня здоровье выступает как одно из необходимых условий активной, творческой, полноценной жизни человека. Поддержание и укрепление физического здоровья учащихся напрямую связано с их двигательной активностью. </w:t>
      </w:r>
      <w:r w:rsidRPr="00B14957">
        <w:rPr>
          <w:color w:val="000000"/>
          <w:sz w:val="24"/>
          <w:szCs w:val="24"/>
        </w:rPr>
        <w:t xml:space="preserve">Неотъемлемой частью физического развития и становления как личности в подростковом периоде является физическое воспитание школьников. Одним из средств физического воспитания являются </w:t>
      </w:r>
      <w:r w:rsidR="00E1613A" w:rsidRPr="00B14957">
        <w:rPr>
          <w:color w:val="000000"/>
          <w:sz w:val="24"/>
          <w:szCs w:val="24"/>
        </w:rPr>
        <w:t xml:space="preserve">занятия </w:t>
      </w:r>
      <w:r w:rsidR="00B14957" w:rsidRPr="00B14957">
        <w:rPr>
          <w:color w:val="000000"/>
          <w:sz w:val="24"/>
          <w:szCs w:val="24"/>
        </w:rPr>
        <w:t>спортивными играми</w:t>
      </w:r>
      <w:r w:rsidRPr="00B14957">
        <w:rPr>
          <w:color w:val="000000"/>
          <w:sz w:val="24"/>
          <w:szCs w:val="24"/>
        </w:rPr>
        <w:t xml:space="preserve">. </w:t>
      </w:r>
      <w:r w:rsidR="00E1613A" w:rsidRPr="00B14957">
        <w:rPr>
          <w:color w:val="000000"/>
          <w:sz w:val="24"/>
          <w:szCs w:val="24"/>
        </w:rPr>
        <w:t>Волейбол, о</w:t>
      </w:r>
      <w:r w:rsidRPr="00B14957">
        <w:rPr>
          <w:color w:val="000000"/>
          <w:sz w:val="24"/>
          <w:szCs w:val="24"/>
        </w:rPr>
        <w:t>дн</w:t>
      </w:r>
      <w:r w:rsidR="00E1613A" w:rsidRPr="00B14957">
        <w:rPr>
          <w:color w:val="000000"/>
          <w:sz w:val="24"/>
          <w:szCs w:val="24"/>
        </w:rPr>
        <w:t>а</w:t>
      </w:r>
      <w:r w:rsidRPr="00B14957">
        <w:rPr>
          <w:color w:val="000000"/>
          <w:sz w:val="24"/>
          <w:szCs w:val="24"/>
        </w:rPr>
        <w:t xml:space="preserve"> из самых популярных спортивных игр, получивших широкое распространение, в том числе и в быту. </w:t>
      </w:r>
    </w:p>
    <w:p w:rsidR="0005625A" w:rsidRPr="00B14957" w:rsidRDefault="0005625A" w:rsidP="00774F4E">
      <w:pPr>
        <w:rPr>
          <w:color w:val="000000"/>
          <w:sz w:val="24"/>
          <w:szCs w:val="24"/>
        </w:rPr>
      </w:pPr>
      <w:r w:rsidRPr="00B14957">
        <w:rPr>
          <w:color w:val="000000"/>
          <w:sz w:val="24"/>
          <w:szCs w:val="24"/>
        </w:rPr>
        <w:br/>
        <w:t xml:space="preserve">Волейбол - один из наиболее увлекательных, массовых видов спорта. Его отличает богатое и разнообразное двигательное содержание. Чтобы играть в волейбол, необходимо уметь быстро бегать, высоко прыгать. Мгновенно менять направление и скорость движения, обладать силою и </w:t>
      </w:r>
      <w:r w:rsidR="00B14957" w:rsidRPr="00B14957">
        <w:rPr>
          <w:color w:val="000000"/>
          <w:sz w:val="24"/>
          <w:szCs w:val="24"/>
        </w:rPr>
        <w:t>ловкостью,</w:t>
      </w:r>
      <w:r w:rsidRPr="00B14957">
        <w:rPr>
          <w:color w:val="000000"/>
          <w:sz w:val="24"/>
          <w:szCs w:val="24"/>
        </w:rPr>
        <w:t xml:space="preserve"> и выносливостью. Занятия волейболом улучшают работу сердечно</w:t>
      </w:r>
      <w:r w:rsidR="00E1613A" w:rsidRPr="00B14957">
        <w:rPr>
          <w:color w:val="000000"/>
          <w:sz w:val="24"/>
          <w:szCs w:val="24"/>
        </w:rPr>
        <w:t xml:space="preserve"> </w:t>
      </w:r>
      <w:r w:rsidRPr="00B14957">
        <w:rPr>
          <w:color w:val="000000"/>
          <w:sz w:val="24"/>
          <w:szCs w:val="24"/>
        </w:rPr>
        <w:t>-</w:t>
      </w:r>
      <w:r w:rsidR="00E1613A" w:rsidRPr="00B14957">
        <w:rPr>
          <w:color w:val="000000"/>
          <w:sz w:val="24"/>
          <w:szCs w:val="24"/>
        </w:rPr>
        <w:t xml:space="preserve"> </w:t>
      </w:r>
      <w:r w:rsidRPr="00B14957">
        <w:rPr>
          <w:color w:val="000000"/>
          <w:sz w:val="24"/>
          <w:szCs w:val="24"/>
        </w:rPr>
        <w:t xml:space="preserve">сосудистой и дыхательных систем, укрепляют костную систему, развивают подвижность </w:t>
      </w:r>
      <w:r w:rsidR="00B14957" w:rsidRPr="00B14957">
        <w:rPr>
          <w:color w:val="000000"/>
          <w:sz w:val="24"/>
          <w:szCs w:val="24"/>
        </w:rPr>
        <w:t>суставов, увеличивают</w:t>
      </w:r>
      <w:r w:rsidRPr="00B14957">
        <w:rPr>
          <w:color w:val="000000"/>
          <w:sz w:val="24"/>
          <w:szCs w:val="24"/>
        </w:rPr>
        <w:t xml:space="preserve"> силу и эластичность мышц. </w:t>
      </w:r>
      <w:r w:rsidRPr="00B14957">
        <w:rPr>
          <w:color w:val="000000"/>
          <w:sz w:val="24"/>
          <w:szCs w:val="24"/>
        </w:rPr>
        <w:br/>
        <w:t>Постоянное взаимодействие с мячом способствует улучшению глубинного и периферического зрения, точности и ориентировке в пространстве. Развивается мгновенная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умение пользоваться приобретенными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  Широкому распространению волейбола содействует несложное оборудование: небольшая площадка, сетка, мяч.</w:t>
      </w:r>
    </w:p>
    <w:p w:rsidR="0005625A" w:rsidRPr="00B14957" w:rsidRDefault="00774F4E" w:rsidP="00B14957">
      <w:pPr>
        <w:pStyle w:val="aa"/>
        <w:rPr>
          <w:szCs w:val="24"/>
        </w:rPr>
      </w:pPr>
      <w:r w:rsidRPr="00B14957">
        <w:rPr>
          <w:b/>
          <w:bCs/>
          <w:szCs w:val="24"/>
        </w:rPr>
        <w:tab/>
        <w:t xml:space="preserve"> </w:t>
      </w:r>
      <w:r w:rsidR="0005625A" w:rsidRPr="00B14957">
        <w:rPr>
          <w:szCs w:val="24"/>
        </w:rPr>
        <w:t xml:space="preserve">Важнейшая задача, стоящая перед учителями, тренерами, родителями – создание условий, при которых дети школьного возраста смогут заниматься физическими упражнениями не только в течение учебного дня, но и во </w:t>
      </w:r>
      <w:r w:rsidR="00B14957" w:rsidRPr="00B14957">
        <w:rPr>
          <w:szCs w:val="24"/>
        </w:rPr>
        <w:t>внеурочное время</w:t>
      </w:r>
      <w:r w:rsidR="0005625A" w:rsidRPr="00B14957">
        <w:rPr>
          <w:szCs w:val="24"/>
        </w:rPr>
        <w:t>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>Спортивная внеклассная работа является одной из важнейших составляющих физического воспитания в школе и направлена на повышение двигательной активности, укрепление здоровья, улучшение физической подготовленности.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>Спортивные игры, особенно волейбол, предоставляют уникальные возможности не только для физического, но и для нравственного воспитания детей: развития познавательных процессов, выработки воли и характера, воспитания чувства коллективизма.</w:t>
      </w:r>
      <w:r w:rsidRPr="00B14957">
        <w:rPr>
          <w:sz w:val="24"/>
          <w:szCs w:val="24"/>
        </w:rPr>
        <w:br/>
        <w:t xml:space="preserve">Организация занятий в секции волейбола необходима в целях более качественного и быстрого освоения учащимися техники и тактики игры в волейбол. </w:t>
      </w:r>
    </w:p>
    <w:p w:rsidR="0005625A" w:rsidRPr="00B14957" w:rsidRDefault="0005625A" w:rsidP="0005625A">
      <w:pPr>
        <w:pStyle w:val="a5"/>
        <w:ind w:firstLine="360"/>
        <w:rPr>
          <w:sz w:val="24"/>
          <w:szCs w:val="24"/>
        </w:rPr>
      </w:pPr>
      <w:r w:rsidRPr="00B14957">
        <w:rPr>
          <w:sz w:val="24"/>
          <w:szCs w:val="24"/>
        </w:rPr>
        <w:tab/>
        <w:t>Данная программа является одним из элементов образовательного комплекса М</w:t>
      </w:r>
      <w:r w:rsidR="00B14957">
        <w:rPr>
          <w:sz w:val="24"/>
          <w:szCs w:val="24"/>
        </w:rPr>
        <w:t>А</w:t>
      </w:r>
      <w:r w:rsidRPr="00B14957">
        <w:rPr>
          <w:sz w:val="24"/>
          <w:szCs w:val="24"/>
        </w:rPr>
        <w:t>ОУ СОШ №</w:t>
      </w:r>
      <w:r w:rsidR="00B14957">
        <w:rPr>
          <w:sz w:val="24"/>
          <w:szCs w:val="24"/>
        </w:rPr>
        <w:t xml:space="preserve"> </w:t>
      </w:r>
      <w:r w:rsidRPr="00B14957">
        <w:rPr>
          <w:sz w:val="24"/>
          <w:szCs w:val="24"/>
        </w:rPr>
        <w:t xml:space="preserve">4. </w:t>
      </w:r>
      <w:r w:rsidRPr="00B14957">
        <w:rPr>
          <w:color w:val="000000"/>
          <w:sz w:val="24"/>
          <w:szCs w:val="24"/>
        </w:rPr>
        <w:t xml:space="preserve">Программа предназначена </w:t>
      </w:r>
      <w:r w:rsidR="00E1613A" w:rsidRPr="00B14957">
        <w:rPr>
          <w:color w:val="000000"/>
          <w:sz w:val="24"/>
          <w:szCs w:val="24"/>
        </w:rPr>
        <w:t xml:space="preserve">для </w:t>
      </w:r>
      <w:r w:rsidRPr="00B14957">
        <w:rPr>
          <w:color w:val="000000"/>
          <w:sz w:val="24"/>
          <w:szCs w:val="24"/>
        </w:rPr>
        <w:t>обучающихся 5-11 классов.</w:t>
      </w:r>
      <w:r w:rsidRPr="00B14957">
        <w:rPr>
          <w:sz w:val="24"/>
          <w:szCs w:val="24"/>
        </w:rPr>
        <w:t xml:space="preserve"> К занятиям допускаются обучающиеся, имеющие допуск врача.</w:t>
      </w:r>
    </w:p>
    <w:p w:rsidR="00647004" w:rsidRPr="00647004" w:rsidRDefault="00647004" w:rsidP="00647004">
      <w:pPr>
        <w:pStyle w:val="a5"/>
        <w:ind w:firstLine="720"/>
        <w:rPr>
          <w:sz w:val="24"/>
          <w:szCs w:val="24"/>
        </w:rPr>
      </w:pPr>
      <w:r w:rsidRPr="00647004">
        <w:rPr>
          <w:sz w:val="24"/>
          <w:szCs w:val="24"/>
        </w:rPr>
        <w:t>Дополнительная образовательная программа имеет физкультурно-спортивную направленность и предназначена для углубленного изучения раздела «Волейбол» образовательной программы средней школы.</w:t>
      </w:r>
    </w:p>
    <w:p w:rsidR="00647004" w:rsidRPr="00647004" w:rsidRDefault="00647004" w:rsidP="00647004">
      <w:pPr>
        <w:pStyle w:val="a5"/>
        <w:ind w:firstLine="720"/>
        <w:rPr>
          <w:sz w:val="24"/>
          <w:szCs w:val="24"/>
        </w:rPr>
      </w:pPr>
      <w:r w:rsidRPr="00647004">
        <w:rPr>
          <w:sz w:val="24"/>
          <w:szCs w:val="24"/>
        </w:rPr>
        <w:t xml:space="preserve">   Новизна программы заключается в том, что в ней предусмотрено уделить большее количество учебных часов на разучивание и совершенствование тактических приёмов, что позволит учащимся идти в ногу со временем и повысить уровень соревновательной </w:t>
      </w:r>
      <w:r w:rsidRPr="00647004">
        <w:rPr>
          <w:sz w:val="24"/>
          <w:szCs w:val="24"/>
        </w:rPr>
        <w:lastRenderedPageBreak/>
        <w:t xml:space="preserve">деятельности в волейболе. Реализация программы предусматривает также психологическую подготовку, которой в других программах уделено незаслуженно мало внимания. Кроме этого, по ходу реализации программы предполагается использование мониторинга текущих результатов, тестирования для перехода на следующий этап обучения, поиска информации в Интернет, просмотра учебных программ, видеоматериала и т. д. </w:t>
      </w:r>
    </w:p>
    <w:p w:rsidR="00774F4E" w:rsidRPr="00647004" w:rsidRDefault="00647004" w:rsidP="00647004">
      <w:pPr>
        <w:pStyle w:val="a5"/>
        <w:ind w:firstLine="720"/>
        <w:rPr>
          <w:sz w:val="24"/>
          <w:szCs w:val="24"/>
        </w:rPr>
      </w:pPr>
      <w:r w:rsidRPr="00647004">
        <w:rPr>
          <w:sz w:val="24"/>
          <w:szCs w:val="24"/>
        </w:rPr>
        <w:t xml:space="preserve">   Целесообразность и актуальность программы заключается в том, что занятия по ней, позволят учащимся восполнить недостаток навыков и овладеть необходимыми приёмами игры во внеурочное время, так как количество учебных часов, отведённых на изучение раздела «волейбол» в школьной программе недостаточно для качественного овладения игровыми навыками и в особенности тактическими приёмами. Программа актуальна на сегодняшний день, так как её реализация восполняет недостаток двигательной активности, имеющийся у детей, в связи с высокой учебной нагрузкой, имеет оздоровительный эффект, а также благотворно воздействует на все системы детского организма.</w:t>
      </w:r>
    </w:p>
    <w:p w:rsidR="0005625A" w:rsidRPr="00B14957" w:rsidRDefault="0005625A" w:rsidP="00B14957">
      <w:pPr>
        <w:pStyle w:val="a5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Цель курса:</w:t>
      </w:r>
    </w:p>
    <w:p w:rsidR="0005625A" w:rsidRPr="00B14957" w:rsidRDefault="0005625A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 xml:space="preserve">создание </w:t>
      </w:r>
      <w:r w:rsidR="00B14957" w:rsidRPr="00B14957">
        <w:rPr>
          <w:sz w:val="24"/>
          <w:szCs w:val="24"/>
        </w:rPr>
        <w:t>условий для</w:t>
      </w:r>
      <w:r w:rsidRPr="00B14957">
        <w:rPr>
          <w:sz w:val="24"/>
          <w:szCs w:val="24"/>
        </w:rPr>
        <w:t xml:space="preserve"> занятий физическими </w:t>
      </w:r>
      <w:r w:rsidR="00B14957" w:rsidRPr="00B14957">
        <w:rPr>
          <w:sz w:val="24"/>
          <w:szCs w:val="24"/>
        </w:rPr>
        <w:t>упражнениями во</w:t>
      </w:r>
      <w:r w:rsidR="00E1613A" w:rsidRPr="00B14957">
        <w:rPr>
          <w:sz w:val="24"/>
          <w:szCs w:val="24"/>
        </w:rPr>
        <w:t xml:space="preserve"> </w:t>
      </w:r>
      <w:proofErr w:type="spellStart"/>
      <w:r w:rsidRPr="00B14957">
        <w:rPr>
          <w:sz w:val="24"/>
          <w:szCs w:val="24"/>
        </w:rPr>
        <w:t>внеучебное</w:t>
      </w:r>
      <w:proofErr w:type="spellEnd"/>
      <w:r w:rsidRPr="00B14957">
        <w:rPr>
          <w:sz w:val="24"/>
          <w:szCs w:val="24"/>
        </w:rPr>
        <w:t xml:space="preserve"> время с целью повышения двигательной активности.</w:t>
      </w:r>
    </w:p>
    <w:p w:rsidR="007F1322" w:rsidRDefault="0005625A" w:rsidP="0005625A">
      <w:pPr>
        <w:rPr>
          <w:sz w:val="24"/>
          <w:szCs w:val="24"/>
        </w:rPr>
      </w:pPr>
      <w:r w:rsidRPr="00B14957">
        <w:rPr>
          <w:rFonts w:eastAsiaTheme="majorEastAsia"/>
          <w:b/>
          <w:bCs/>
          <w:color w:val="000000"/>
          <w:sz w:val="24"/>
          <w:szCs w:val="24"/>
        </w:rPr>
        <w:t>Задачи:</w:t>
      </w:r>
      <w:r w:rsidRPr="00B14957">
        <w:rPr>
          <w:color w:val="000000"/>
          <w:sz w:val="24"/>
          <w:szCs w:val="24"/>
        </w:rPr>
        <w:t xml:space="preserve"> </w:t>
      </w:r>
      <w:r w:rsidRPr="00B14957">
        <w:rPr>
          <w:color w:val="000000"/>
          <w:sz w:val="24"/>
          <w:szCs w:val="24"/>
        </w:rPr>
        <w:br/>
        <w:t>• Укрепление здоровья и закаливание организма подростков,</w:t>
      </w:r>
      <w:r w:rsidRPr="00B14957">
        <w:rPr>
          <w:sz w:val="24"/>
          <w:szCs w:val="24"/>
        </w:rPr>
        <w:t xml:space="preserve"> содействие гармоничному физическому </w:t>
      </w:r>
      <w:r w:rsidR="007F1322" w:rsidRPr="00B14957">
        <w:rPr>
          <w:sz w:val="24"/>
          <w:szCs w:val="24"/>
        </w:rPr>
        <w:t>развитию;</w:t>
      </w:r>
    </w:p>
    <w:p w:rsidR="0005625A" w:rsidRPr="00B14957" w:rsidRDefault="007F1322" w:rsidP="0005625A">
      <w:pPr>
        <w:rPr>
          <w:color w:val="000000"/>
          <w:sz w:val="24"/>
          <w:szCs w:val="24"/>
        </w:rPr>
      </w:pPr>
      <w:r w:rsidRPr="00B14957">
        <w:rPr>
          <w:color w:val="000000"/>
          <w:sz w:val="24"/>
          <w:szCs w:val="24"/>
        </w:rPr>
        <w:t>•</w:t>
      </w:r>
      <w:r w:rsidR="0005625A" w:rsidRPr="00B14957">
        <w:rPr>
          <w:color w:val="000000"/>
          <w:sz w:val="24"/>
          <w:szCs w:val="24"/>
        </w:rPr>
        <w:t xml:space="preserve"> Обеспечение оптимального для данного возраста уровня физической работоспособности и физических качеств </w:t>
      </w:r>
      <w:r w:rsidR="0005625A" w:rsidRPr="00B14957">
        <w:rPr>
          <w:color w:val="000000"/>
          <w:sz w:val="24"/>
          <w:szCs w:val="24"/>
        </w:rPr>
        <w:br/>
        <w:t xml:space="preserve">• Повышение общей физической подготовленности </w:t>
      </w:r>
      <w:r w:rsidR="0005625A" w:rsidRPr="00B14957">
        <w:rPr>
          <w:color w:val="000000"/>
          <w:sz w:val="24"/>
          <w:szCs w:val="24"/>
        </w:rPr>
        <w:br/>
        <w:t xml:space="preserve">• Развитие специальных физических способностей </w:t>
      </w:r>
      <w:r w:rsidR="0005625A" w:rsidRPr="00B14957">
        <w:rPr>
          <w:color w:val="000000"/>
          <w:sz w:val="24"/>
          <w:szCs w:val="24"/>
        </w:rPr>
        <w:br/>
        <w:t>• Обучение основам техники и тактики игры в волейбол</w:t>
      </w:r>
    </w:p>
    <w:p w:rsidR="00D26D95" w:rsidRPr="00B14957" w:rsidRDefault="0005625A" w:rsidP="0005625A">
      <w:pPr>
        <w:rPr>
          <w:sz w:val="24"/>
          <w:szCs w:val="24"/>
        </w:rPr>
      </w:pPr>
      <w:r w:rsidRPr="00B14957">
        <w:rPr>
          <w:sz w:val="24"/>
          <w:szCs w:val="24"/>
        </w:rPr>
        <w:t>воспитание нравственных и волевых качеств.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 xml:space="preserve">На начальном </w:t>
      </w:r>
      <w:r w:rsidR="00B14957" w:rsidRPr="00B14957">
        <w:rPr>
          <w:sz w:val="24"/>
          <w:szCs w:val="24"/>
        </w:rPr>
        <w:t>этапе обучения</w:t>
      </w:r>
      <w:r w:rsidRPr="00B14957">
        <w:rPr>
          <w:sz w:val="24"/>
          <w:szCs w:val="24"/>
        </w:rPr>
        <w:t xml:space="preserve"> большое место отводится подвижным играм, в которых участвуют все занимающиеся.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 xml:space="preserve">Каждая возрастная группа наряду с </w:t>
      </w:r>
      <w:r w:rsidR="00B14957" w:rsidRPr="00B14957">
        <w:rPr>
          <w:sz w:val="24"/>
          <w:szCs w:val="24"/>
        </w:rPr>
        <w:t>общими имеет</w:t>
      </w:r>
      <w:r w:rsidRPr="00B14957">
        <w:rPr>
          <w:sz w:val="24"/>
          <w:szCs w:val="24"/>
        </w:rPr>
        <w:t xml:space="preserve"> свои специфические задачи.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>Подготовительная группа - укрепление здоровья и закаливание организма, развитие быстроты, гибкости, ловкости, знакомство с основными элементами техники игры, площадкой.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 xml:space="preserve">Группа начальной подготовки - наряду с общей имеет свои специфические задачи укрепление здоровья, совершенствование физической подготовки, дальнейшее развитие быстроты, координации, способности в ориентировке, изучение основ техники и </w:t>
      </w:r>
      <w:proofErr w:type="gramStart"/>
      <w:r w:rsidRPr="00B14957">
        <w:rPr>
          <w:sz w:val="24"/>
          <w:szCs w:val="24"/>
        </w:rPr>
        <w:t>тактики  игры</w:t>
      </w:r>
      <w:proofErr w:type="gramEnd"/>
      <w:r w:rsidRPr="00B14957">
        <w:rPr>
          <w:sz w:val="24"/>
          <w:szCs w:val="24"/>
        </w:rPr>
        <w:t xml:space="preserve"> волейбол, освоение процесса игры по правилам, знакомство с правилами игры и площадкой.</w:t>
      </w:r>
    </w:p>
    <w:p w:rsidR="0005625A" w:rsidRPr="00B14957" w:rsidRDefault="0005625A" w:rsidP="0005625A">
      <w:pPr>
        <w:pStyle w:val="a5"/>
        <w:ind w:firstLine="720"/>
        <w:rPr>
          <w:sz w:val="24"/>
          <w:szCs w:val="24"/>
        </w:rPr>
      </w:pPr>
      <w:r w:rsidRPr="00B14957">
        <w:rPr>
          <w:sz w:val="24"/>
          <w:szCs w:val="24"/>
        </w:rPr>
        <w:t>Подростковая группа – дальнейшее совершенствование физической подготовки, развитие быстроты, скоростно-силовых качеств, совершенствование техники и тактики игры, а также правил игры.</w:t>
      </w:r>
    </w:p>
    <w:p w:rsidR="00E1613A" w:rsidRPr="00B14957" w:rsidRDefault="00E1613A" w:rsidP="0005625A">
      <w:pPr>
        <w:pStyle w:val="a5"/>
        <w:ind w:firstLine="720"/>
        <w:rPr>
          <w:sz w:val="24"/>
          <w:szCs w:val="24"/>
        </w:rPr>
      </w:pPr>
    </w:p>
    <w:p w:rsidR="0005625A" w:rsidRPr="00B14957" w:rsidRDefault="0005625A" w:rsidP="0005625A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- обучение идет от простого к сложному  </w:t>
      </w:r>
    </w:p>
    <w:p w:rsidR="0005625A" w:rsidRPr="00B14957" w:rsidRDefault="0005625A" w:rsidP="0005625A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- все занятия приспособлены к уровню мотивации детей</w:t>
      </w:r>
    </w:p>
    <w:p w:rsidR="0005625A" w:rsidRPr="00B14957" w:rsidRDefault="0005625A" w:rsidP="0005625A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- учитываются возможности и желания ребенка</w:t>
      </w:r>
    </w:p>
    <w:p w:rsidR="0005625A" w:rsidRPr="00B14957" w:rsidRDefault="0005625A" w:rsidP="0005625A">
      <w:pPr>
        <w:pStyle w:val="a5"/>
        <w:numPr>
          <w:ilvl w:val="0"/>
          <w:numId w:val="1"/>
        </w:numPr>
        <w:rPr>
          <w:sz w:val="24"/>
          <w:szCs w:val="24"/>
        </w:rPr>
      </w:pPr>
      <w:r w:rsidRPr="00B14957">
        <w:rPr>
          <w:sz w:val="24"/>
          <w:szCs w:val="24"/>
        </w:rPr>
        <w:t>осуществляется связь со школьными предметами</w:t>
      </w:r>
    </w:p>
    <w:p w:rsidR="00AE782C" w:rsidRPr="00AE782C" w:rsidRDefault="00AE782C" w:rsidP="00AE782C">
      <w:pPr>
        <w:ind w:firstLine="360"/>
        <w:rPr>
          <w:color w:val="000000"/>
          <w:sz w:val="24"/>
          <w:szCs w:val="24"/>
        </w:rPr>
      </w:pPr>
      <w:r w:rsidRPr="00AE782C">
        <w:rPr>
          <w:color w:val="000000"/>
          <w:sz w:val="24"/>
          <w:szCs w:val="24"/>
        </w:rPr>
        <w:t>Тренировочные занятия строятся по общему принципу. Каждое начинается с разминки. После неё чередуются упражнения на развитие основных двигательных качеств и освоение простейших приёмов техники волейбола. Каждая тренировка завершается игрой с элементами волейбола.</w:t>
      </w:r>
    </w:p>
    <w:p w:rsidR="007F1322" w:rsidRDefault="0005625A" w:rsidP="00B14957">
      <w:pPr>
        <w:rPr>
          <w:color w:val="000000"/>
          <w:sz w:val="24"/>
          <w:szCs w:val="24"/>
        </w:rPr>
      </w:pPr>
      <w:r w:rsidRPr="00B14957">
        <w:rPr>
          <w:color w:val="000000"/>
          <w:sz w:val="24"/>
          <w:szCs w:val="24"/>
        </w:rPr>
        <w:t>В целях объективного определения уровня подготовки учащихся и своевременного выявления пробелов в их подготовке целесообразно регулярно проводить комплексное тестирование юных спортсменов. Два раза в год</w:t>
      </w:r>
      <w:r w:rsidR="002A01A4" w:rsidRPr="00B14957">
        <w:rPr>
          <w:color w:val="000000"/>
          <w:sz w:val="24"/>
          <w:szCs w:val="24"/>
        </w:rPr>
        <w:t>,</w:t>
      </w:r>
      <w:r w:rsidRPr="00B14957">
        <w:rPr>
          <w:color w:val="000000"/>
          <w:sz w:val="24"/>
          <w:szCs w:val="24"/>
        </w:rPr>
        <w:t xml:space="preserve"> (декабрь</w:t>
      </w:r>
      <w:r w:rsidR="002A01A4" w:rsidRPr="00B14957">
        <w:rPr>
          <w:color w:val="000000"/>
          <w:sz w:val="24"/>
          <w:szCs w:val="24"/>
        </w:rPr>
        <w:t>,</w:t>
      </w:r>
      <w:r w:rsidRPr="00B14957">
        <w:rPr>
          <w:color w:val="000000"/>
          <w:sz w:val="24"/>
          <w:szCs w:val="24"/>
        </w:rPr>
        <w:t xml:space="preserve"> май) в учебно-тренировочных группе</w:t>
      </w:r>
      <w:r w:rsidR="002A01A4" w:rsidRPr="00B14957">
        <w:rPr>
          <w:color w:val="000000"/>
          <w:sz w:val="24"/>
          <w:szCs w:val="24"/>
        </w:rPr>
        <w:t xml:space="preserve">, </w:t>
      </w:r>
      <w:r w:rsidRPr="00B14957">
        <w:rPr>
          <w:color w:val="000000"/>
          <w:sz w:val="24"/>
          <w:szCs w:val="24"/>
        </w:rPr>
        <w:t xml:space="preserve">проводятся контрольные испытания по общей и специальной физической и технической подготовке. Оценка </w:t>
      </w:r>
      <w:r w:rsidR="00B14957" w:rsidRPr="00B14957">
        <w:rPr>
          <w:color w:val="000000"/>
          <w:sz w:val="24"/>
          <w:szCs w:val="24"/>
        </w:rPr>
        <w:t>физического развития</w:t>
      </w:r>
      <w:r w:rsidRPr="00B14957">
        <w:rPr>
          <w:color w:val="000000"/>
          <w:sz w:val="24"/>
          <w:szCs w:val="24"/>
        </w:rPr>
        <w:t xml:space="preserve"> производится на общепринятой методике биометрических измерений. Уровень подготовленности обучающихся выражается </w:t>
      </w:r>
      <w:r w:rsidR="00B14957" w:rsidRPr="00B14957">
        <w:rPr>
          <w:color w:val="000000"/>
          <w:sz w:val="24"/>
          <w:szCs w:val="24"/>
        </w:rPr>
        <w:t>в количественно</w:t>
      </w:r>
      <w:r w:rsidRPr="00B14957">
        <w:rPr>
          <w:color w:val="000000"/>
          <w:sz w:val="24"/>
          <w:szCs w:val="24"/>
        </w:rPr>
        <w:t xml:space="preserve">-качественных показателях по технической, тактической, </w:t>
      </w:r>
      <w:r w:rsidR="00B14957" w:rsidRPr="00B14957">
        <w:rPr>
          <w:color w:val="000000"/>
          <w:sz w:val="24"/>
          <w:szCs w:val="24"/>
        </w:rPr>
        <w:t xml:space="preserve">физической, </w:t>
      </w:r>
      <w:r w:rsidR="00B14957" w:rsidRPr="00B14957">
        <w:rPr>
          <w:color w:val="000000"/>
          <w:sz w:val="24"/>
          <w:szCs w:val="24"/>
        </w:rPr>
        <w:lastRenderedPageBreak/>
        <w:t>теоретической</w:t>
      </w:r>
      <w:r w:rsidRPr="00B14957">
        <w:rPr>
          <w:color w:val="000000"/>
          <w:sz w:val="24"/>
          <w:szCs w:val="24"/>
        </w:rPr>
        <w:t xml:space="preserve"> подготовленности. Примерные варианты тестов и упражнений приведены в </w:t>
      </w:r>
      <w:r w:rsidR="007F1322">
        <w:rPr>
          <w:color w:val="000000"/>
          <w:sz w:val="24"/>
          <w:szCs w:val="24"/>
        </w:rPr>
        <w:t>ниже.</w:t>
      </w:r>
    </w:p>
    <w:p w:rsidR="0005625A" w:rsidRPr="00B14957" w:rsidRDefault="007F1322" w:rsidP="00B1495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Од</w:t>
      </w:r>
      <w:r w:rsidR="0005625A" w:rsidRPr="00B14957">
        <w:rPr>
          <w:color w:val="000000"/>
          <w:sz w:val="24"/>
          <w:szCs w:val="24"/>
        </w:rPr>
        <w:t xml:space="preserve">ним из методов контроля эффективности занятий в секции является участие учеников в учебных, контрольных и </w:t>
      </w:r>
      <w:r w:rsidR="00B14957" w:rsidRPr="00B14957">
        <w:rPr>
          <w:color w:val="000000"/>
          <w:sz w:val="24"/>
          <w:szCs w:val="24"/>
        </w:rPr>
        <w:t>календарных играх</w:t>
      </w:r>
      <w:r w:rsidR="0005625A" w:rsidRPr="00B14957">
        <w:rPr>
          <w:color w:val="000000"/>
          <w:sz w:val="24"/>
          <w:szCs w:val="24"/>
        </w:rPr>
        <w:t xml:space="preserve">.  Контрольные игры проводятся регулярно в учебных целях. Календарные игры применяются с целью использования в соревновательных условиях изученных технических приемов и тактических действий.  Календарные игры проводятся согласно плану игр районного и городского уровня. </w:t>
      </w:r>
    </w:p>
    <w:p w:rsidR="0005625A" w:rsidRPr="00B14957" w:rsidRDefault="0005625A" w:rsidP="00B14957">
      <w:pPr>
        <w:rPr>
          <w:color w:val="000000"/>
          <w:sz w:val="24"/>
          <w:szCs w:val="24"/>
        </w:rPr>
      </w:pPr>
      <w:r w:rsidRPr="00B14957">
        <w:rPr>
          <w:color w:val="000000"/>
          <w:sz w:val="24"/>
          <w:szCs w:val="24"/>
        </w:rPr>
        <w:t xml:space="preserve">Для определения уровня физической подготовленности занимающихся учитываются результаты испытаний на прыгучесть, быстроту перемещения, дальность метания набивных мячей и точность попаданий теннисным мячом, а также подтягивание из виса. Для определения уровня технической подготовленности используется упражнения на точность попадания мячом при передачах, подачах, нападающих ударов. </w:t>
      </w:r>
    </w:p>
    <w:p w:rsidR="0005625A" w:rsidRPr="00B14957" w:rsidRDefault="0005625A" w:rsidP="00B14957">
      <w:pPr>
        <w:rPr>
          <w:color w:val="000000"/>
          <w:sz w:val="24"/>
          <w:szCs w:val="24"/>
        </w:rPr>
      </w:pPr>
      <w:r w:rsidRPr="00B14957">
        <w:rPr>
          <w:color w:val="000000"/>
          <w:sz w:val="24"/>
          <w:szCs w:val="24"/>
        </w:rPr>
        <w:t xml:space="preserve">Большое значение имеет текущий контроль, в котором основное место занимает наблюдение за тем, как проходит овладение техническими и тактическими </w:t>
      </w:r>
      <w:r w:rsidR="00B14957" w:rsidRPr="00B14957">
        <w:rPr>
          <w:color w:val="000000"/>
          <w:sz w:val="24"/>
          <w:szCs w:val="24"/>
        </w:rPr>
        <w:t>приемами, как</w:t>
      </w:r>
      <w:r w:rsidRPr="00B14957">
        <w:rPr>
          <w:color w:val="000000"/>
          <w:sz w:val="24"/>
          <w:szCs w:val="24"/>
        </w:rPr>
        <w:t xml:space="preserve"> обучающиеся применяют их в игре.</w:t>
      </w:r>
    </w:p>
    <w:p w:rsidR="0005625A" w:rsidRPr="00B14957" w:rsidRDefault="0005625A" w:rsidP="00B14957">
      <w:pPr>
        <w:rPr>
          <w:sz w:val="24"/>
          <w:szCs w:val="24"/>
        </w:rPr>
      </w:pPr>
      <w:r w:rsidRPr="00B14957">
        <w:rPr>
          <w:sz w:val="24"/>
          <w:szCs w:val="24"/>
        </w:rPr>
        <w:t>Материал программы состоит из четырех разделов: «Основы знаний», «Общая физическая подготовка (ОФП), «Специальная подготовка»,</w:t>
      </w:r>
      <w:r w:rsidR="008D4234" w:rsidRPr="00B14957">
        <w:rPr>
          <w:sz w:val="24"/>
          <w:szCs w:val="24"/>
        </w:rPr>
        <w:t xml:space="preserve"> </w:t>
      </w:r>
      <w:r w:rsidR="004B18C0" w:rsidRPr="00B14957">
        <w:rPr>
          <w:sz w:val="24"/>
          <w:szCs w:val="24"/>
        </w:rPr>
        <w:t xml:space="preserve">«Техника и тактика игры» </w:t>
      </w:r>
      <w:r w:rsidRPr="00B14957">
        <w:rPr>
          <w:sz w:val="24"/>
          <w:szCs w:val="24"/>
        </w:rPr>
        <w:t>«Показатели физической подготовленности».</w:t>
      </w:r>
    </w:p>
    <w:p w:rsidR="00EA10CE" w:rsidRPr="007F1322" w:rsidRDefault="00EA10CE" w:rsidP="00EA10CE">
      <w:pPr>
        <w:pStyle w:val="a5"/>
        <w:jc w:val="center"/>
        <w:rPr>
          <w:b/>
          <w:szCs w:val="28"/>
        </w:rPr>
      </w:pPr>
      <w:r w:rsidRPr="007F1322">
        <w:rPr>
          <w:b/>
          <w:szCs w:val="28"/>
        </w:rPr>
        <w:t>Условия реализации программы секции спортивных игр «волейбол»:</w:t>
      </w:r>
    </w:p>
    <w:p w:rsidR="00EA10CE" w:rsidRPr="00EA10CE" w:rsidRDefault="00EA10CE" w:rsidP="00EA10CE">
      <w:pPr>
        <w:pStyle w:val="a5"/>
        <w:rPr>
          <w:b/>
          <w:sz w:val="24"/>
          <w:szCs w:val="24"/>
          <w:u w:val="single"/>
        </w:rPr>
      </w:pPr>
      <w:r w:rsidRPr="00EA10CE">
        <w:rPr>
          <w:b/>
          <w:sz w:val="24"/>
          <w:szCs w:val="24"/>
          <w:u w:val="single"/>
        </w:rPr>
        <w:t xml:space="preserve">Материально-технические условия: 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 обеспечение учебно-наглядными пособиями по волейболу, пополнение материальной базы волейбольными мячами, сеткой и др. инвентарём.</w:t>
      </w:r>
    </w:p>
    <w:p w:rsidR="00EA10CE" w:rsidRPr="00EA10CE" w:rsidRDefault="00EA10CE" w:rsidP="00EA10CE">
      <w:pPr>
        <w:pStyle w:val="a5"/>
        <w:rPr>
          <w:b/>
          <w:sz w:val="24"/>
          <w:szCs w:val="24"/>
          <w:u w:val="single"/>
        </w:rPr>
      </w:pPr>
      <w:r w:rsidRPr="00EA10CE">
        <w:rPr>
          <w:b/>
          <w:sz w:val="24"/>
          <w:szCs w:val="24"/>
          <w:u w:val="single"/>
        </w:rPr>
        <w:t xml:space="preserve"> Педагогические условия: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-учёт индивидуальных и возрастных особенностей подростков в использовании форм, средств и способов реализации программы секции спортигр «волейбол»;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-соблюдение единства педагогических требований во взаимоотношениях с подростками;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-создание условий для развития личности подростка и его способностей.</w:t>
      </w:r>
    </w:p>
    <w:p w:rsidR="00EA10CE" w:rsidRPr="00EA10CE" w:rsidRDefault="00EA10CE" w:rsidP="00EA10CE">
      <w:pPr>
        <w:pStyle w:val="a5"/>
        <w:rPr>
          <w:b/>
          <w:sz w:val="24"/>
          <w:szCs w:val="24"/>
          <w:u w:val="single"/>
        </w:rPr>
      </w:pPr>
      <w:r w:rsidRPr="00EA10CE">
        <w:rPr>
          <w:b/>
          <w:sz w:val="24"/>
          <w:szCs w:val="24"/>
          <w:u w:val="single"/>
        </w:rPr>
        <w:t>Методические условия: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 наличие необходимой документации: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 программы деятельности спортивной секции;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- тематического планирования секции спортивных игр: «волейбол».</w:t>
      </w:r>
    </w:p>
    <w:p w:rsidR="00EA10CE" w:rsidRPr="00EA10CE" w:rsidRDefault="00EA10CE" w:rsidP="00EA10CE">
      <w:pPr>
        <w:pStyle w:val="a5"/>
        <w:rPr>
          <w:b/>
          <w:sz w:val="24"/>
          <w:szCs w:val="24"/>
          <w:u w:val="single"/>
        </w:rPr>
      </w:pPr>
      <w:r w:rsidRPr="00EA10CE">
        <w:rPr>
          <w:b/>
          <w:sz w:val="24"/>
          <w:szCs w:val="24"/>
          <w:u w:val="single"/>
        </w:rPr>
        <w:t xml:space="preserve">Ожидаемые результаты работы: 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 xml:space="preserve">1.Развитие природных данных обучающихся, для быстрого роста мастерства; 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 xml:space="preserve">2.Овладение теоретическими и практическими основами игры в волейбол, </w:t>
      </w:r>
    </w:p>
    <w:p w:rsid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3.Участие в спартакиаде школы по волейболу, формирование сборной команды школы для участия в Спартакиаде школьников района по волейболу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 xml:space="preserve">4.Выполнение начальных спортивных разрядов, 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5.Приобретение необходимых волевых, психологических качеств, для стабильности и успешности выступления на ответственных соревнованиях</w:t>
      </w:r>
    </w:p>
    <w:p w:rsidR="00EA10CE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6.</w:t>
      </w:r>
      <w:r>
        <w:rPr>
          <w:sz w:val="24"/>
          <w:szCs w:val="24"/>
        </w:rPr>
        <w:t>Р</w:t>
      </w:r>
      <w:r w:rsidRPr="00EA10CE">
        <w:rPr>
          <w:sz w:val="24"/>
          <w:szCs w:val="24"/>
        </w:rPr>
        <w:t>ешение проблемы занятости в свободное и каникулярное время, что отвлечёт молодёжь от правонарушений и положительно повлияет на обстановку в селе</w:t>
      </w:r>
    </w:p>
    <w:p w:rsidR="004929A8" w:rsidRPr="00EA10CE" w:rsidRDefault="00EA10CE" w:rsidP="00EA10CE">
      <w:pPr>
        <w:pStyle w:val="a5"/>
        <w:rPr>
          <w:sz w:val="24"/>
          <w:szCs w:val="24"/>
        </w:rPr>
      </w:pPr>
      <w:r w:rsidRPr="00EA10CE">
        <w:rPr>
          <w:sz w:val="24"/>
          <w:szCs w:val="24"/>
        </w:rPr>
        <w:t>7.Содействие гражданскому, физическому и духовному развитию молодё</w:t>
      </w:r>
      <w:r>
        <w:rPr>
          <w:sz w:val="24"/>
          <w:szCs w:val="24"/>
        </w:rPr>
        <w:t>жи</w:t>
      </w:r>
    </w:p>
    <w:p w:rsidR="00EA10CE" w:rsidRDefault="00EA10CE" w:rsidP="008D4234">
      <w:pPr>
        <w:pStyle w:val="a5"/>
        <w:rPr>
          <w:b/>
          <w:sz w:val="24"/>
          <w:szCs w:val="24"/>
          <w:u w:val="single"/>
        </w:rPr>
      </w:pPr>
    </w:p>
    <w:p w:rsidR="008D4234" w:rsidRPr="00B14957" w:rsidRDefault="0005625A" w:rsidP="008D4234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  <w:u w:val="single"/>
        </w:rPr>
        <w:t>В раздел «Основы знаний»</w:t>
      </w:r>
      <w:r w:rsidRPr="00B14957">
        <w:rPr>
          <w:sz w:val="24"/>
          <w:szCs w:val="24"/>
        </w:rPr>
        <w:t xml:space="preserve"> включен обширный материал об организме человека и его возможностях, о саморегуляции психических процессов, о гигиене, а также об особенностях различных видов спорта. Для соединения физического, психического и духовного начал человека в программу введены элементы </w:t>
      </w:r>
      <w:r w:rsidR="004B18C0" w:rsidRPr="00B14957">
        <w:rPr>
          <w:sz w:val="24"/>
          <w:szCs w:val="24"/>
        </w:rPr>
        <w:t>аутогенной тренировки</w:t>
      </w:r>
      <w:r w:rsidRPr="00B14957">
        <w:rPr>
          <w:sz w:val="24"/>
          <w:szCs w:val="24"/>
        </w:rPr>
        <w:t>.</w:t>
      </w:r>
      <w:r w:rsidR="004B18C0" w:rsidRPr="00B14957">
        <w:rPr>
          <w:sz w:val="24"/>
          <w:szCs w:val="24"/>
        </w:rPr>
        <w:t xml:space="preserve"> Сведения о развитии физической культуры и спорта в России. Сведения о возникновении и развитии волейбола. Особенности игры.</w:t>
      </w:r>
      <w:r w:rsidR="008D4234" w:rsidRPr="00B14957">
        <w:rPr>
          <w:sz w:val="24"/>
          <w:szCs w:val="24"/>
        </w:rPr>
        <w:t xml:space="preserve"> Правила ФИВА-2000. </w:t>
      </w:r>
      <w:r w:rsidR="005D5DD6" w:rsidRPr="00B14957">
        <w:rPr>
          <w:sz w:val="24"/>
          <w:szCs w:val="24"/>
        </w:rPr>
        <w:t>Размеры и разметка</w:t>
      </w:r>
      <w:r w:rsidR="008D4234" w:rsidRPr="00B14957">
        <w:rPr>
          <w:sz w:val="24"/>
          <w:szCs w:val="24"/>
        </w:rPr>
        <w:t xml:space="preserve"> площадки.</w:t>
      </w:r>
    </w:p>
    <w:p w:rsidR="004B18C0" w:rsidRPr="00B14957" w:rsidRDefault="004B18C0" w:rsidP="007F1322">
      <w:pPr>
        <w:pStyle w:val="aa"/>
      </w:pPr>
      <w:r w:rsidRPr="00B14957">
        <w:rPr>
          <w:b/>
          <w:u w:val="single"/>
        </w:rPr>
        <w:t>Раздел «Общая физическая подготовка»</w:t>
      </w:r>
      <w:r w:rsidRPr="00B14957">
        <w:t xml:space="preserve"> соответствует аналогичному разделу программы физического воспитания учащихся и включает упражнения из различных видов спорта: легкой атлетики, гимнастики, футбола, баскетбола, а также упражнения со скакалками и др.</w:t>
      </w:r>
    </w:p>
    <w:p w:rsidR="004B18C0" w:rsidRPr="00B14957" w:rsidRDefault="004B18C0" w:rsidP="007F1322">
      <w:pPr>
        <w:pStyle w:val="aa"/>
        <w:rPr>
          <w:b/>
        </w:rPr>
      </w:pPr>
      <w:r w:rsidRPr="00B14957">
        <w:rPr>
          <w:b/>
        </w:rPr>
        <w:t xml:space="preserve">Общая и специальная физическая подготовка: 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sz w:val="24"/>
          <w:szCs w:val="24"/>
        </w:rPr>
        <w:t>Упражнения для привития навыков быстроты ответных действий.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i/>
          <w:sz w:val="24"/>
          <w:szCs w:val="24"/>
        </w:rPr>
        <w:t xml:space="preserve">По сигналу (преимущественно зрительному) бег на 5, </w:t>
      </w:r>
      <w:smartTag w:uri="urn:schemas-microsoft-com:office:smarttags" w:element="metricconverter">
        <w:smartTagPr>
          <w:attr w:name="ProductID" w:val="10,15 м"/>
        </w:smartTagPr>
        <w:r w:rsidRPr="00B14957">
          <w:rPr>
            <w:i/>
            <w:sz w:val="24"/>
            <w:szCs w:val="24"/>
          </w:rPr>
          <w:t>10,15 м</w:t>
        </w:r>
      </w:smartTag>
      <w:r w:rsidRPr="00B14957">
        <w:rPr>
          <w:i/>
          <w:sz w:val="24"/>
          <w:szCs w:val="24"/>
        </w:rPr>
        <w:t xml:space="preserve">. </w:t>
      </w:r>
      <w:r w:rsidRPr="00B14957">
        <w:rPr>
          <w:sz w:val="24"/>
          <w:szCs w:val="24"/>
        </w:rPr>
        <w:t xml:space="preserve">из исходных положений: стойки волейболиста (лицом, боком и спиной к стартовой линии) - сидя, лежа на спине и </w:t>
      </w:r>
      <w:r w:rsidRPr="00B14957">
        <w:rPr>
          <w:sz w:val="24"/>
          <w:szCs w:val="24"/>
        </w:rPr>
        <w:lastRenderedPageBreak/>
        <w:t>животе в различных положениях по отношению к стартовой линии; то же, но перемещение приставными шагами.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i/>
          <w:sz w:val="24"/>
          <w:szCs w:val="24"/>
        </w:rPr>
        <w:t xml:space="preserve">Бег с остановками и изменением направления. </w:t>
      </w:r>
      <w:r w:rsidRPr="00B14957">
        <w:rPr>
          <w:sz w:val="24"/>
          <w:szCs w:val="24"/>
        </w:rPr>
        <w:t xml:space="preserve">Челночный бег на 5, </w:t>
      </w:r>
      <w:smartTag w:uri="urn:schemas-microsoft-com:office:smarttags" w:element="metricconverter">
        <w:smartTagPr>
          <w:attr w:name="ProductID" w:val="10 м"/>
        </w:smartTagPr>
        <w:r w:rsidRPr="00B14957">
          <w:rPr>
            <w:sz w:val="24"/>
            <w:szCs w:val="24"/>
          </w:rPr>
          <w:t>10 м</w:t>
        </w:r>
      </w:smartTag>
      <w:r w:rsidRPr="00B14957">
        <w:rPr>
          <w:sz w:val="24"/>
          <w:szCs w:val="24"/>
        </w:rPr>
        <w:t xml:space="preserve">. (Общий пробег за одну попытку 20-30 </w:t>
      </w:r>
      <w:r w:rsidR="005D5DD6" w:rsidRPr="00B14957">
        <w:rPr>
          <w:sz w:val="24"/>
          <w:szCs w:val="24"/>
        </w:rPr>
        <w:t>м)</w:t>
      </w:r>
      <w:r w:rsidRPr="00B14957">
        <w:rPr>
          <w:sz w:val="24"/>
          <w:szCs w:val="24"/>
        </w:rPr>
        <w:t xml:space="preserve">. Челночный бег, но отрезок вначале пробегается лицом вперед, а обратно спиной и т. д. По принципу челночного бега передвижение приставными шагами. То же с набивными мячами в руках (1кг,2 кг), с поясом-отягощением. 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i/>
          <w:sz w:val="24"/>
          <w:szCs w:val="24"/>
        </w:rPr>
        <w:t xml:space="preserve">Бег (приставными шагами) в колонне по одному. </w:t>
      </w:r>
      <w:r w:rsidRPr="00B14957">
        <w:rPr>
          <w:sz w:val="24"/>
          <w:szCs w:val="24"/>
        </w:rPr>
        <w:t xml:space="preserve">По сигналу выполнение определенного задания: ускорение, остановка, изменение направления и способа передвижения, поворот на 360 – прыжок вверх, падение и перекат, имитация передачи в стойке, с падением, в прыжке, имитация подачи, нападающих ударов, блокирование и т.д. То же, но занимающиеся перемещаются по одному, двое, по трое от лицевой </w:t>
      </w:r>
      <w:r w:rsidR="005D5DD6" w:rsidRPr="00B14957">
        <w:rPr>
          <w:sz w:val="24"/>
          <w:szCs w:val="24"/>
        </w:rPr>
        <w:t>линии к</w:t>
      </w:r>
      <w:r w:rsidRPr="00B14957">
        <w:rPr>
          <w:sz w:val="24"/>
          <w:szCs w:val="24"/>
        </w:rPr>
        <w:t xml:space="preserve"> сетке. То же, но подается несколько сигналов. На каждый сигнал выполняется определенное действие.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sz w:val="24"/>
          <w:szCs w:val="24"/>
        </w:rPr>
        <w:t xml:space="preserve">Бег (с </w:t>
      </w:r>
      <w:proofErr w:type="spellStart"/>
      <w:r w:rsidRPr="00B14957">
        <w:rPr>
          <w:sz w:val="24"/>
          <w:szCs w:val="24"/>
        </w:rPr>
        <w:t>пробеганием</w:t>
      </w:r>
      <w:proofErr w:type="spellEnd"/>
      <w:r w:rsidRPr="00B14957">
        <w:rPr>
          <w:sz w:val="24"/>
          <w:szCs w:val="24"/>
        </w:rPr>
        <w:t xml:space="preserve"> отрезков 10, 30, 60; на дистанцию 300, 500, 800, 1000, 1500м; челночный бег; бег спиной и боком вперед; бег со сменой направлений по зрительному и звуковому сигналу, стартовые рывки с места). 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Упражнения для развития качеств, необходимых при выполнении приема и передач мяча.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Сгибание и разгибание рук в лучезапястных суставах, и круговые движения костей, сжимание и разжимание пальцев рук в положении руки вперед, в стороны, вверх, на месте и в сочетании с различными предметами.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Из упора стоя у стены одновременное и попеременное сгибание в лучезапястных суставах (ладони располагаются на стене пальцами вверх, в стороны, вниз, пальцы вместе или расставлены, расстояние от стены постоянно увеличивается). То же, но опираясь на стену пальцами. Отталкивание ладонями и пальцами от стены двумя руками одновременно и попеременно правой и левой рукой. Упор лежа. Передвижения на руках вправо, влево по кругу, носки ног на месте. Из упора присев, разгибаясь вперед-вверх, перейти в упор лежа.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Многократные броски набивного мяча от груди двумя руками (вперед и над собой) и ловля (особое внимание уделить заключительному движению кистей и пальцев). Броски набивного мяча от груди двумя руками (из стойки волейболиста) на дальность. Упражнения с кистевым эспандером. Многократные «волейбольные» передачи набивного, гандбольного, баскетбольного, футбольного мяча в стену. Многократные передачи волейбольного мяча в стену, постепенно увеличивая расстояния от нее. Многократные передачи волейбольного мяча на дальность.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Броски набивного мяча и наблюдение за партнером – в зависимости от действий партнеров, изменение высоты подбрасывания, бросок на свободное место, на партнера.</w:t>
      </w:r>
    </w:p>
    <w:p w:rsidR="00233DB1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b/>
          <w:sz w:val="24"/>
          <w:szCs w:val="24"/>
        </w:rPr>
        <w:t>Упражнения для развития качеств, необходимых при выполнении подач мяча.</w:t>
      </w:r>
      <w:r w:rsidRPr="00A618B1">
        <w:rPr>
          <w:sz w:val="24"/>
          <w:szCs w:val="24"/>
        </w:rPr>
        <w:t xml:space="preserve"> 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Круговые движения рук в плечевых суставах с большой амплитудой и максимальной быстротой.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 xml:space="preserve">Упражнения с резиновыми амортизаторами. 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 xml:space="preserve">Упражнения с набивными мячами. 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Упражнения с волейбольным мячом (выполняются многократно подряд). Совершенствование ударного движения подачи по мячу с резиновым амортизатором. Подачи с максимальной силой у тренировочной сетки (в сетку). Подачи мяча слабейшей рукой.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 xml:space="preserve">Упражнения для развития качеств, необходимых при выполнении нападающих ударов. </w:t>
      </w:r>
    </w:p>
    <w:p w:rsidR="004B18C0" w:rsidRPr="00A618B1" w:rsidRDefault="004B18C0" w:rsidP="004B18C0">
      <w:pPr>
        <w:rPr>
          <w:sz w:val="24"/>
          <w:szCs w:val="24"/>
        </w:rPr>
      </w:pPr>
      <w:r w:rsidRPr="00A618B1">
        <w:rPr>
          <w:sz w:val="24"/>
          <w:szCs w:val="24"/>
        </w:rPr>
        <w:t>Упражнения с набивными мячами</w:t>
      </w:r>
    </w:p>
    <w:p w:rsidR="004B18C0" w:rsidRPr="00A618B1" w:rsidRDefault="004B18C0" w:rsidP="004B18C0">
      <w:pPr>
        <w:rPr>
          <w:sz w:val="24"/>
          <w:szCs w:val="24"/>
        </w:rPr>
      </w:pPr>
      <w:r w:rsidRPr="00A618B1">
        <w:rPr>
          <w:sz w:val="24"/>
          <w:szCs w:val="24"/>
        </w:rPr>
        <w:t>Упражнения с теннисными мячами.</w:t>
      </w:r>
    </w:p>
    <w:p w:rsidR="004B18C0" w:rsidRPr="00A618B1" w:rsidRDefault="004B18C0" w:rsidP="004B18C0">
      <w:pPr>
        <w:rPr>
          <w:sz w:val="24"/>
          <w:szCs w:val="24"/>
        </w:rPr>
      </w:pPr>
      <w:r w:rsidRPr="00A618B1">
        <w:rPr>
          <w:sz w:val="24"/>
          <w:szCs w:val="24"/>
        </w:rPr>
        <w:t>Совершенствование ударного движения нападающих ударов по мячу на резиновых амортизаторов. То же, но у тренировочной сетки. Удары выполняются правой и левой рукой с максимальной силой. Спрыгивание с высоты с последующим прыжком и нападающим ударом. Многократное выполнение нападающих ударов с собственного подбрасывания, с набрасывания партнером.</w:t>
      </w:r>
    </w:p>
    <w:p w:rsidR="004B18C0" w:rsidRPr="00A618B1" w:rsidRDefault="004B18C0" w:rsidP="004B18C0">
      <w:pPr>
        <w:rPr>
          <w:sz w:val="24"/>
          <w:szCs w:val="24"/>
        </w:rPr>
      </w:pPr>
      <w:r w:rsidRPr="00A618B1">
        <w:rPr>
          <w:sz w:val="24"/>
          <w:szCs w:val="24"/>
        </w:rPr>
        <w:t>Упражнения в парах.</w:t>
      </w:r>
    </w:p>
    <w:p w:rsidR="004B18C0" w:rsidRPr="00A618B1" w:rsidRDefault="004B18C0" w:rsidP="004B18C0">
      <w:pPr>
        <w:pStyle w:val="a5"/>
        <w:jc w:val="both"/>
        <w:rPr>
          <w:b/>
          <w:sz w:val="24"/>
          <w:szCs w:val="24"/>
        </w:rPr>
      </w:pPr>
      <w:r w:rsidRPr="00A618B1">
        <w:rPr>
          <w:b/>
          <w:sz w:val="24"/>
          <w:szCs w:val="24"/>
        </w:rPr>
        <w:t xml:space="preserve">Упражнения для развития качеств, необходимых при выполнении блокирования. 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Прыжковые упражнения, с подниманием рук вверх с касанием подвешенных мячей.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t>Стоя у стены (щита) с баскетбольным мячом в руках, подбросить мяч вверх, подпрыгнуть и двумя руками (ладонями) отбить мяч в стену; приземлившись, поймать мяч и т.д.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sz w:val="24"/>
          <w:szCs w:val="24"/>
        </w:rPr>
        <w:lastRenderedPageBreak/>
        <w:t xml:space="preserve">Передвижение вдоль сетки лицом к ней приставными шагами правым и левым боком вперед, остановка и принятие исходного положения для блокирования. То же, но в положении спиной к сетке и с поворотом на 180 градусов.  </w:t>
      </w:r>
    </w:p>
    <w:p w:rsidR="004B18C0" w:rsidRPr="00A618B1" w:rsidRDefault="004B18C0" w:rsidP="004B18C0">
      <w:pPr>
        <w:pStyle w:val="a5"/>
        <w:jc w:val="both"/>
        <w:rPr>
          <w:sz w:val="24"/>
          <w:szCs w:val="24"/>
        </w:rPr>
      </w:pPr>
      <w:r w:rsidRPr="00A618B1">
        <w:rPr>
          <w:b/>
          <w:sz w:val="24"/>
          <w:szCs w:val="24"/>
        </w:rPr>
        <w:t xml:space="preserve">Прыжки </w:t>
      </w:r>
      <w:r w:rsidRPr="00A618B1">
        <w:rPr>
          <w:sz w:val="24"/>
          <w:szCs w:val="24"/>
        </w:rPr>
        <w:t xml:space="preserve">(с места, разбега, в длину, в высоту, серийные прыжки с доставанием подвешенных предметов). Приседание и выпрыгивание вверх из приседа, полуприседа. Прыжки опорные, прыжки со скакалкой, разнообразные подскоки.  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Упражнения с предметами и без предметов.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Круговая тренировка.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 xml:space="preserve">Преодоление полосы препятствий. </w:t>
      </w:r>
    </w:p>
    <w:p w:rsidR="004B18C0" w:rsidRPr="00B14957" w:rsidRDefault="004B18C0" w:rsidP="004B18C0">
      <w:pPr>
        <w:pStyle w:val="a5"/>
        <w:jc w:val="both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 xml:space="preserve">Упражнения с отягощением. </w:t>
      </w:r>
    </w:p>
    <w:p w:rsidR="004B18C0" w:rsidRPr="00B14957" w:rsidRDefault="004B18C0" w:rsidP="004B18C0">
      <w:pPr>
        <w:pStyle w:val="a5"/>
        <w:jc w:val="both"/>
        <w:rPr>
          <w:sz w:val="24"/>
          <w:szCs w:val="24"/>
        </w:rPr>
      </w:pPr>
      <w:r w:rsidRPr="00B14957">
        <w:rPr>
          <w:b/>
          <w:sz w:val="24"/>
          <w:szCs w:val="24"/>
        </w:rPr>
        <w:t>Парные и групповые упражнения</w:t>
      </w:r>
      <w:r w:rsidRPr="00B14957">
        <w:rPr>
          <w:sz w:val="24"/>
          <w:szCs w:val="24"/>
        </w:rPr>
        <w:t xml:space="preserve"> </w:t>
      </w:r>
      <w:r w:rsidRPr="00B14957">
        <w:rPr>
          <w:i/>
          <w:sz w:val="24"/>
          <w:szCs w:val="24"/>
        </w:rPr>
        <w:t>(с сопротивлением, перетягивание, переталкивание)</w:t>
      </w:r>
      <w:r w:rsidRPr="00B14957">
        <w:rPr>
          <w:sz w:val="24"/>
          <w:szCs w:val="24"/>
        </w:rPr>
        <w:t xml:space="preserve">. </w:t>
      </w:r>
    </w:p>
    <w:p w:rsidR="004B18C0" w:rsidRPr="00B14957" w:rsidRDefault="004B18C0" w:rsidP="004B18C0">
      <w:pPr>
        <w:pStyle w:val="a5"/>
        <w:jc w:val="both"/>
        <w:rPr>
          <w:i/>
          <w:sz w:val="24"/>
          <w:szCs w:val="24"/>
        </w:rPr>
      </w:pPr>
      <w:r w:rsidRPr="00B14957">
        <w:rPr>
          <w:b/>
          <w:sz w:val="24"/>
          <w:szCs w:val="24"/>
        </w:rPr>
        <w:t>Упражнения на гимнастических снарядах</w:t>
      </w:r>
      <w:r w:rsidRPr="00B14957">
        <w:rPr>
          <w:sz w:val="24"/>
          <w:szCs w:val="24"/>
        </w:rPr>
        <w:t xml:space="preserve"> </w:t>
      </w:r>
      <w:r w:rsidRPr="00B14957">
        <w:rPr>
          <w:i/>
          <w:sz w:val="24"/>
          <w:szCs w:val="24"/>
        </w:rPr>
        <w:t xml:space="preserve">(висы, подтягивания).  </w:t>
      </w:r>
    </w:p>
    <w:p w:rsidR="003A2961" w:rsidRPr="00B14957" w:rsidRDefault="004B18C0" w:rsidP="004B18C0">
      <w:pPr>
        <w:rPr>
          <w:i/>
          <w:sz w:val="24"/>
          <w:szCs w:val="24"/>
        </w:rPr>
      </w:pPr>
      <w:r w:rsidRPr="00B14957">
        <w:rPr>
          <w:b/>
          <w:sz w:val="24"/>
          <w:szCs w:val="24"/>
        </w:rPr>
        <w:t>Подвижные игры</w:t>
      </w:r>
      <w:r w:rsidRPr="00B14957">
        <w:rPr>
          <w:sz w:val="24"/>
          <w:szCs w:val="24"/>
        </w:rPr>
        <w:t xml:space="preserve"> (</w:t>
      </w:r>
      <w:r w:rsidRPr="00B14957">
        <w:rPr>
          <w:i/>
          <w:sz w:val="24"/>
          <w:szCs w:val="24"/>
        </w:rPr>
        <w:t>“Третий лишний”, “Удочка”, Волк во рву”</w:t>
      </w:r>
      <w:r w:rsidR="005D5DD6" w:rsidRPr="00B14957">
        <w:rPr>
          <w:i/>
          <w:sz w:val="24"/>
          <w:szCs w:val="24"/>
        </w:rPr>
        <w:t>,” Перестрелка</w:t>
      </w:r>
      <w:r w:rsidRPr="00B14957">
        <w:rPr>
          <w:i/>
          <w:sz w:val="24"/>
          <w:szCs w:val="24"/>
        </w:rPr>
        <w:t>”, “Салки спиной к щиту”, “Вызов номеров”, “Слушай сигнал”, “Круговая охота”, “Переправа”, “Бегуны”</w:t>
      </w:r>
      <w:r w:rsidR="005D5DD6" w:rsidRPr="00B14957">
        <w:rPr>
          <w:i/>
          <w:sz w:val="24"/>
          <w:szCs w:val="24"/>
        </w:rPr>
        <w:t>,” Кто</w:t>
      </w:r>
      <w:r w:rsidR="00233DB1" w:rsidRPr="00B14957">
        <w:rPr>
          <w:i/>
          <w:sz w:val="24"/>
          <w:szCs w:val="24"/>
        </w:rPr>
        <w:t>»</w:t>
      </w:r>
    </w:p>
    <w:p w:rsidR="0005625A" w:rsidRPr="00B14957" w:rsidRDefault="0005625A" w:rsidP="003A2961">
      <w:pPr>
        <w:rPr>
          <w:b/>
          <w:sz w:val="24"/>
          <w:szCs w:val="24"/>
          <w:u w:val="single"/>
        </w:rPr>
      </w:pPr>
      <w:r w:rsidRPr="00B14957">
        <w:rPr>
          <w:b/>
          <w:sz w:val="24"/>
          <w:szCs w:val="24"/>
          <w:u w:val="single"/>
        </w:rPr>
        <w:t>Специальная подготовка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5-й класс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t>Стойка игрока. Перемещения шагом, бегом, приставным шагом, бегом влево, вправо, бег с изменением направления и резкая остановка по сигналу. Передача мяча сверху двумя руками на месте и после перемещения вперед, вправо, влево, назад. Индивидуальное жонглирование сверху и снизу над собой.</w:t>
      </w:r>
      <w:r w:rsidRPr="00B14957">
        <w:rPr>
          <w:sz w:val="24"/>
          <w:szCs w:val="24"/>
        </w:rPr>
        <w:br/>
        <w:t>Прием мяча снизу двумя руками на месте и после перемещения. Верхняя прямая подача в облегченных условиях (расстояние – 3–6 м от сетки</w:t>
      </w:r>
      <w:r w:rsidR="005D5DD6" w:rsidRPr="00B14957">
        <w:rPr>
          <w:sz w:val="24"/>
          <w:szCs w:val="24"/>
        </w:rPr>
        <w:t>). Разъяснение</w:t>
      </w:r>
      <w:r w:rsidRPr="00B14957">
        <w:rPr>
          <w:sz w:val="24"/>
          <w:szCs w:val="24"/>
        </w:rPr>
        <w:t xml:space="preserve"> правил игры в волейбол на примере пионербола (расстановка игроков на площадке, переход игроков, введение мяча в игру вбрасыванием одной рукой</w:t>
      </w:r>
      <w:r w:rsidR="005D5DD6" w:rsidRPr="00B14957">
        <w:rPr>
          <w:sz w:val="24"/>
          <w:szCs w:val="24"/>
        </w:rPr>
        <w:t>). Введение</w:t>
      </w:r>
      <w:r w:rsidRPr="00B14957">
        <w:rPr>
          <w:sz w:val="24"/>
          <w:szCs w:val="24"/>
        </w:rPr>
        <w:t xml:space="preserve"> мяча для девочек разрешается с расстояния 6–7 м от сетки, для мальчиков – в обязательном порядке из-за лицевой линии. При разъяснении правил игры в пионербол оговаривается обязательное условие: выполнить три касания мяча с броском на сторону противника в прыжке с </w:t>
      </w:r>
      <w:proofErr w:type="spellStart"/>
      <w:r w:rsidRPr="00B14957">
        <w:rPr>
          <w:sz w:val="24"/>
          <w:szCs w:val="24"/>
        </w:rPr>
        <w:t>трехшагового</w:t>
      </w:r>
      <w:proofErr w:type="spellEnd"/>
      <w:r w:rsidRPr="00B14957">
        <w:rPr>
          <w:sz w:val="24"/>
          <w:szCs w:val="24"/>
        </w:rPr>
        <w:t xml:space="preserve"> разбега двумя руками.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6-й класс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t>Чередование способов перемещения игроков. Передача мяча сверху и снизу двумя руками после перемещения вперед, назад, влево, вправо. Верхняя прямая подача. Прием мяча с подачи. Эстафеты и подвижные игры с элементами волейбола («Кто точнее?», «Кто лучший?», «Сумей передать и подать»). Учебная игра в пионербол, введение мяча в игру нижней или верхней подачей с расстояния 6–7 м от сетки.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7-й класс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t>Чередование способов перемещения; остановка шагом и скачком. Передачи сверху и снизу над собой, в колоннах через сетку со сменой за мячом. Прием мяча с подачи. Нападающий удар в облегченных условиях. Верхняя подача. Индивидуальные тактические действия. Групповые тактические действия (взаимодействие игроков передней линии со второй передачи в зоне 3). Учебная игра, эстафеты и подвижные игры.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8-й класс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t>Передача мяча сверху и снизу двумя руками над собой, вперед, после перемещения, сверху двумя руками за голову. Прием мяча с подачи в зонах 1, 6, 5 с доигрыванием в зону 3. Нападающий удар со второй передачи в зонах 2, 4, 3. Доигрывание мяча над сеткой. Одиночное и двойное блокирование. Индивидуальные, групповые и командные действия. Взаимодействие игроков линии защиты и нападения. Учебная игра, эстафеты и подвижные игры.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9-й класс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t xml:space="preserve">Передача мяча вдоль сетки после перемещения, передача мяча в прыжке, нападающий удар «по ходу» в зонах 2 и 4, нападающий удар по линии. Одиночный и двойной блоки. Подстраховка нападающего и блокирующего. </w:t>
      </w:r>
      <w:r w:rsidR="00233DB1" w:rsidRPr="00B14957">
        <w:rPr>
          <w:sz w:val="24"/>
          <w:szCs w:val="24"/>
        </w:rPr>
        <w:t>Подачи,</w:t>
      </w:r>
      <w:r w:rsidRPr="00B14957">
        <w:rPr>
          <w:sz w:val="24"/>
          <w:szCs w:val="24"/>
        </w:rPr>
        <w:t xml:space="preserve"> нацеленные с вращением и без вращения мяча. Прием мяча с подачи и нападающего удара. Взаимодействие линий нападения и защиты. Учебная игра в усложненных условиях (уменьшенным составом, сетка закрыта тканью). Эстафеты и подвижные игры с элементами волейбола.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i/>
          <w:iCs/>
          <w:sz w:val="24"/>
          <w:szCs w:val="24"/>
        </w:rPr>
        <w:t>10–11-е классы</w:t>
      </w:r>
    </w:p>
    <w:p w:rsidR="0005625A" w:rsidRPr="00B14957" w:rsidRDefault="0005625A" w:rsidP="003A2961">
      <w:pPr>
        <w:rPr>
          <w:sz w:val="24"/>
          <w:szCs w:val="24"/>
        </w:rPr>
      </w:pPr>
      <w:r w:rsidRPr="00B14957">
        <w:rPr>
          <w:sz w:val="24"/>
          <w:szCs w:val="24"/>
        </w:rPr>
        <w:lastRenderedPageBreak/>
        <w:t>Совершенствование разученных технико-тактических приемов в упражнениях игрового характера. Групповые и командные тактические действия, взаимодействие игроков на площадке. Индивидуальные тактические действия: при подачах, передачах, нападающих ударах и приеме мяча с подачи. Функции игроков на площадке. Групповые и командные действия в нападении и защите. Системы игры «углом вперед», «углом назад», с выходом разводящего игрока из зоны 1. Учебные и контрольные игры, участие в соревнованиях различного ранга.</w:t>
      </w:r>
    </w:p>
    <w:p w:rsidR="008D4234" w:rsidRPr="00B14957" w:rsidRDefault="004B18C0" w:rsidP="00A618B1">
      <w:pPr>
        <w:pStyle w:val="a5"/>
        <w:rPr>
          <w:b/>
          <w:sz w:val="24"/>
          <w:szCs w:val="24"/>
        </w:rPr>
      </w:pPr>
      <w:r w:rsidRPr="00B14957">
        <w:rPr>
          <w:b/>
          <w:sz w:val="24"/>
          <w:szCs w:val="24"/>
          <w:u w:val="single"/>
        </w:rPr>
        <w:t>В раздел</w:t>
      </w:r>
      <w:r w:rsidR="008D4234" w:rsidRPr="00B14957">
        <w:rPr>
          <w:b/>
          <w:sz w:val="24"/>
          <w:szCs w:val="24"/>
          <w:u w:val="single"/>
        </w:rPr>
        <w:t xml:space="preserve"> </w:t>
      </w:r>
      <w:r w:rsidRPr="00B14957">
        <w:rPr>
          <w:b/>
          <w:sz w:val="24"/>
          <w:szCs w:val="24"/>
          <w:u w:val="single"/>
        </w:rPr>
        <w:t>«Техника и тактика игры»</w:t>
      </w:r>
      <w:r w:rsidR="008D4234" w:rsidRPr="00B14957">
        <w:rPr>
          <w:sz w:val="24"/>
          <w:szCs w:val="24"/>
        </w:rPr>
        <w:t xml:space="preserve"> включен обширный материал: характеристика основных приемов техники: стойки игрока, перемещения, передачи (верхняя, нижняя), подачи (верхняя прямая и нижняя прямая), расстановки игроков по зонам и переходы во время игры</w:t>
      </w:r>
      <w:r w:rsidR="008D4234" w:rsidRPr="00B14957">
        <w:rPr>
          <w:b/>
          <w:sz w:val="24"/>
          <w:szCs w:val="24"/>
        </w:rPr>
        <w:t>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</w:rPr>
        <w:t xml:space="preserve">Техника игры (техника нападения). Действия без мяча. </w:t>
      </w:r>
      <w:r w:rsidRPr="00B14957">
        <w:rPr>
          <w:sz w:val="24"/>
          <w:szCs w:val="24"/>
        </w:rPr>
        <w:t>Перемещения и стойки:</w:t>
      </w:r>
      <w:r w:rsidRPr="00B14957">
        <w:rPr>
          <w:b/>
          <w:sz w:val="24"/>
          <w:szCs w:val="24"/>
        </w:rPr>
        <w:t xml:space="preserve"> </w:t>
      </w:r>
      <w:r w:rsidRPr="00B14957">
        <w:rPr>
          <w:sz w:val="24"/>
          <w:szCs w:val="24"/>
        </w:rPr>
        <w:t>перемещения (бегом, шагом, сочетание с ходьбой, прыжками, остановками и поворотами, бег с изменением направления и скорости из различных исходных направлений), приставными шагами спиной вперед</w:t>
      </w:r>
      <w:r w:rsidRPr="00B14957">
        <w:rPr>
          <w:i/>
          <w:sz w:val="24"/>
          <w:szCs w:val="24"/>
        </w:rPr>
        <w:t xml:space="preserve">, </w:t>
      </w:r>
      <w:r w:rsidRPr="00B14957">
        <w:rPr>
          <w:sz w:val="24"/>
          <w:szCs w:val="24"/>
        </w:rPr>
        <w:t>двойной шаг. Остановки: прыжком.</w:t>
      </w:r>
      <w:r w:rsidRPr="00B14957">
        <w:rPr>
          <w:b/>
          <w:sz w:val="24"/>
          <w:szCs w:val="24"/>
        </w:rPr>
        <w:t xml:space="preserve"> </w:t>
      </w:r>
      <w:r w:rsidRPr="00B14957">
        <w:rPr>
          <w:sz w:val="24"/>
          <w:szCs w:val="24"/>
        </w:rPr>
        <w:t>Стойки (низкая, средняя, высокая).</w:t>
      </w:r>
      <w:r w:rsidRPr="00B14957">
        <w:rPr>
          <w:b/>
          <w:sz w:val="24"/>
          <w:szCs w:val="24"/>
        </w:rPr>
        <w:t xml:space="preserve"> Действия с мячом. </w:t>
      </w:r>
      <w:r w:rsidRPr="00B14957">
        <w:rPr>
          <w:sz w:val="24"/>
          <w:szCs w:val="24"/>
        </w:rPr>
        <w:t>Передача мяча: сверху двумя руками; передача на точность, с перемещением в парах; встречная передача, передача в треугольнике. Отбивание мяча в прыжке кулаком через сетку, в непосредственной близости от нее.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Подача мяча: нижняя прямая на точность, нижняя боковая на точность.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Нападающие удары: по ходу сильнейшей рукой с разбега (1, 2, 3 шага) по мячу, подвешенному на амортизаторах; через сетку по мячу, наброшенному партнером; нападающий удар из зоны 4 с передачи партнера из зоны 3.</w:t>
      </w:r>
    </w:p>
    <w:p w:rsidR="008D4234" w:rsidRPr="00B14957" w:rsidRDefault="008D4234" w:rsidP="008D4234">
      <w:pPr>
        <w:pStyle w:val="a5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Техника защиты. Действия без мяча.</w:t>
      </w:r>
      <w:r w:rsidRPr="00B14957">
        <w:rPr>
          <w:sz w:val="24"/>
          <w:szCs w:val="24"/>
        </w:rPr>
        <w:t xml:space="preserve"> Перемещения и стойки:</w:t>
      </w:r>
      <w:r w:rsidRPr="00B14957">
        <w:rPr>
          <w:b/>
          <w:sz w:val="24"/>
          <w:szCs w:val="24"/>
        </w:rPr>
        <w:t xml:space="preserve"> </w:t>
      </w:r>
      <w:r w:rsidRPr="00B14957">
        <w:rPr>
          <w:sz w:val="24"/>
          <w:szCs w:val="24"/>
        </w:rPr>
        <w:t xml:space="preserve">стартовая стойка (исходные положения) в сочетании с перемещениями. </w:t>
      </w:r>
      <w:r w:rsidR="005D5DD6" w:rsidRPr="00B14957">
        <w:rPr>
          <w:sz w:val="24"/>
          <w:szCs w:val="24"/>
        </w:rPr>
        <w:t>Ходьба, бег</w:t>
      </w:r>
      <w:r w:rsidRPr="00B14957">
        <w:rPr>
          <w:sz w:val="24"/>
          <w:szCs w:val="24"/>
        </w:rPr>
        <w:t xml:space="preserve">, перемещаясь </w:t>
      </w:r>
      <w:proofErr w:type="spellStart"/>
      <w:r w:rsidRPr="00B14957">
        <w:rPr>
          <w:sz w:val="24"/>
          <w:szCs w:val="24"/>
        </w:rPr>
        <w:t>скрестным</w:t>
      </w:r>
      <w:proofErr w:type="spellEnd"/>
      <w:r w:rsidRPr="00B14957">
        <w:rPr>
          <w:sz w:val="24"/>
          <w:szCs w:val="24"/>
        </w:rPr>
        <w:t xml:space="preserve"> шагом вправо, спиной вперед. Перемещение приставными шагами, спиной вперед. Скачок назад, вправо, влево.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</w:rPr>
        <w:t xml:space="preserve">Действия с мячом. </w:t>
      </w:r>
      <w:r w:rsidRPr="00B14957">
        <w:rPr>
          <w:sz w:val="24"/>
          <w:szCs w:val="24"/>
        </w:rPr>
        <w:t>Прием мяча: сверху двумя руками, снизу двумя руками с подачи в зонах 6, 1, 5 и первая передача в зоны 3, 2.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Блокирование: одиночное блокирование прямого нападающего удара по ходу в зонах 4, 2, стоя на подставке.</w:t>
      </w:r>
    </w:p>
    <w:p w:rsidR="008D4234" w:rsidRPr="00B14957" w:rsidRDefault="008D4234" w:rsidP="008D4234">
      <w:pPr>
        <w:pStyle w:val="a5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 xml:space="preserve">Тактика нападения. 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Индивидуальные действия. Выбор места: для выполнения второй передачи в зонах 3, 2; для нападающего удара (прямого сильнейшей рукой в зонах 4 и 2).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При действиях с мячом. Чередование способов подач на точность, в ближнюю </w:t>
      </w:r>
      <w:r w:rsidR="005D5DD6" w:rsidRPr="00B14957">
        <w:rPr>
          <w:sz w:val="24"/>
          <w:szCs w:val="24"/>
        </w:rPr>
        <w:t>и дальнюю</w:t>
      </w:r>
      <w:r w:rsidRPr="00B14957">
        <w:rPr>
          <w:sz w:val="24"/>
          <w:szCs w:val="24"/>
        </w:rPr>
        <w:t xml:space="preserve"> половины площадки. Выбор способа отбивания мяча через сетку: передачей сверху двумя руками, кулаком (стоя на площадке в прыжке); снизу (в положении лицом, боком, спиной к сетке). Подача на игрока, слабо владеющего навыками приема мяча.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Групповые действия. Взаимодействия игроков передней линии. При первой подаче: игрока зоны 4 с игроком зоны 2, игрока зоны 3 с игроком зоны 2, игрока зоны 3 с игроком зоны 4. При второй подаче: игрока зоны 3 с игроком зон </w:t>
      </w:r>
      <w:r w:rsidR="005D5DD6" w:rsidRPr="00B14957">
        <w:rPr>
          <w:sz w:val="24"/>
          <w:szCs w:val="24"/>
        </w:rPr>
        <w:t>2 и</w:t>
      </w:r>
      <w:r w:rsidRPr="00B14957">
        <w:rPr>
          <w:sz w:val="24"/>
          <w:szCs w:val="24"/>
        </w:rPr>
        <w:t xml:space="preserve"> 4, игрока зоны 2 с игроком зоны 3, игроков зон 6, 5, 1 с игроком зоны 3.</w:t>
      </w:r>
    </w:p>
    <w:p w:rsidR="008D4234" w:rsidRPr="00B14957" w:rsidRDefault="008D4234" w:rsidP="008D4234">
      <w:pPr>
        <w:pStyle w:val="a5"/>
        <w:rPr>
          <w:b/>
          <w:sz w:val="24"/>
          <w:szCs w:val="24"/>
        </w:rPr>
      </w:pPr>
      <w:r w:rsidRPr="00B14957">
        <w:rPr>
          <w:sz w:val="24"/>
          <w:szCs w:val="24"/>
        </w:rPr>
        <w:t xml:space="preserve">Командные действия. Прием нижних подач и первая передача в зону 3, вторая передача в зоны 4 и 2, стоя лицом в сторону передачи. Прием нижних подач и первая передача в зону 2, вторая передача в зону 3. </w:t>
      </w:r>
    </w:p>
    <w:p w:rsidR="008D4234" w:rsidRPr="00B14957" w:rsidRDefault="008D4234" w:rsidP="008D4234">
      <w:pPr>
        <w:pStyle w:val="a5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Тактика защиты.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Индивидуальные действия. Выбор места при приеме нижних подач; при страховке партнера, принимающего мяч от подачи и обманной передачи. 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При действиях с мячом: выбор способа приема мяча, посланного через сетку противником (сверху, снизу). 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 xml:space="preserve">Групповые действия. Взаимодействия игроков при приеме от подачи передачи: игрока зоны 1 с игроком зон </w:t>
      </w:r>
      <w:r w:rsidR="005D5DD6" w:rsidRPr="00B14957">
        <w:rPr>
          <w:sz w:val="24"/>
          <w:szCs w:val="24"/>
        </w:rPr>
        <w:t>6 и</w:t>
      </w:r>
      <w:r w:rsidRPr="00B14957">
        <w:rPr>
          <w:sz w:val="24"/>
          <w:szCs w:val="24"/>
        </w:rPr>
        <w:t xml:space="preserve"> 2, игрока зоны 6 с игроком зон 1, 5, 3; игрока зоны 5 с игроком зон 6 и 4.  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Командные действия. Прием подач. Расположение игроков при приеме нижних подач, когда вторую передачу выполняет игрок зоны 2, игрок зоны 3 находится сзади.</w:t>
      </w:r>
    </w:p>
    <w:p w:rsidR="008D4234" w:rsidRPr="00B14957" w:rsidRDefault="008D4234" w:rsidP="008D4234">
      <w:pPr>
        <w:pStyle w:val="a5"/>
        <w:rPr>
          <w:sz w:val="24"/>
          <w:szCs w:val="24"/>
        </w:rPr>
      </w:pPr>
      <w:r w:rsidRPr="00B14957">
        <w:rPr>
          <w:sz w:val="24"/>
          <w:szCs w:val="24"/>
        </w:rPr>
        <w:t>Система игры.</w:t>
      </w:r>
      <w:r w:rsidRPr="00B14957">
        <w:rPr>
          <w:b/>
          <w:sz w:val="24"/>
          <w:szCs w:val="24"/>
        </w:rPr>
        <w:t xml:space="preserve"> </w:t>
      </w:r>
      <w:r w:rsidRPr="00B14957">
        <w:rPr>
          <w:sz w:val="24"/>
          <w:szCs w:val="24"/>
        </w:rPr>
        <w:t>Расположение игроков при приеме мяча от противника «углом вперед» с применением групповых действий.</w:t>
      </w:r>
    </w:p>
    <w:p w:rsidR="008D4234" w:rsidRPr="00B14957" w:rsidRDefault="008D4234" w:rsidP="00A618B1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  <w:u w:val="single"/>
        </w:rPr>
        <w:t>В раздел «Показатели физической подготовленности»</w:t>
      </w:r>
      <w:r w:rsidRPr="00B14957">
        <w:rPr>
          <w:b/>
          <w:sz w:val="24"/>
          <w:szCs w:val="24"/>
        </w:rPr>
        <w:t xml:space="preserve"> </w:t>
      </w:r>
      <w:r w:rsidRPr="00B14957">
        <w:rPr>
          <w:sz w:val="24"/>
          <w:szCs w:val="24"/>
        </w:rPr>
        <w:t>входят:</w:t>
      </w:r>
    </w:p>
    <w:p w:rsidR="008D4234" w:rsidRPr="00B14957" w:rsidRDefault="008D4234" w:rsidP="00A618B1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</w:rPr>
        <w:lastRenderedPageBreak/>
        <w:t>Контрольные игры и соревнования</w:t>
      </w:r>
      <w:r w:rsidRPr="00B14957">
        <w:rPr>
          <w:sz w:val="24"/>
          <w:szCs w:val="24"/>
        </w:rPr>
        <w:t>. Правила соревнований. Положение о соревнованиях. Расписание игр. Оформление хода и результатов соревнований. Устранение ошибок в игре.</w:t>
      </w:r>
    </w:p>
    <w:p w:rsidR="008D4234" w:rsidRPr="00B14957" w:rsidRDefault="008D4234" w:rsidP="00A618B1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</w:rPr>
        <w:t>Учебно-тренировочные игры.</w:t>
      </w:r>
      <w:r w:rsidRPr="00B14957">
        <w:rPr>
          <w:sz w:val="24"/>
          <w:szCs w:val="24"/>
        </w:rPr>
        <w:t xml:space="preserve"> Соревнования по подвижным играм с элементами техники волейбола.</w:t>
      </w:r>
    </w:p>
    <w:p w:rsidR="008D4234" w:rsidRPr="00B14957" w:rsidRDefault="008D4234" w:rsidP="00A618B1">
      <w:pPr>
        <w:pStyle w:val="a5"/>
        <w:rPr>
          <w:sz w:val="24"/>
          <w:szCs w:val="24"/>
        </w:rPr>
      </w:pPr>
      <w:r w:rsidRPr="00B14957">
        <w:rPr>
          <w:b/>
          <w:sz w:val="24"/>
          <w:szCs w:val="24"/>
        </w:rPr>
        <w:t>Контрольные испытания.</w:t>
      </w:r>
      <w:r w:rsidRPr="00B14957">
        <w:rPr>
          <w:sz w:val="24"/>
          <w:szCs w:val="24"/>
        </w:rPr>
        <w:t xml:space="preserve"> Сдача </w:t>
      </w:r>
      <w:r w:rsidR="005D5DD6" w:rsidRPr="00B14957">
        <w:rPr>
          <w:sz w:val="24"/>
          <w:szCs w:val="24"/>
        </w:rPr>
        <w:t>нормативов по</w:t>
      </w:r>
      <w:r w:rsidRPr="00B14957">
        <w:rPr>
          <w:sz w:val="24"/>
          <w:szCs w:val="24"/>
        </w:rPr>
        <w:t xml:space="preserve"> специальной физической подготовке: тесты для измерения кондиционных способностей выносливость, скоростных способностей, гибкости, силовых способностей; тесты для измерения координационных способностей (быстроты); тесты для оценки специфических координационных способностей.</w:t>
      </w:r>
    </w:p>
    <w:p w:rsidR="00285BCC" w:rsidRDefault="00285BCC" w:rsidP="008D4234">
      <w:pPr>
        <w:rPr>
          <w:b/>
          <w:sz w:val="24"/>
          <w:szCs w:val="24"/>
        </w:rPr>
      </w:pPr>
    </w:p>
    <w:p w:rsidR="008D4234" w:rsidRPr="00B14957" w:rsidRDefault="008D4234" w:rsidP="008D4234">
      <w:pPr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Программа тестов включает следующие виды испытаний:</w:t>
      </w:r>
    </w:p>
    <w:p w:rsidR="008D4234" w:rsidRPr="00B14957" w:rsidRDefault="005D5DD6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1) бег</w:t>
      </w:r>
      <w:r w:rsidR="008D4234" w:rsidRPr="00B14957">
        <w:rPr>
          <w:sz w:val="24"/>
          <w:szCs w:val="24"/>
        </w:rPr>
        <w:t xml:space="preserve"> на 30 м;</w:t>
      </w:r>
      <w:r w:rsidR="008D4234" w:rsidRPr="00B14957">
        <w:rPr>
          <w:sz w:val="24"/>
          <w:szCs w:val="24"/>
        </w:rPr>
        <w:br/>
        <w:t>2) челночный бег 3</w:t>
      </w:r>
      <w:r w:rsidR="006B7429" w:rsidRPr="00B14957">
        <w:rPr>
          <w:sz w:val="24"/>
          <w:szCs w:val="24"/>
        </w:rPr>
        <w:t>х</w:t>
      </w:r>
      <w:r w:rsidR="008D4234" w:rsidRPr="00B14957">
        <w:rPr>
          <w:sz w:val="24"/>
          <w:szCs w:val="24"/>
        </w:rPr>
        <w:t>10 м;</w:t>
      </w:r>
      <w:r w:rsidR="008D4234" w:rsidRPr="00B14957">
        <w:rPr>
          <w:sz w:val="24"/>
          <w:szCs w:val="24"/>
        </w:rPr>
        <w:br/>
        <w:t>3) прыжок в длину с места;</w:t>
      </w:r>
      <w:r w:rsidR="008D4234" w:rsidRPr="00B14957">
        <w:rPr>
          <w:sz w:val="24"/>
          <w:szCs w:val="24"/>
        </w:rPr>
        <w:br/>
        <w:t>4) наклон вперед из положения, стоя;</w:t>
      </w:r>
      <w:r w:rsidR="008D4234" w:rsidRPr="00B14957">
        <w:rPr>
          <w:sz w:val="24"/>
          <w:szCs w:val="24"/>
        </w:rPr>
        <w:br/>
        <w:t>5) 6-минутный бег;</w:t>
      </w:r>
      <w:r w:rsidR="008D4234" w:rsidRPr="00B14957">
        <w:rPr>
          <w:sz w:val="24"/>
          <w:szCs w:val="24"/>
        </w:rPr>
        <w:br/>
        <w:t xml:space="preserve">6) подтягивание на высокой перекладине (мальчики), поднимание туловища из </w:t>
      </w:r>
      <w:r w:rsidRPr="00B14957">
        <w:rPr>
          <w:sz w:val="24"/>
          <w:szCs w:val="24"/>
        </w:rPr>
        <w:t>положения, лежа</w:t>
      </w:r>
      <w:r w:rsidR="008D4234" w:rsidRPr="00B14957">
        <w:rPr>
          <w:sz w:val="24"/>
          <w:szCs w:val="24"/>
        </w:rPr>
        <w:t xml:space="preserve"> (девочки). </w:t>
      </w:r>
    </w:p>
    <w:p w:rsidR="008D4234" w:rsidRPr="00B14957" w:rsidRDefault="005D5DD6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7) Метание</w:t>
      </w:r>
      <w:r w:rsidR="008D4234" w:rsidRPr="00B14957">
        <w:rPr>
          <w:sz w:val="24"/>
          <w:szCs w:val="24"/>
        </w:rPr>
        <w:t xml:space="preserve"> набивного </w:t>
      </w:r>
      <w:r w:rsidRPr="00B14957">
        <w:rPr>
          <w:sz w:val="24"/>
          <w:szCs w:val="24"/>
        </w:rPr>
        <w:t>мяча (</w:t>
      </w:r>
      <w:r w:rsidR="008D4234" w:rsidRPr="00B14957">
        <w:rPr>
          <w:sz w:val="24"/>
          <w:szCs w:val="24"/>
        </w:rPr>
        <w:t>1 кг) из-за головы двумя руками (м): сидя, стоя</w:t>
      </w:r>
    </w:p>
    <w:p w:rsidR="00A618B1" w:rsidRDefault="00A618B1" w:rsidP="008D4234">
      <w:pPr>
        <w:rPr>
          <w:b/>
          <w:sz w:val="24"/>
          <w:szCs w:val="24"/>
        </w:rPr>
      </w:pPr>
    </w:p>
    <w:p w:rsidR="0005625A" w:rsidRPr="00B14957" w:rsidRDefault="0005625A" w:rsidP="007F1322">
      <w:pPr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Методические рекомендации при обучении техническим приемам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Последовательность обучения стойкам и перемещениям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1. Выполнение стоек на месте.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 xml:space="preserve">2. Перемещения в медленном темпе. Ходьба выпадами, в полуприседе, на внешней и внутренней стороне стопы, на носках и пятках. </w:t>
      </w:r>
      <w:proofErr w:type="spellStart"/>
      <w:r w:rsidRPr="00B14957">
        <w:rPr>
          <w:sz w:val="24"/>
          <w:szCs w:val="24"/>
        </w:rPr>
        <w:t>Пробегание</w:t>
      </w:r>
      <w:proofErr w:type="spellEnd"/>
      <w:r w:rsidRPr="00B14957">
        <w:rPr>
          <w:sz w:val="24"/>
          <w:szCs w:val="24"/>
        </w:rPr>
        <w:t xml:space="preserve"> отрезков 15–20 м с ускорением. Чередование ходьбы и бега. Передвижения разными способами в различных направлениях по зрительному и звуковому сигналам. Бег из различных и.п.: лицом или спиной вперед; приставными шагами; с прыжками. Различные эстафеты, включающие бег, прыжки, кувырки, ускорения на отрезках 8–15 м с изменением направления («елочка», челночный бег 9–3–6–3–9 м).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3. Сочетание перемещений в медленном и среднем темпе с последующим принятием стойки.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4. Перемещения в высоком темпе с последующим принятием стойки.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5. Принятие стойки игрока после перемещения по звуковому или зрительному сигналу.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Последовательность обучения передачам мяча сверху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1. Имитация приемов сверху двумя руками стоя на месте без мяча.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2. То же, но с мячом.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3. Передача мяча в парах с набрасыванием мяча партнером.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4. Обоюдная передача мяча в парах с расстояния 3–5 м между партнерами.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5. То же, но с расстояния 5–6 м.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6. Верхняя передача мяча двумя руками после перемещения вперед, затем назад. Обратить внимание на остановку перед выполнением приема.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7. То же, но после перемещения влево и вправо.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8. Передача мяча с изменением траектории полета.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9. Передачи мяча на точность.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10. Передачи мяча в сочетании с усложненными способами.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Последовательность обучения передачам мяча снизу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Соблюдается та же последовательность, что и при обучении приему мяча сверху.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1. Имитация передачи мяча снизу. Работают сначала ноги и туловище, затем руки.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2. Прием мяча снизу после набрасывания партнером, расстояние – 4–5 м.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3. Прием мяча снизу после отскока от пола.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4. Прием мяча снизу после перемещения вправо, влево, вперед, назад. Обратить внимание, чтобы он попадал на предплечья, а не на кисти.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5. Сочетание верхних и нижних передач в парах или у стены.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Последовательность обучения подачам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Приведенную последовательность соблюдают при изучении всех способов подач.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1. Выполнение подачи в упрощенных условиях. Имитация изучаемого способа (выполняется на три счета: 1 – замах; 2 – подбрасывание; 3 – удар по мячу).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lastRenderedPageBreak/>
        <w:t>2. Сочетание имитации подачи с подбрасыванием мяча. Ударное движение можно заменить ловлей мяча. Цель данного упражнения – научить правильно подбрасывать мяч.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3. Подача мяча в парах поперек площадки.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4. Подача мяча партнеру на точность (расстояние – 5–6 м от сетки).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5. Подача мяча из-за лицевой линии.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6. Подача мяча в левую и правую стороны площадки.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7. Подача мяча на точность в заданную часть площадки.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Последовательность обучения нападающим ударам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В начале занятий целесообразно использовать расчлененный метод обучения: первое ударное движение по мячу на месте, затем – в прыжке и только потом – в прыжке после разбега.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1. Нападающий удар с собственного набрасывания в опорном положении у стены в парах.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2. При разбеге следует обратить внимание на выполнение последнего, третьего, шага, который должен быть самым длинным и заканчиваться «стопорящим» движением стоп (ступни параллельны).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3. Имитация нападающего удара с 3 шагов разбега.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4. Нападающий удар с разбега, но мяч фиксируется партнером, стоящим на возвышении (тумбочке, стуле и т.п.).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5. Нападающий удар с собственного набрасывания мяча; с набрасывания мяча партнером.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6. Нападающий удар после встречной передачи, а затем с передачи вдоль сетки.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7. Прямой нападающий удар с передачи из зоны 3; траектория полета средняя (расстояние – до 0,5 м от сетки).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8. Нападающий удар со всех зон нападения после различных по высоте и направлению передач.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9. То же, но с переводом туловищем влево, вправо; при приземлении стопы разворачиваются в сторону движения мяча.</w:t>
      </w:r>
    </w:p>
    <w:p w:rsidR="0005625A" w:rsidRPr="00B14957" w:rsidRDefault="0005625A" w:rsidP="008D4234">
      <w:pPr>
        <w:rPr>
          <w:sz w:val="24"/>
          <w:szCs w:val="24"/>
        </w:rPr>
      </w:pPr>
      <w:r w:rsidRPr="00B14957">
        <w:rPr>
          <w:sz w:val="24"/>
          <w:szCs w:val="24"/>
        </w:rPr>
        <w:t>10. То же, но перевод выполняется разворотом кисти влево или вправо.</w:t>
      </w:r>
    </w:p>
    <w:p w:rsidR="0005625A" w:rsidRPr="00B14957" w:rsidRDefault="0005625A" w:rsidP="0005625A">
      <w:pPr>
        <w:pStyle w:val="a3"/>
        <w:tabs>
          <w:tab w:val="left" w:pos="4935"/>
          <w:tab w:val="left" w:pos="5490"/>
          <w:tab w:val="right" w:pos="8306"/>
        </w:tabs>
        <w:jc w:val="left"/>
        <w:rPr>
          <w:sz w:val="24"/>
          <w:szCs w:val="24"/>
        </w:rPr>
      </w:pPr>
      <w:r w:rsidRPr="00B14957">
        <w:rPr>
          <w:sz w:val="24"/>
          <w:szCs w:val="24"/>
        </w:rPr>
        <w:t xml:space="preserve">                                                                                           </w:t>
      </w:r>
    </w:p>
    <w:p w:rsidR="0005625A" w:rsidRPr="007F1322" w:rsidRDefault="0005625A" w:rsidP="0005625A">
      <w:pPr>
        <w:pStyle w:val="a5"/>
        <w:jc w:val="center"/>
        <w:rPr>
          <w:b/>
          <w:szCs w:val="28"/>
        </w:rPr>
      </w:pPr>
      <w:r w:rsidRPr="007F1322">
        <w:rPr>
          <w:b/>
          <w:szCs w:val="28"/>
        </w:rPr>
        <w:t>Учебно</w:t>
      </w:r>
      <w:r w:rsidR="00C9165F" w:rsidRPr="007F1322">
        <w:rPr>
          <w:b/>
          <w:szCs w:val="28"/>
        </w:rPr>
        <w:t xml:space="preserve"> </w:t>
      </w:r>
      <w:r w:rsidRPr="007F1322">
        <w:rPr>
          <w:b/>
          <w:szCs w:val="28"/>
          <w:lang w:val="en-US"/>
        </w:rPr>
        <w:t>-</w:t>
      </w:r>
      <w:r w:rsidR="00C9165F" w:rsidRPr="007F1322">
        <w:rPr>
          <w:b/>
          <w:szCs w:val="28"/>
        </w:rPr>
        <w:t xml:space="preserve"> </w:t>
      </w:r>
      <w:proofErr w:type="spellStart"/>
      <w:r w:rsidRPr="007F1322">
        <w:rPr>
          <w:b/>
          <w:szCs w:val="28"/>
          <w:lang w:val="en-US"/>
        </w:rPr>
        <w:t>тематическ</w:t>
      </w:r>
      <w:r w:rsidR="007F1322" w:rsidRPr="007F1322">
        <w:rPr>
          <w:b/>
          <w:szCs w:val="28"/>
        </w:rPr>
        <w:t>ое</w:t>
      </w:r>
      <w:proofErr w:type="spellEnd"/>
      <w:r w:rsidRPr="007F1322">
        <w:rPr>
          <w:b/>
          <w:szCs w:val="28"/>
        </w:rPr>
        <w:t xml:space="preserve"> план</w:t>
      </w:r>
      <w:r w:rsidR="007F1322" w:rsidRPr="007F1322">
        <w:rPr>
          <w:b/>
          <w:szCs w:val="28"/>
        </w:rPr>
        <w:t>ирование</w:t>
      </w:r>
    </w:p>
    <w:tbl>
      <w:tblPr>
        <w:tblW w:w="10632" w:type="dxa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993"/>
        <w:gridCol w:w="992"/>
        <w:gridCol w:w="850"/>
        <w:gridCol w:w="851"/>
        <w:gridCol w:w="992"/>
        <w:gridCol w:w="851"/>
      </w:tblGrid>
      <w:tr w:rsidR="008E2B29" w:rsidRPr="00B14957" w:rsidTr="00285BCC">
        <w:trPr>
          <w:cantSplit/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29" w:rsidRPr="00B14957" w:rsidRDefault="008E2B29" w:rsidP="0064700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14957">
              <w:rPr>
                <w:b/>
                <w:sz w:val="24"/>
                <w:szCs w:val="24"/>
              </w:rPr>
              <w:t xml:space="preserve"> </w:t>
            </w:r>
          </w:p>
          <w:p w:rsidR="008E2B29" w:rsidRPr="00B14957" w:rsidRDefault="008E2B29" w:rsidP="00647004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Наименование темы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8E2B29" w:rsidRPr="00B14957" w:rsidRDefault="008E2B29" w:rsidP="00647004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Кол-во часов</w:t>
            </w:r>
          </w:p>
        </w:tc>
      </w:tr>
      <w:tr w:rsidR="008E2B29" w:rsidRPr="00B14957" w:rsidTr="00285BCC">
        <w:trPr>
          <w:cantSplit/>
          <w:trHeight w:val="4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B29" w:rsidRPr="00B14957" w:rsidRDefault="008E2B29" w:rsidP="0064700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B29" w:rsidRPr="00B14957" w:rsidRDefault="008E2B29" w:rsidP="0064700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5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7кл</w:t>
            </w:r>
          </w:p>
        </w:tc>
        <w:tc>
          <w:tcPr>
            <w:tcW w:w="851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8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9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10-11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</w:tr>
      <w:tr w:rsidR="008E2B29" w:rsidRPr="00B14957" w:rsidTr="00285BCC">
        <w:trPr>
          <w:cantSplit/>
          <w:trHeight w:val="47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«Основы знаний»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 «Общая физическая подготовка» (ОФП)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«Специальная подготовка»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«Техника и тактика игры»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«Показатели физической подготовленности».                            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Контрольные игры и соревнования.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Учебно-тренировочные игры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  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   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 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</w:tc>
        <w:tc>
          <w:tcPr>
            <w:tcW w:w="851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14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20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 ч.</w:t>
            </w: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</w:p>
          <w:p w:rsidR="008E2B29" w:rsidRPr="00B14957" w:rsidRDefault="008E2B29" w:rsidP="00647004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68 ч.</w:t>
            </w:r>
          </w:p>
        </w:tc>
      </w:tr>
    </w:tbl>
    <w:p w:rsidR="007F1322" w:rsidRDefault="007F1322" w:rsidP="007F1322">
      <w:pPr>
        <w:pStyle w:val="aa"/>
        <w:jc w:val="center"/>
        <w:rPr>
          <w:b/>
          <w:sz w:val="28"/>
          <w:szCs w:val="28"/>
          <w:u w:color="000000"/>
        </w:rPr>
      </w:pPr>
    </w:p>
    <w:p w:rsidR="007F1322" w:rsidRDefault="007F1322" w:rsidP="007F1322">
      <w:pPr>
        <w:pStyle w:val="aa"/>
        <w:jc w:val="center"/>
        <w:rPr>
          <w:b/>
          <w:sz w:val="28"/>
          <w:szCs w:val="28"/>
          <w:u w:color="000000"/>
        </w:rPr>
      </w:pPr>
    </w:p>
    <w:p w:rsidR="007F1322" w:rsidRDefault="007F1322" w:rsidP="007F1322">
      <w:pPr>
        <w:pStyle w:val="aa"/>
        <w:jc w:val="center"/>
        <w:rPr>
          <w:b/>
          <w:sz w:val="28"/>
          <w:szCs w:val="28"/>
          <w:u w:color="000000"/>
        </w:rPr>
      </w:pPr>
    </w:p>
    <w:p w:rsidR="007F1322" w:rsidRDefault="007F1322" w:rsidP="007F1322">
      <w:pPr>
        <w:pStyle w:val="aa"/>
        <w:jc w:val="center"/>
        <w:rPr>
          <w:b/>
          <w:sz w:val="28"/>
          <w:szCs w:val="28"/>
        </w:rPr>
      </w:pPr>
      <w:r w:rsidRPr="00824866">
        <w:rPr>
          <w:b/>
          <w:sz w:val="28"/>
          <w:szCs w:val="28"/>
          <w:u w:color="000000"/>
        </w:rPr>
        <w:lastRenderedPageBreak/>
        <w:t xml:space="preserve">Тематическое </w:t>
      </w:r>
      <w:proofErr w:type="gramStart"/>
      <w:r w:rsidRPr="00824866">
        <w:rPr>
          <w:b/>
          <w:sz w:val="28"/>
          <w:szCs w:val="28"/>
          <w:u w:color="000000"/>
        </w:rPr>
        <w:t>планирование</w:t>
      </w:r>
      <w:r>
        <w:rPr>
          <w:b/>
          <w:sz w:val="28"/>
          <w:szCs w:val="28"/>
          <w:u w:color="000000"/>
        </w:rPr>
        <w:t xml:space="preserve">  </w:t>
      </w:r>
      <w:r w:rsidRPr="00824866">
        <w:rPr>
          <w:b/>
          <w:sz w:val="28"/>
          <w:szCs w:val="28"/>
        </w:rPr>
        <w:t>(</w:t>
      </w:r>
      <w:proofErr w:type="gramEnd"/>
      <w:r w:rsidRPr="00824866">
        <w:rPr>
          <w:b/>
          <w:sz w:val="28"/>
          <w:szCs w:val="28"/>
        </w:rPr>
        <w:t>2 часа в неделю, 68 часов в год)</w:t>
      </w:r>
    </w:p>
    <w:p w:rsidR="007F1322" w:rsidRPr="00824866" w:rsidRDefault="007F1322" w:rsidP="007F1322">
      <w:pPr>
        <w:pStyle w:val="aa"/>
        <w:jc w:val="center"/>
        <w:rPr>
          <w:b/>
          <w:sz w:val="28"/>
          <w:szCs w:val="28"/>
        </w:rPr>
      </w:pPr>
    </w:p>
    <w:tbl>
      <w:tblPr>
        <w:tblStyle w:val="TableGrid"/>
        <w:tblW w:w="10897" w:type="dxa"/>
        <w:tblInd w:w="-743" w:type="dxa"/>
        <w:tblCellMar>
          <w:top w:w="7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1135"/>
        <w:gridCol w:w="3118"/>
        <w:gridCol w:w="6644"/>
      </w:tblGrid>
      <w:tr w:rsidR="007F1322" w:rsidTr="007F1322">
        <w:trPr>
          <w:trHeight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17" w:line="259" w:lineRule="auto"/>
              <w:ind w:left="19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7F1322" w:rsidRDefault="007F1322" w:rsidP="007F1322">
            <w:pPr>
              <w:spacing w:after="24"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</w:t>
            </w:r>
          </w:p>
          <w:p w:rsidR="007F1322" w:rsidRDefault="007F1322" w:rsidP="007F1322">
            <w:pPr>
              <w:spacing w:line="259" w:lineRule="auto"/>
              <w:ind w:left="86"/>
            </w:pPr>
            <w:r>
              <w:rPr>
                <w:b/>
                <w:sz w:val="24"/>
              </w:rPr>
              <w:t xml:space="preserve">занятия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3" w:line="259" w:lineRule="auto"/>
            </w:pPr>
            <w:r>
              <w:rPr>
                <w:b/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ТЕМЫ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6" w:line="259" w:lineRule="auto"/>
            </w:pPr>
            <w:r>
              <w:rPr>
                <w:b/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СОДЕРЖАНИЕ ЗАНЯТИЯ </w:t>
            </w:r>
          </w:p>
        </w:tc>
      </w:tr>
      <w:tr w:rsidR="007F1322" w:rsidTr="00B96F2E">
        <w:trPr>
          <w:trHeight w:val="311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3" w:line="259" w:lineRule="auto"/>
              <w:ind w:left="19"/>
              <w:jc w:val="center"/>
            </w:pPr>
            <w:r>
              <w:rPr>
                <w:b/>
                <w:sz w:val="24"/>
              </w:rPr>
              <w:t xml:space="preserve">№ 1 </w:t>
            </w:r>
          </w:p>
          <w:p w:rsidR="007F1322" w:rsidRDefault="007F1322" w:rsidP="007F1322">
            <w:pPr>
              <w:spacing w:line="259" w:lineRule="auto"/>
              <w:ind w:right="44"/>
              <w:jc w:val="center"/>
            </w:pPr>
            <w:r>
              <w:rPr>
                <w:b/>
                <w:sz w:val="24"/>
              </w:rPr>
              <w:t xml:space="preserve">№ 2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6" w:lineRule="auto"/>
              <w:ind w:right="128"/>
            </w:pPr>
            <w:r>
              <w:rPr>
                <w:sz w:val="24"/>
              </w:rPr>
              <w:t xml:space="preserve">История развития волейбола. Правила игры и методика судейства.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19" w:line="259" w:lineRule="auto"/>
            </w:pPr>
            <w:r>
              <w:rPr>
                <w:sz w:val="24"/>
              </w:rPr>
              <w:t xml:space="preserve">Становление волейбола как вида спорта.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Последовательность и этапы обучения. волейболистов. Общие основы волейбола.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Правила игры и методика судейства соревнований. 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Эволюция правил игры по волейболу.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Упрощенные правила игры.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Действующие правила игры. </w:t>
            </w:r>
          </w:p>
          <w:p w:rsidR="007F1322" w:rsidRDefault="007F1322" w:rsidP="00B96F2E">
            <w:pPr>
              <w:spacing w:line="278" w:lineRule="auto"/>
              <w:ind w:right="278"/>
            </w:pPr>
            <w:r>
              <w:rPr>
                <w:sz w:val="24"/>
              </w:rPr>
              <w:t xml:space="preserve">Методика судейства соревнований.  Терминология и </w:t>
            </w:r>
            <w:proofErr w:type="gramStart"/>
            <w:r>
              <w:rPr>
                <w:sz w:val="24"/>
              </w:rPr>
              <w:t xml:space="preserve">жестикуляция.  </w:t>
            </w:r>
            <w:proofErr w:type="gramEnd"/>
          </w:p>
        </w:tc>
      </w:tr>
      <w:tr w:rsidR="007F1322" w:rsidTr="007F1322">
        <w:trPr>
          <w:trHeight w:val="48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1" w:line="259" w:lineRule="auto"/>
              <w:ind w:right="44"/>
              <w:jc w:val="center"/>
            </w:pPr>
            <w:r>
              <w:rPr>
                <w:b/>
                <w:sz w:val="24"/>
              </w:rPr>
              <w:t xml:space="preserve">№ 3 </w:t>
            </w:r>
          </w:p>
          <w:p w:rsidR="007F1322" w:rsidRDefault="007F1322" w:rsidP="007F1322">
            <w:pPr>
              <w:spacing w:line="259" w:lineRule="auto"/>
              <w:ind w:right="44"/>
              <w:jc w:val="center"/>
            </w:pPr>
            <w:r>
              <w:rPr>
                <w:b/>
                <w:sz w:val="24"/>
              </w:rPr>
              <w:t xml:space="preserve">№ 4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6" w:lineRule="auto"/>
            </w:pPr>
            <w:r>
              <w:rPr>
                <w:sz w:val="24"/>
              </w:rPr>
              <w:t xml:space="preserve">Техническая подготовка волейболиста.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 Значение технической подготовки для повышения спортивного мастерства.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 Основные задачи технической подготовки.       Особенности проведения занятий в начальном периоде обучения технике.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Всесторонняя физическая подготовка – </w:t>
            </w:r>
          </w:p>
          <w:p w:rsidR="007F1322" w:rsidRDefault="007F1322" w:rsidP="007F1322">
            <w:pPr>
              <w:spacing w:after="2" w:line="276" w:lineRule="auto"/>
            </w:pPr>
            <w:r>
              <w:rPr>
                <w:sz w:val="24"/>
              </w:rPr>
              <w:t xml:space="preserve">необходимое условие успешного освоения техники в начальном периоде обучения. 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 Определения и исправления ошибок. 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Задачи тренировочного процесса.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Показатели качества спортивной техники </w:t>
            </w:r>
          </w:p>
          <w:p w:rsidR="007F1322" w:rsidRDefault="007F1322" w:rsidP="007F1322">
            <w:pPr>
              <w:spacing w:after="1" w:line="278" w:lineRule="auto"/>
            </w:pPr>
            <w:r>
              <w:rPr>
                <w:sz w:val="24"/>
              </w:rPr>
              <w:t xml:space="preserve">(эффективность, экономичность, простота решения задач, помехоустойчивость). </w:t>
            </w:r>
          </w:p>
          <w:p w:rsidR="007F1322" w:rsidRDefault="007F1322" w:rsidP="007F1322">
            <w:pPr>
              <w:spacing w:after="24" w:line="258" w:lineRule="auto"/>
            </w:pPr>
            <w:r>
              <w:rPr>
                <w:sz w:val="24"/>
              </w:rPr>
              <w:t xml:space="preserve"> Основы совершенствования технической подготовки. Методы и средства технической подготовки. </w:t>
            </w:r>
          </w:p>
          <w:p w:rsidR="007F1322" w:rsidRDefault="007F1322" w:rsidP="007F1322">
            <w:pPr>
              <w:spacing w:line="259" w:lineRule="auto"/>
            </w:pPr>
            <w:proofErr w:type="gramStart"/>
            <w:r>
              <w:rPr>
                <w:sz w:val="24"/>
              </w:rPr>
              <w:t>Контроль  технической</w:t>
            </w:r>
            <w:proofErr w:type="gramEnd"/>
            <w:r>
              <w:rPr>
                <w:sz w:val="24"/>
              </w:rPr>
              <w:t xml:space="preserve">  подготовкой. </w:t>
            </w:r>
          </w:p>
        </w:tc>
      </w:tr>
      <w:tr w:rsidR="007F1322" w:rsidTr="007F1322">
        <w:trPr>
          <w:trHeight w:val="304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1" w:line="259" w:lineRule="auto"/>
              <w:ind w:right="44"/>
              <w:jc w:val="center"/>
            </w:pPr>
            <w:r>
              <w:rPr>
                <w:b/>
                <w:sz w:val="24"/>
              </w:rPr>
              <w:t xml:space="preserve">№ 5 </w:t>
            </w:r>
          </w:p>
          <w:p w:rsidR="007F1322" w:rsidRDefault="007F1322" w:rsidP="007F1322">
            <w:pPr>
              <w:spacing w:after="4" w:line="259" w:lineRule="auto"/>
              <w:ind w:right="44"/>
              <w:jc w:val="center"/>
            </w:pPr>
            <w:r>
              <w:rPr>
                <w:b/>
                <w:sz w:val="24"/>
              </w:rPr>
              <w:t xml:space="preserve">№ 6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b/>
                <w:sz w:val="24"/>
              </w:rPr>
              <w:t xml:space="preserve">    № 7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игры в волейбол.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Взаимосвязь техники нападения и защиты в обучении и тренировке.  </w:t>
            </w:r>
          </w:p>
          <w:p w:rsidR="007F1322" w:rsidRDefault="007F1322" w:rsidP="007F1322">
            <w:pPr>
              <w:spacing w:after="23" w:line="259" w:lineRule="auto"/>
            </w:pPr>
            <w:r>
              <w:rPr>
                <w:sz w:val="24"/>
              </w:rPr>
              <w:t xml:space="preserve">Ознакомление с техникой игры.  </w:t>
            </w:r>
          </w:p>
          <w:p w:rsidR="007F1322" w:rsidRDefault="007F1322" w:rsidP="007F1322">
            <w:pPr>
              <w:spacing w:after="16" w:line="264" w:lineRule="auto"/>
            </w:pPr>
            <w:r>
              <w:rPr>
                <w:sz w:val="24"/>
              </w:rPr>
              <w:t xml:space="preserve"> Последовательность, методы, методические приемы при обучении и совершенствовании техники игры.  Роль соревнований для проверки технической подготовки игроков.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 Нормативные требования и испытания по технической подготовке.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игры, ее характеристика.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Особенности современной техники волейбола,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3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1" w:line="259" w:lineRule="auto"/>
            </w:pPr>
            <w:r>
              <w:rPr>
                <w:sz w:val="24"/>
              </w:rPr>
              <w:t xml:space="preserve">тенденции ее дальнейшего развития. 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Терминология. 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Техника нападения, техника защиты. </w:t>
            </w:r>
          </w:p>
          <w:p w:rsidR="007F1322" w:rsidRDefault="007F1322" w:rsidP="007F1322">
            <w:pPr>
              <w:spacing w:line="259" w:lineRule="auto"/>
              <w:jc w:val="both"/>
            </w:pPr>
            <w:r>
              <w:rPr>
                <w:sz w:val="24"/>
              </w:rPr>
              <w:t xml:space="preserve"> Взаимосвязь развития техники нападения и защиты. </w:t>
            </w:r>
          </w:p>
        </w:tc>
      </w:tr>
      <w:tr w:rsidR="007F1322" w:rsidTr="00B96F2E">
        <w:trPr>
          <w:trHeight w:val="25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1" w:line="259" w:lineRule="auto"/>
              <w:ind w:right="23"/>
              <w:jc w:val="center"/>
            </w:pPr>
            <w:r>
              <w:rPr>
                <w:b/>
                <w:sz w:val="24"/>
              </w:rPr>
              <w:lastRenderedPageBreak/>
              <w:t xml:space="preserve">№ 8 </w:t>
            </w:r>
          </w:p>
          <w:p w:rsidR="007F1322" w:rsidRDefault="007F1322" w:rsidP="007F1322">
            <w:pPr>
              <w:spacing w:after="18" w:line="259" w:lineRule="auto"/>
              <w:ind w:right="23"/>
              <w:jc w:val="center"/>
            </w:pPr>
            <w:r>
              <w:rPr>
                <w:b/>
                <w:sz w:val="24"/>
              </w:rPr>
              <w:t xml:space="preserve">№ 9 </w:t>
            </w:r>
          </w:p>
          <w:p w:rsidR="007F1322" w:rsidRDefault="007F1322" w:rsidP="007F1322">
            <w:pPr>
              <w:spacing w:line="259" w:lineRule="auto"/>
              <w:ind w:right="21"/>
              <w:jc w:val="center"/>
            </w:pPr>
            <w:r>
              <w:rPr>
                <w:b/>
                <w:sz w:val="24"/>
              </w:rPr>
              <w:t xml:space="preserve"> № 10 </w:t>
            </w:r>
          </w:p>
          <w:p w:rsidR="007F1322" w:rsidRDefault="007F1322" w:rsidP="007F1322">
            <w:pPr>
              <w:spacing w:line="259" w:lineRule="auto"/>
              <w:ind w:left="39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39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Физическая подготовка.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32" w:line="251" w:lineRule="auto"/>
            </w:pPr>
            <w:r>
              <w:rPr>
                <w:sz w:val="24"/>
              </w:rPr>
              <w:t xml:space="preserve"> Характеристика средств и методов, применяемых при проведении общеразвивающих, подготовительных, подводящих и специальных упражнений. </w:t>
            </w:r>
          </w:p>
          <w:p w:rsidR="007F1322" w:rsidRDefault="007F1322" w:rsidP="007F1322">
            <w:pPr>
              <w:spacing w:line="259" w:lineRule="auto"/>
              <w:ind w:right="119"/>
            </w:pPr>
            <w:r>
              <w:rPr>
                <w:sz w:val="24"/>
              </w:rPr>
              <w:t xml:space="preserve"> Подбор упражнений при составлении и проведении комплексов по физической подготовке.  Индивидуальный подход к занимающимся при решении задач физической подготовки.  Виды контрольных тестов по физической подготовке. Проведение тестирования. </w:t>
            </w:r>
          </w:p>
        </w:tc>
      </w:tr>
    </w:tbl>
    <w:p w:rsidR="007F1322" w:rsidRDefault="007F1322" w:rsidP="007F1322">
      <w:pPr>
        <w:spacing w:line="259" w:lineRule="auto"/>
        <w:jc w:val="both"/>
      </w:pPr>
      <w:r>
        <w:rPr>
          <w:sz w:val="24"/>
        </w:rPr>
        <w:t xml:space="preserve"> </w:t>
      </w:r>
    </w:p>
    <w:tbl>
      <w:tblPr>
        <w:tblStyle w:val="TableGrid"/>
        <w:tblW w:w="10916" w:type="dxa"/>
        <w:tblInd w:w="-743" w:type="dxa"/>
        <w:tblCellMar>
          <w:top w:w="7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1135"/>
        <w:gridCol w:w="3118"/>
        <w:gridCol w:w="6663"/>
      </w:tblGrid>
      <w:tr w:rsidR="007F1322" w:rsidTr="007F1322">
        <w:trPr>
          <w:trHeight w:val="24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B96F2E" w:rsidP="00B96F2E">
            <w:pPr>
              <w:spacing w:line="259" w:lineRule="auto"/>
            </w:pPr>
            <w:r>
              <w:rPr>
                <w:sz w:val="24"/>
              </w:rPr>
              <w:t xml:space="preserve">  </w:t>
            </w:r>
            <w:r w:rsidR="007F1322">
              <w:rPr>
                <w:sz w:val="24"/>
              </w:rPr>
              <w:t xml:space="preserve"> </w:t>
            </w:r>
            <w:r w:rsidR="007F1322">
              <w:rPr>
                <w:b/>
                <w:sz w:val="24"/>
              </w:rPr>
              <w:t xml:space="preserve">№ 11 </w:t>
            </w:r>
          </w:p>
          <w:p w:rsidR="007F1322" w:rsidRDefault="00B96F2E" w:rsidP="007F1322">
            <w:pPr>
              <w:spacing w:line="259" w:lineRule="auto"/>
            </w:pPr>
            <w:r>
              <w:rPr>
                <w:b/>
                <w:sz w:val="24"/>
              </w:rPr>
              <w:t xml:space="preserve">  </w:t>
            </w:r>
            <w:r w:rsidR="007F1322">
              <w:rPr>
                <w:b/>
                <w:sz w:val="24"/>
              </w:rPr>
              <w:t xml:space="preserve"> № 12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6" w:lineRule="auto"/>
            </w:pPr>
            <w:r>
              <w:rPr>
                <w:sz w:val="24"/>
              </w:rPr>
              <w:t xml:space="preserve">Методика тренировки волейболистов.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3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3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Подбор и применение упражнений для исправления ошибок в технике игры. 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Подбора и проведение упражнений для развития физических качеств.  </w:t>
            </w:r>
          </w:p>
          <w:p w:rsidR="007F1322" w:rsidRDefault="007F1322" w:rsidP="007F1322">
            <w:pPr>
              <w:spacing w:after="1" w:line="278" w:lineRule="auto"/>
            </w:pPr>
            <w:r>
              <w:rPr>
                <w:sz w:val="24"/>
              </w:rPr>
              <w:t xml:space="preserve">Анализ средств и методов при обучении основным техническим приемам.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Виды упражнений и методы, применяемые при обучении. Применение технических средств при обучении технике. </w:t>
            </w:r>
          </w:p>
        </w:tc>
      </w:tr>
      <w:tr w:rsidR="007F1322" w:rsidTr="007F1322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1322" w:rsidRDefault="007F1322" w:rsidP="007F1322">
            <w:pPr>
              <w:spacing w:after="160" w:line="259" w:lineRule="auto"/>
            </w:pPr>
          </w:p>
        </w:tc>
        <w:tc>
          <w:tcPr>
            <w:tcW w:w="97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1322" w:rsidRPr="007F1322" w:rsidRDefault="007F1322" w:rsidP="007F1322">
            <w:pPr>
              <w:pStyle w:val="aa"/>
              <w:jc w:val="center"/>
              <w:rPr>
                <w:b/>
              </w:rPr>
            </w:pPr>
            <w:r w:rsidRPr="007F1322">
              <w:rPr>
                <w:b/>
              </w:rPr>
              <w:t>Изучение техники игры в волейбол техника нападения:</w:t>
            </w:r>
          </w:p>
        </w:tc>
      </w:tr>
      <w:tr w:rsidR="007F1322" w:rsidTr="007F1322">
        <w:trPr>
          <w:trHeight w:val="8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1"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13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Стартовые стойки.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0" w:line="259" w:lineRule="auto"/>
            </w:pPr>
            <w:r>
              <w:rPr>
                <w:sz w:val="24"/>
              </w:rPr>
              <w:t xml:space="preserve">Устойчивая, основная; </w:t>
            </w:r>
          </w:p>
          <w:p w:rsidR="007F1322" w:rsidRDefault="007F1322" w:rsidP="007F1322">
            <w:pPr>
              <w:numPr>
                <w:ilvl w:val="0"/>
                <w:numId w:val="9"/>
              </w:numPr>
              <w:spacing w:after="20" w:line="259" w:lineRule="auto"/>
              <w:ind w:hanging="139"/>
            </w:pPr>
            <w:r>
              <w:rPr>
                <w:sz w:val="24"/>
              </w:rPr>
              <w:t xml:space="preserve">статическая стартовая стойка; </w:t>
            </w:r>
          </w:p>
          <w:p w:rsidR="007F1322" w:rsidRDefault="007F1322" w:rsidP="007F1322">
            <w:pPr>
              <w:numPr>
                <w:ilvl w:val="0"/>
                <w:numId w:val="9"/>
              </w:numPr>
              <w:spacing w:line="259" w:lineRule="auto"/>
              <w:ind w:hanging="139"/>
            </w:pPr>
            <w:r>
              <w:rPr>
                <w:sz w:val="24"/>
              </w:rPr>
              <w:t xml:space="preserve">динамическая стартовая стойка. </w:t>
            </w:r>
          </w:p>
        </w:tc>
      </w:tr>
      <w:tr w:rsidR="007F1322" w:rsidTr="007F1322">
        <w:trPr>
          <w:trHeight w:val="24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1"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14 </w:t>
            </w:r>
          </w:p>
          <w:p w:rsidR="007F1322" w:rsidRDefault="007F1322" w:rsidP="007F1322">
            <w:pPr>
              <w:spacing w:line="259" w:lineRule="auto"/>
              <w:ind w:right="47"/>
              <w:jc w:val="center"/>
            </w:pPr>
            <w:r>
              <w:rPr>
                <w:b/>
                <w:sz w:val="24"/>
              </w:rPr>
              <w:t xml:space="preserve">№ 15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64" w:lineRule="auto"/>
            </w:pPr>
            <w:r>
              <w:rPr>
                <w:sz w:val="24"/>
              </w:rPr>
              <w:t xml:space="preserve">Освоение техники перемещений, стоек волейболиста в защите, нападении.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8" w:line="254" w:lineRule="auto"/>
            </w:pPr>
            <w:r>
              <w:rPr>
                <w:sz w:val="24"/>
              </w:rPr>
              <w:t xml:space="preserve">Техника стоек, перемещений волейболиста в нападении (бег, ходьба, прыжки: толчком двумя с разбега, с места; толчком одной с разбега, с места).  Техника стоек, перемещений волейболиста в защите. Ходьба обычным шагом (бег), </w:t>
            </w:r>
            <w:proofErr w:type="spellStart"/>
            <w:r>
              <w:rPr>
                <w:sz w:val="24"/>
              </w:rPr>
              <w:t>скрестным</w:t>
            </w:r>
            <w:proofErr w:type="spellEnd"/>
            <w:r>
              <w:rPr>
                <w:sz w:val="24"/>
              </w:rPr>
              <w:t xml:space="preserve"> шагом (бег), приставным шагом (бег).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Выпады: вперед, в сторону.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Остановки: скачком, шагом, двумя сверху, вперед (короткие, средние, длинные) на месте. </w:t>
            </w:r>
          </w:p>
        </w:tc>
      </w:tr>
      <w:tr w:rsidR="007F1322" w:rsidTr="007F1322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F1322" w:rsidRDefault="007F1322" w:rsidP="007F1322">
            <w:pPr>
              <w:spacing w:after="160" w:line="259" w:lineRule="auto"/>
            </w:pPr>
          </w:p>
        </w:tc>
        <w:tc>
          <w:tcPr>
            <w:tcW w:w="97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1322" w:rsidRPr="007F1322" w:rsidRDefault="007F1322" w:rsidP="007F1322">
            <w:pPr>
              <w:spacing w:line="259" w:lineRule="auto"/>
              <w:ind w:left="2218"/>
              <w:rPr>
                <w:b/>
              </w:rPr>
            </w:pPr>
            <w:r w:rsidRPr="007F1322">
              <w:rPr>
                <w:b/>
                <w:sz w:val="24"/>
              </w:rPr>
              <w:t xml:space="preserve">Обучение техники подачи мяча: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7"/>
              <w:jc w:val="center"/>
            </w:pPr>
            <w:r>
              <w:rPr>
                <w:b/>
                <w:sz w:val="24"/>
              </w:rPr>
              <w:t xml:space="preserve">№ 16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3" w:lineRule="auto"/>
            </w:pPr>
            <w:r>
              <w:rPr>
                <w:sz w:val="24"/>
              </w:rPr>
              <w:t xml:space="preserve">Техника нижней прямой подачи.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pStyle w:val="aa"/>
              <w:numPr>
                <w:ilvl w:val="0"/>
                <w:numId w:val="19"/>
              </w:numPr>
              <w:ind w:left="176" w:hanging="176"/>
            </w:pPr>
            <w:r>
              <w:t xml:space="preserve">подводящие упражнения для обучения нижней прямой подаче; </w:t>
            </w:r>
          </w:p>
          <w:p w:rsidR="007F1322" w:rsidRDefault="007F1322" w:rsidP="007F1322">
            <w:pPr>
              <w:pStyle w:val="aa"/>
              <w:numPr>
                <w:ilvl w:val="0"/>
                <w:numId w:val="19"/>
              </w:numPr>
              <w:ind w:left="176" w:hanging="176"/>
            </w:pPr>
            <w:r>
              <w:t xml:space="preserve">специальные упражнения для обучения нижней прямой подаче;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7"/>
              <w:jc w:val="center"/>
            </w:pPr>
            <w:r>
              <w:rPr>
                <w:b/>
                <w:sz w:val="24"/>
              </w:rPr>
              <w:t xml:space="preserve">№ 17 </w:t>
            </w:r>
          </w:p>
          <w:p w:rsidR="007F1322" w:rsidRDefault="007F1322" w:rsidP="007F1322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6" w:lineRule="auto"/>
              <w:ind w:right="649"/>
            </w:pPr>
            <w:r>
              <w:rPr>
                <w:sz w:val="24"/>
              </w:rPr>
              <w:t xml:space="preserve">Техника </w:t>
            </w:r>
            <w:proofErr w:type="gramStart"/>
            <w:r>
              <w:rPr>
                <w:sz w:val="24"/>
              </w:rPr>
              <w:t>нижней  боковой</w:t>
            </w:r>
            <w:proofErr w:type="gramEnd"/>
            <w:r>
              <w:rPr>
                <w:sz w:val="24"/>
              </w:rPr>
              <w:t xml:space="preserve"> подачи.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подводящие упражнения для обучения нижней боковой подаче; </w:t>
            </w:r>
          </w:p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специальные упражнения для обучения нижней боковой подаче; </w:t>
            </w:r>
          </w:p>
        </w:tc>
      </w:tr>
      <w:tr w:rsidR="007F1322" w:rsidTr="007F1322">
        <w:trPr>
          <w:trHeight w:val="11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7"/>
              <w:jc w:val="center"/>
            </w:pPr>
            <w:r>
              <w:rPr>
                <w:b/>
                <w:sz w:val="24"/>
              </w:rPr>
              <w:t xml:space="preserve">№ 18 </w:t>
            </w:r>
          </w:p>
          <w:p w:rsidR="007F1322" w:rsidRDefault="007F1322" w:rsidP="007F1322">
            <w:pPr>
              <w:spacing w:line="259" w:lineRule="auto"/>
              <w:ind w:right="47"/>
              <w:jc w:val="center"/>
            </w:pPr>
            <w:r>
              <w:rPr>
                <w:b/>
                <w:sz w:val="24"/>
              </w:rPr>
              <w:t>№ 19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3" w:lineRule="auto"/>
            </w:pPr>
            <w:r>
              <w:rPr>
                <w:sz w:val="24"/>
              </w:rPr>
              <w:t xml:space="preserve">Техника верхней </w:t>
            </w:r>
            <w:proofErr w:type="gramStart"/>
            <w:r>
              <w:rPr>
                <w:sz w:val="24"/>
              </w:rPr>
              <w:t>прямой  подачи</w:t>
            </w:r>
            <w:proofErr w:type="gramEnd"/>
            <w:r>
              <w:rPr>
                <w:sz w:val="24"/>
              </w:rPr>
              <w:t xml:space="preserve">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подводящие упражнения для обучения верхней прямой подаче; </w:t>
            </w:r>
          </w:p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специальные упражнения для обучения верхней прямой подаче;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   </w:t>
            </w:r>
            <w:r>
              <w:rPr>
                <w:b/>
                <w:sz w:val="24"/>
              </w:rPr>
              <w:t xml:space="preserve">№ 20 </w:t>
            </w:r>
          </w:p>
          <w:p w:rsidR="007F1322" w:rsidRDefault="007F1322" w:rsidP="007F1322">
            <w:pPr>
              <w:spacing w:line="259" w:lineRule="auto"/>
              <w:ind w:left="66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66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6" w:lineRule="auto"/>
            </w:pPr>
            <w:r>
              <w:rPr>
                <w:sz w:val="24"/>
              </w:rPr>
              <w:t xml:space="preserve">Техника верхней боковой подачи.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подводящие упражнения для обучения верхней боковой подаче; </w:t>
            </w:r>
          </w:p>
          <w:p w:rsidR="007F1322" w:rsidRDefault="007F1322" w:rsidP="007F1322">
            <w:pPr>
              <w:pStyle w:val="aa"/>
              <w:numPr>
                <w:ilvl w:val="0"/>
                <w:numId w:val="20"/>
              </w:numPr>
              <w:ind w:left="176" w:hanging="176"/>
            </w:pPr>
            <w:r>
              <w:t xml:space="preserve">специальные упражнения для обучения верхней боковой подаче; </w:t>
            </w:r>
          </w:p>
        </w:tc>
      </w:tr>
      <w:tr w:rsidR="007F1322" w:rsidTr="007F1322">
        <w:trPr>
          <w:trHeight w:val="58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t xml:space="preserve">№ 21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укороченной подачи.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1269"/>
            </w:pPr>
            <w:r>
              <w:rPr>
                <w:sz w:val="24"/>
              </w:rPr>
              <w:t xml:space="preserve">- специальные упражнения для обучения укороченной подаче - подача на точность;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lastRenderedPageBreak/>
              <w:t xml:space="preserve">№ 22 </w:t>
            </w:r>
          </w:p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t xml:space="preserve">№ 23 </w:t>
            </w:r>
          </w:p>
          <w:p w:rsidR="007F1322" w:rsidRDefault="007F1322" w:rsidP="007F1322">
            <w:pPr>
              <w:spacing w:line="259" w:lineRule="auto"/>
              <w:ind w:left="66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Техника передач мяча сверху двумя руками.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627"/>
            </w:pPr>
            <w:r>
              <w:rPr>
                <w:sz w:val="24"/>
              </w:rPr>
              <w:t xml:space="preserve">Техника передачи двумя руками сверху   Техника передачи в прыжке над собой, назад (короткие, средние, длинные).   двумя с поворотом, без поворота одной </w:t>
            </w:r>
            <w:proofErr w:type="gramStart"/>
            <w:r>
              <w:rPr>
                <w:sz w:val="24"/>
              </w:rPr>
              <w:t xml:space="preserve">рукой.  </w:t>
            </w:r>
            <w:proofErr w:type="gramEnd"/>
          </w:p>
        </w:tc>
      </w:tr>
      <w:tr w:rsidR="007F1322" w:rsidTr="00B96F2E">
        <w:trPr>
          <w:trHeight w:val="18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1" w:line="259" w:lineRule="auto"/>
              <w:ind w:left="66"/>
              <w:jc w:val="center"/>
            </w:pPr>
            <w:r>
              <w:rPr>
                <w:b/>
                <w:sz w:val="24"/>
              </w:rPr>
              <w:t xml:space="preserve">№ 24 </w:t>
            </w:r>
          </w:p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t xml:space="preserve">№ 25 </w:t>
            </w:r>
          </w:p>
          <w:p w:rsidR="007F1322" w:rsidRDefault="007F1322" w:rsidP="007F1322">
            <w:pPr>
              <w:spacing w:line="259" w:lineRule="auto"/>
              <w:ind w:left="66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8" w:lineRule="auto"/>
            </w:pPr>
            <w:r>
              <w:rPr>
                <w:sz w:val="24"/>
              </w:rPr>
              <w:t xml:space="preserve">Техника передач в прыжке (отбивание кулаком выше верхнего края сетки).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numPr>
                <w:ilvl w:val="0"/>
                <w:numId w:val="14"/>
              </w:numPr>
              <w:spacing w:after="21" w:line="259" w:lineRule="auto"/>
              <w:ind w:hanging="139"/>
            </w:pPr>
            <w:r>
              <w:rPr>
                <w:sz w:val="24"/>
              </w:rPr>
              <w:t xml:space="preserve">подводящие упражнения для обучения:  </w:t>
            </w:r>
          </w:p>
          <w:p w:rsidR="007F1322" w:rsidRDefault="007F1322" w:rsidP="007F1322">
            <w:pPr>
              <w:numPr>
                <w:ilvl w:val="0"/>
                <w:numId w:val="14"/>
              </w:numPr>
              <w:spacing w:after="21" w:line="259" w:lineRule="auto"/>
              <w:ind w:hanging="139"/>
            </w:pPr>
            <w:r>
              <w:rPr>
                <w:sz w:val="24"/>
              </w:rPr>
              <w:t xml:space="preserve">с набивными мячами, с баскетбольными мячами; </w:t>
            </w:r>
          </w:p>
          <w:p w:rsidR="007F1322" w:rsidRDefault="007F1322" w:rsidP="007F1322">
            <w:pPr>
              <w:numPr>
                <w:ilvl w:val="0"/>
                <w:numId w:val="14"/>
              </w:numPr>
              <w:spacing w:after="21" w:line="259" w:lineRule="auto"/>
              <w:ind w:hanging="139"/>
            </w:pPr>
            <w:r>
              <w:rPr>
                <w:sz w:val="24"/>
              </w:rPr>
              <w:t xml:space="preserve">специальные упражнения в парах на месте; </w:t>
            </w:r>
          </w:p>
          <w:p w:rsidR="007F1322" w:rsidRDefault="007F1322" w:rsidP="007F1322">
            <w:pPr>
              <w:numPr>
                <w:ilvl w:val="0"/>
                <w:numId w:val="14"/>
              </w:numPr>
              <w:spacing w:after="21" w:line="259" w:lineRule="auto"/>
              <w:ind w:hanging="139"/>
            </w:pPr>
            <w:r>
              <w:rPr>
                <w:sz w:val="24"/>
              </w:rPr>
              <w:t xml:space="preserve">специальные упражнения в парах с перемещением; </w:t>
            </w:r>
          </w:p>
          <w:p w:rsidR="007F1322" w:rsidRDefault="007F1322" w:rsidP="007F1322">
            <w:pPr>
              <w:numPr>
                <w:ilvl w:val="0"/>
                <w:numId w:val="14"/>
              </w:numPr>
              <w:spacing w:after="21" w:line="259" w:lineRule="auto"/>
              <w:ind w:hanging="139"/>
            </w:pPr>
            <w:r>
              <w:rPr>
                <w:sz w:val="24"/>
              </w:rPr>
              <w:t xml:space="preserve">специальные упражнения в тройках; </w:t>
            </w:r>
          </w:p>
          <w:p w:rsidR="007F1322" w:rsidRDefault="007F1322" w:rsidP="00B96F2E">
            <w:pPr>
              <w:numPr>
                <w:ilvl w:val="0"/>
                <w:numId w:val="14"/>
              </w:numPr>
              <w:spacing w:line="259" w:lineRule="auto"/>
              <w:ind w:hanging="139"/>
            </w:pPr>
            <w:r>
              <w:rPr>
                <w:sz w:val="24"/>
              </w:rPr>
              <w:t xml:space="preserve">специальные упражнения у сетки  </w:t>
            </w:r>
          </w:p>
        </w:tc>
      </w:tr>
      <w:tr w:rsidR="007F1322" w:rsidTr="00B96F2E">
        <w:trPr>
          <w:trHeight w:val="19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t xml:space="preserve">№ 26 </w:t>
            </w:r>
          </w:p>
          <w:p w:rsidR="007F1322" w:rsidRDefault="007F1322" w:rsidP="007F1322">
            <w:pPr>
              <w:spacing w:line="259" w:lineRule="auto"/>
              <w:ind w:left="3"/>
              <w:jc w:val="center"/>
            </w:pPr>
            <w:r>
              <w:rPr>
                <w:b/>
                <w:sz w:val="24"/>
              </w:rPr>
              <w:t xml:space="preserve">№ 27 </w:t>
            </w:r>
          </w:p>
          <w:p w:rsidR="007F1322" w:rsidRDefault="007F1322" w:rsidP="007F1322">
            <w:pPr>
              <w:spacing w:line="259" w:lineRule="auto"/>
              <w:ind w:left="66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передач снизу двумя руками.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numPr>
                <w:ilvl w:val="0"/>
                <w:numId w:val="15"/>
              </w:numPr>
              <w:tabs>
                <w:tab w:val="left" w:pos="0"/>
                <w:tab w:val="left" w:pos="318"/>
              </w:tabs>
              <w:spacing w:after="1" w:line="277" w:lineRule="auto"/>
              <w:ind w:right="208"/>
            </w:pPr>
            <w:r>
              <w:rPr>
                <w:sz w:val="24"/>
              </w:rPr>
              <w:t xml:space="preserve">подводящие упражнения с набивными мячами; - имитационные упражнения с волейбольными мячами; </w:t>
            </w:r>
          </w:p>
          <w:p w:rsidR="007F1322" w:rsidRDefault="007F1322" w:rsidP="00B96F2E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after="21" w:line="259" w:lineRule="auto"/>
              <w:ind w:right="208"/>
            </w:pPr>
            <w:r>
              <w:rPr>
                <w:sz w:val="24"/>
              </w:rPr>
              <w:t xml:space="preserve">специальные упражнения индивидуально у стены; </w:t>
            </w:r>
          </w:p>
          <w:p w:rsidR="00B96F2E" w:rsidRPr="00B96F2E" w:rsidRDefault="007F1322" w:rsidP="00B96F2E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line="277" w:lineRule="auto"/>
              <w:ind w:right="208"/>
            </w:pPr>
            <w:r>
              <w:rPr>
                <w:sz w:val="24"/>
              </w:rPr>
              <w:t>специальные упражнения в группах через сетку;</w:t>
            </w:r>
          </w:p>
          <w:p w:rsidR="00B96F2E" w:rsidRPr="00B96F2E" w:rsidRDefault="007F1322" w:rsidP="00B96F2E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line="277" w:lineRule="auto"/>
              <w:ind w:right="208"/>
            </w:pPr>
            <w:r>
              <w:rPr>
                <w:sz w:val="24"/>
              </w:rPr>
              <w:t xml:space="preserve">упражнения для обучения передаче одной снизу </w:t>
            </w:r>
          </w:p>
          <w:p w:rsidR="007F1322" w:rsidRDefault="007F1322" w:rsidP="00B96F2E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line="277" w:lineRule="auto"/>
              <w:ind w:right="208"/>
            </w:pPr>
            <w:r>
              <w:rPr>
                <w:sz w:val="24"/>
              </w:rPr>
              <w:t xml:space="preserve">Учебная игра. </w:t>
            </w:r>
          </w:p>
        </w:tc>
      </w:tr>
    </w:tbl>
    <w:p w:rsidR="007F1322" w:rsidRDefault="007F1322" w:rsidP="007F1322">
      <w:pPr>
        <w:spacing w:line="259" w:lineRule="auto"/>
        <w:jc w:val="both"/>
      </w:pPr>
      <w:r>
        <w:rPr>
          <w:sz w:val="24"/>
        </w:rPr>
        <w:t xml:space="preserve"> </w:t>
      </w:r>
    </w:p>
    <w:tbl>
      <w:tblPr>
        <w:tblStyle w:val="TableGrid"/>
        <w:tblW w:w="10897" w:type="dxa"/>
        <w:tblInd w:w="-743" w:type="dxa"/>
        <w:tblCellMar>
          <w:top w:w="7" w:type="dxa"/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1135"/>
        <w:gridCol w:w="3118"/>
        <w:gridCol w:w="6644"/>
      </w:tblGrid>
      <w:tr w:rsidR="007F1322" w:rsidTr="007F1322">
        <w:trPr>
          <w:trHeight w:val="360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27" w:line="259" w:lineRule="auto"/>
              <w:ind w:left="68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28 </w:t>
            </w:r>
          </w:p>
          <w:p w:rsidR="007F1322" w:rsidRDefault="007F1322" w:rsidP="007F1322">
            <w:pPr>
              <w:spacing w:after="22" w:line="259" w:lineRule="auto"/>
              <w:ind w:left="5"/>
              <w:jc w:val="center"/>
            </w:pPr>
            <w:r>
              <w:rPr>
                <w:b/>
                <w:sz w:val="24"/>
              </w:rPr>
              <w:t xml:space="preserve">№ 29 </w:t>
            </w:r>
          </w:p>
          <w:p w:rsidR="007F1322" w:rsidRDefault="007F1322" w:rsidP="007F1322">
            <w:pPr>
              <w:spacing w:line="259" w:lineRule="auto"/>
              <w:ind w:left="5"/>
              <w:jc w:val="center"/>
            </w:pPr>
            <w:r>
              <w:rPr>
                <w:b/>
                <w:sz w:val="24"/>
              </w:rPr>
              <w:t xml:space="preserve">№ 30 </w:t>
            </w:r>
          </w:p>
          <w:p w:rsidR="007F1322" w:rsidRDefault="007F1322" w:rsidP="007F1322">
            <w:pPr>
              <w:spacing w:line="259" w:lineRule="auto"/>
              <w:ind w:left="68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68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Техника нападающих ударов.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after="21" w:line="259" w:lineRule="auto"/>
            </w:pPr>
            <w:r>
              <w:rPr>
                <w:sz w:val="24"/>
              </w:rPr>
              <w:t xml:space="preserve">подводящие упражнения с набивным мячом;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after="20" w:line="259" w:lineRule="auto"/>
            </w:pPr>
            <w:r>
              <w:rPr>
                <w:sz w:val="24"/>
              </w:rPr>
              <w:t xml:space="preserve">упражнения для обучения </w:t>
            </w:r>
            <w:proofErr w:type="spellStart"/>
            <w:r>
              <w:rPr>
                <w:sz w:val="24"/>
              </w:rPr>
              <w:t>напрыгиванию</w:t>
            </w:r>
            <w:proofErr w:type="spellEnd"/>
            <w:r>
              <w:rPr>
                <w:sz w:val="24"/>
              </w:rPr>
              <w:t xml:space="preserve">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after="22" w:line="259" w:lineRule="auto"/>
            </w:pPr>
            <w:r>
              <w:rPr>
                <w:sz w:val="24"/>
              </w:rPr>
              <w:t xml:space="preserve">упражнения с теннисным мячом;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line="278" w:lineRule="auto"/>
            </w:pPr>
            <w:r>
              <w:rPr>
                <w:sz w:val="24"/>
              </w:rPr>
              <w:t xml:space="preserve">упражнения для обучения замаху и удару по мячу; - специальные упражнения у стены в опорном положении;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after="2" w:line="276" w:lineRule="auto"/>
            </w:pPr>
            <w:r>
              <w:rPr>
                <w:sz w:val="24"/>
              </w:rPr>
              <w:t xml:space="preserve">специальные упражнения у стены в прыжке (в парах);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line="278" w:lineRule="auto"/>
            </w:pPr>
            <w:r>
              <w:rPr>
                <w:sz w:val="24"/>
              </w:rPr>
              <w:t xml:space="preserve">специальные упражнения с мячом и резиновыми амортизаторами; </w:t>
            </w:r>
          </w:p>
          <w:p w:rsidR="007F1322" w:rsidRDefault="007F1322" w:rsidP="00B96F2E">
            <w:pPr>
              <w:numPr>
                <w:ilvl w:val="0"/>
                <w:numId w:val="16"/>
              </w:numPr>
              <w:tabs>
                <w:tab w:val="left" w:pos="318"/>
              </w:tabs>
              <w:spacing w:line="277" w:lineRule="auto"/>
            </w:pPr>
            <w:r>
              <w:rPr>
                <w:sz w:val="24"/>
              </w:rPr>
              <w:t xml:space="preserve">специальные упражнения на подкидном мостике; - специальные упражнения в парах через сетку. </w:t>
            </w:r>
          </w:p>
          <w:p w:rsidR="007F1322" w:rsidRDefault="007F1322" w:rsidP="00B96F2E">
            <w:pPr>
              <w:tabs>
                <w:tab w:val="left" w:pos="318"/>
              </w:tabs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1322" w:rsidRDefault="007F1322" w:rsidP="007F1322">
            <w:pPr>
              <w:spacing w:after="160" w:line="259" w:lineRule="auto"/>
            </w:pPr>
          </w:p>
        </w:tc>
        <w:tc>
          <w:tcPr>
            <w:tcW w:w="97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1322" w:rsidRPr="007F1322" w:rsidRDefault="007F1322" w:rsidP="007F1322">
            <w:pPr>
              <w:spacing w:line="259" w:lineRule="auto"/>
              <w:ind w:left="2965"/>
              <w:rPr>
                <w:b/>
              </w:rPr>
            </w:pPr>
            <w:r w:rsidRPr="007F1322">
              <w:rPr>
                <w:b/>
                <w:sz w:val="24"/>
              </w:rPr>
              <w:t xml:space="preserve">Техника защиты: </w:t>
            </w:r>
          </w:p>
        </w:tc>
      </w:tr>
      <w:tr w:rsidR="007F1322" w:rsidTr="007F1322">
        <w:trPr>
          <w:trHeight w:val="19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27" w:line="259" w:lineRule="auto"/>
              <w:ind w:left="68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31 </w:t>
            </w:r>
          </w:p>
          <w:p w:rsidR="007F1322" w:rsidRDefault="007F1322" w:rsidP="007F1322">
            <w:pPr>
              <w:spacing w:after="22" w:line="259" w:lineRule="auto"/>
              <w:ind w:left="5"/>
              <w:jc w:val="center"/>
            </w:pPr>
            <w:r>
              <w:rPr>
                <w:b/>
                <w:sz w:val="24"/>
              </w:rPr>
              <w:t xml:space="preserve">№ 32 </w:t>
            </w:r>
          </w:p>
          <w:p w:rsidR="007F1322" w:rsidRDefault="007F1322" w:rsidP="007F1322">
            <w:pPr>
              <w:spacing w:line="259" w:lineRule="auto"/>
              <w:ind w:left="5"/>
              <w:jc w:val="center"/>
            </w:pPr>
            <w:r>
              <w:rPr>
                <w:b/>
                <w:sz w:val="24"/>
              </w:rPr>
              <w:t>№ 33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приема с подачи.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numPr>
                <w:ilvl w:val="0"/>
                <w:numId w:val="17"/>
              </w:numPr>
              <w:spacing w:after="15" w:line="265" w:lineRule="auto"/>
              <w:ind w:right="186"/>
            </w:pPr>
            <w:r>
              <w:rPr>
                <w:sz w:val="24"/>
              </w:rPr>
              <w:t xml:space="preserve">упражнения для обучения перемещению игрока; - имитационные упражнения с баскетбольными мячами по технике приема подачи (на месте, после перемещения); </w:t>
            </w:r>
          </w:p>
          <w:p w:rsidR="007F1322" w:rsidRDefault="007F1322" w:rsidP="007F1322">
            <w:pPr>
              <w:numPr>
                <w:ilvl w:val="0"/>
                <w:numId w:val="17"/>
              </w:numPr>
              <w:spacing w:after="21" w:line="259" w:lineRule="auto"/>
              <w:ind w:right="186"/>
            </w:pPr>
            <w:r>
              <w:rPr>
                <w:sz w:val="24"/>
              </w:rPr>
              <w:t xml:space="preserve">специальные упражнения в парах без сетки; </w:t>
            </w:r>
          </w:p>
          <w:p w:rsidR="007F1322" w:rsidRDefault="007F1322" w:rsidP="007F1322">
            <w:pPr>
              <w:numPr>
                <w:ilvl w:val="0"/>
                <w:numId w:val="17"/>
              </w:numPr>
              <w:spacing w:line="259" w:lineRule="auto"/>
              <w:ind w:right="186"/>
            </w:pPr>
            <w:r>
              <w:rPr>
                <w:sz w:val="24"/>
              </w:rPr>
              <w:t xml:space="preserve">специальные упражнения в тройках без сетки; - специальные упражнения в паре через сетку. </w:t>
            </w:r>
          </w:p>
        </w:tc>
      </w:tr>
      <w:tr w:rsidR="007F1322" w:rsidTr="007F1322">
        <w:trPr>
          <w:trHeight w:val="9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34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35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>№ 36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Техника приема мяча с падением.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5" w:line="274" w:lineRule="auto"/>
            </w:pPr>
            <w:r>
              <w:rPr>
                <w:sz w:val="24"/>
              </w:rPr>
              <w:t xml:space="preserve">- на спину, бедро-спину, набок, на голени, кувырок, на руки – грудь.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B96F2E">
        <w:trPr>
          <w:trHeight w:val="26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37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38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39 </w:t>
            </w:r>
          </w:p>
          <w:p w:rsidR="007F1322" w:rsidRDefault="007F1322" w:rsidP="007F1322">
            <w:pPr>
              <w:spacing w:line="259" w:lineRule="auto"/>
              <w:ind w:left="28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7" w:lineRule="auto"/>
            </w:pPr>
            <w:r>
              <w:rPr>
                <w:sz w:val="24"/>
              </w:rPr>
              <w:t xml:space="preserve">Техника блокирования (подвижное, неподвижное).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numPr>
                <w:ilvl w:val="0"/>
                <w:numId w:val="18"/>
              </w:numPr>
              <w:tabs>
                <w:tab w:val="left" w:pos="176"/>
              </w:tabs>
              <w:spacing w:line="278" w:lineRule="auto"/>
            </w:pPr>
            <w:r>
              <w:rPr>
                <w:sz w:val="24"/>
              </w:rPr>
              <w:t xml:space="preserve">упражнения для обучения перемещению блокирующих игроков; </w:t>
            </w:r>
          </w:p>
          <w:p w:rsidR="007F1322" w:rsidRDefault="007F1322" w:rsidP="00B96F2E">
            <w:pPr>
              <w:numPr>
                <w:ilvl w:val="0"/>
                <w:numId w:val="18"/>
              </w:numPr>
              <w:tabs>
                <w:tab w:val="left" w:pos="176"/>
              </w:tabs>
              <w:spacing w:after="1" w:line="278" w:lineRule="auto"/>
            </w:pPr>
            <w:r>
              <w:rPr>
                <w:sz w:val="24"/>
              </w:rPr>
              <w:t xml:space="preserve">имитационные упражнения по технике блокирования (на месте, после перемещения); - имитационные упражнения по технике </w:t>
            </w:r>
          </w:p>
          <w:p w:rsidR="007F1322" w:rsidRDefault="007F1322" w:rsidP="00B96F2E">
            <w:pPr>
              <w:tabs>
                <w:tab w:val="left" w:pos="318"/>
              </w:tabs>
              <w:spacing w:line="278" w:lineRule="auto"/>
              <w:ind w:right="60"/>
            </w:pPr>
            <w:r>
              <w:rPr>
                <w:sz w:val="24"/>
              </w:rPr>
              <w:t xml:space="preserve">блокирования с баскетбольными мячами (в паре); - специальные упражнения по технике блокирования через сетку (в паре); </w:t>
            </w:r>
          </w:p>
          <w:p w:rsidR="007F1322" w:rsidRDefault="007F1322" w:rsidP="00B96F2E">
            <w:pPr>
              <w:numPr>
                <w:ilvl w:val="0"/>
                <w:numId w:val="18"/>
              </w:numPr>
              <w:tabs>
                <w:tab w:val="left" w:pos="176"/>
              </w:tabs>
              <w:spacing w:line="278" w:lineRule="auto"/>
            </w:pPr>
            <w:r>
              <w:rPr>
                <w:sz w:val="24"/>
              </w:rPr>
              <w:t xml:space="preserve">упражнения по технике группового блока (имитационные, специальные).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lastRenderedPageBreak/>
              <w:t xml:space="preserve">Учебная игра. </w:t>
            </w:r>
          </w:p>
        </w:tc>
      </w:tr>
      <w:tr w:rsidR="007F1322" w:rsidTr="007F1322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1322" w:rsidRDefault="007F1322" w:rsidP="007F1322">
            <w:pPr>
              <w:spacing w:after="160" w:line="259" w:lineRule="auto"/>
            </w:pPr>
          </w:p>
        </w:tc>
        <w:tc>
          <w:tcPr>
            <w:tcW w:w="97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1322" w:rsidRPr="007F1322" w:rsidRDefault="007F1322" w:rsidP="007F1322">
            <w:pPr>
              <w:pStyle w:val="aa"/>
              <w:jc w:val="center"/>
              <w:rPr>
                <w:b/>
              </w:rPr>
            </w:pPr>
            <w:r w:rsidRPr="007F1322">
              <w:rPr>
                <w:b/>
              </w:rPr>
              <w:t>Изучение тактики игры в волейбол Тактика нападения:</w:t>
            </w:r>
          </w:p>
        </w:tc>
      </w:tr>
      <w:tr w:rsidR="007F1322" w:rsidTr="007F1322">
        <w:trPr>
          <w:trHeight w:val="2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27" w:line="259" w:lineRule="auto"/>
              <w:ind w:left="28"/>
              <w:jc w:val="center"/>
            </w:pPr>
            <w:r>
              <w:rPr>
                <w:b/>
                <w:sz w:val="24"/>
              </w:rPr>
              <w:t xml:space="preserve">№ 40 </w:t>
            </w:r>
          </w:p>
          <w:p w:rsidR="007F1322" w:rsidRDefault="007F1322" w:rsidP="007F1322">
            <w:pPr>
              <w:spacing w:after="22"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41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42 </w:t>
            </w:r>
          </w:p>
          <w:p w:rsidR="007F1322" w:rsidRDefault="007F1322" w:rsidP="007F1322">
            <w:pPr>
              <w:spacing w:line="259" w:lineRule="auto"/>
              <w:ind w:left="28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8" w:lineRule="auto"/>
            </w:pPr>
            <w:r>
              <w:rPr>
                <w:sz w:val="24"/>
              </w:rPr>
              <w:t xml:space="preserve">Обучение и совершенствование индивидуальных действий.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Групповые взаимодействия.  </w:t>
            </w:r>
          </w:p>
          <w:p w:rsidR="007F1322" w:rsidRDefault="007F1322" w:rsidP="007F1322">
            <w:pPr>
              <w:spacing w:after="24" w:line="258" w:lineRule="auto"/>
            </w:pPr>
            <w:r>
              <w:rPr>
                <w:sz w:val="24"/>
              </w:rPr>
              <w:t xml:space="preserve">Характеристика командных действий в нападении. Условные названия тактических действий в нападении. Функции игроков. </w:t>
            </w:r>
          </w:p>
          <w:p w:rsidR="007F1322" w:rsidRDefault="007F1322" w:rsidP="007F1322">
            <w:pPr>
              <w:spacing w:after="23" w:line="258" w:lineRule="auto"/>
            </w:pPr>
            <w:r>
              <w:rPr>
                <w:sz w:val="24"/>
              </w:rPr>
              <w:t xml:space="preserve"> Взаимодействие игроков внутри линии и между линиями. Определение эффективности игры в нападении игроков и команды в целом.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43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>№ 44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Обучение индивидуальным тактическим действиям.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3" w:line="258" w:lineRule="auto"/>
            </w:pPr>
            <w:r>
              <w:rPr>
                <w:sz w:val="24"/>
              </w:rPr>
              <w:t xml:space="preserve">При выполнении вторых передач, подбор упражнений, составление комплексов упражнений для развития быстроты перемещений.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1322" w:rsidRDefault="007F1322" w:rsidP="007F1322">
            <w:pPr>
              <w:spacing w:after="160" w:line="259" w:lineRule="auto"/>
            </w:pPr>
          </w:p>
        </w:tc>
        <w:tc>
          <w:tcPr>
            <w:tcW w:w="97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2929"/>
            </w:pPr>
            <w:r>
              <w:rPr>
                <w:i/>
                <w:sz w:val="24"/>
              </w:rPr>
              <w:t xml:space="preserve">Тактика защиты: </w:t>
            </w:r>
          </w:p>
        </w:tc>
      </w:tr>
      <w:tr w:rsidR="007F1322" w:rsidTr="007F1322">
        <w:trPr>
          <w:trHeight w:val="16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27" w:line="259" w:lineRule="auto"/>
              <w:ind w:left="28"/>
              <w:jc w:val="center"/>
            </w:pPr>
            <w:r>
              <w:rPr>
                <w:b/>
                <w:sz w:val="24"/>
              </w:rPr>
              <w:t xml:space="preserve">№ 45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46 </w:t>
            </w:r>
          </w:p>
          <w:p w:rsidR="007F1322" w:rsidRDefault="007F1322" w:rsidP="007F1322">
            <w:pPr>
              <w:spacing w:line="259" w:lineRule="auto"/>
              <w:ind w:left="28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8" w:lineRule="auto"/>
            </w:pPr>
            <w:r>
              <w:rPr>
                <w:sz w:val="24"/>
              </w:rPr>
              <w:t xml:space="preserve">Обучение и совершенствование индивидуальных действий.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Групповые взаимодействия. </w:t>
            </w:r>
          </w:p>
          <w:p w:rsidR="007F1322" w:rsidRDefault="007F1322" w:rsidP="007F1322">
            <w:pPr>
              <w:spacing w:after="22" w:line="259" w:lineRule="auto"/>
            </w:pPr>
            <w:r>
              <w:rPr>
                <w:sz w:val="24"/>
              </w:rPr>
              <w:t xml:space="preserve"> Характеристика командных действий. 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Взаимодействие игроков. 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Определение эффективности игры в защите игроков и команды в целом.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35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 xml:space="preserve">№ 47 </w:t>
            </w:r>
          </w:p>
          <w:p w:rsidR="007F1322" w:rsidRDefault="007F1322" w:rsidP="007F1322">
            <w:pPr>
              <w:spacing w:line="259" w:lineRule="auto"/>
              <w:ind w:right="34"/>
              <w:jc w:val="center"/>
            </w:pPr>
            <w:r>
              <w:rPr>
                <w:b/>
                <w:sz w:val="24"/>
              </w:rPr>
              <w:t>№ 48</w:t>
            </w: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28"/>
              <w:jc w:val="center"/>
            </w:pP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28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0" w:lineRule="auto"/>
              <w:ind w:right="1"/>
            </w:pPr>
            <w:r>
              <w:rPr>
                <w:sz w:val="24"/>
              </w:rPr>
              <w:t xml:space="preserve">Обучение индивидуальным тактическим действиям при выполнении первых передач на удар.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15" w:line="265" w:lineRule="auto"/>
            </w:pPr>
            <w:r>
              <w:rPr>
                <w:sz w:val="24"/>
              </w:rPr>
              <w:t xml:space="preserve">Обучение технике передаче в прыжке: </w:t>
            </w:r>
            <w:proofErr w:type="spellStart"/>
            <w:r>
              <w:rPr>
                <w:sz w:val="24"/>
              </w:rPr>
              <w:t>откидке</w:t>
            </w:r>
            <w:proofErr w:type="spellEnd"/>
            <w:r>
              <w:rPr>
                <w:sz w:val="24"/>
              </w:rPr>
              <w:t xml:space="preserve">, отвлекающие действия при вторых передачах.  Подбора упражнений для воспитания быстроты ответных действий.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 Упражнения на расслабления и растяжения.  Обучение технике бокового нападающего удара, подаче в прыжке. </w:t>
            </w:r>
          </w:p>
          <w:p w:rsidR="007F1322" w:rsidRDefault="007F1322" w:rsidP="007F1322">
            <w:pPr>
              <w:spacing w:after="1" w:line="278" w:lineRule="auto"/>
            </w:pPr>
            <w:r>
              <w:rPr>
                <w:sz w:val="24"/>
              </w:rPr>
              <w:t xml:space="preserve"> Подбор упражнений для совершенствования ориентировки игрока. </w:t>
            </w:r>
          </w:p>
          <w:p w:rsidR="007F1322" w:rsidRDefault="007F1322" w:rsidP="007F1322">
            <w:pPr>
              <w:spacing w:line="278" w:lineRule="auto"/>
            </w:pPr>
            <w:r>
              <w:rPr>
                <w:sz w:val="24"/>
              </w:rPr>
              <w:t xml:space="preserve">Обучения тактике подач, подач в прыжке СФП.  Подбор упражнений для развития ловкости, гибкости. </w:t>
            </w:r>
          </w:p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Учебная игра. </w:t>
            </w:r>
          </w:p>
        </w:tc>
      </w:tr>
    </w:tbl>
    <w:p w:rsidR="007F1322" w:rsidRDefault="007F1322" w:rsidP="007F1322">
      <w:pPr>
        <w:spacing w:line="259" w:lineRule="auto"/>
        <w:jc w:val="both"/>
      </w:pPr>
      <w:r>
        <w:rPr>
          <w:sz w:val="24"/>
        </w:rPr>
        <w:t xml:space="preserve"> </w:t>
      </w:r>
    </w:p>
    <w:tbl>
      <w:tblPr>
        <w:tblStyle w:val="TableGrid"/>
        <w:tblW w:w="10916" w:type="dxa"/>
        <w:tblInd w:w="-743" w:type="dxa"/>
        <w:tblCellMar>
          <w:top w:w="7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1135"/>
        <w:gridCol w:w="3118"/>
        <w:gridCol w:w="6663"/>
      </w:tblGrid>
      <w:tr w:rsidR="007F1322" w:rsidTr="00B96F2E">
        <w:trPr>
          <w:trHeight w:val="9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22" w:line="259" w:lineRule="auto"/>
              <w:ind w:left="22"/>
              <w:jc w:val="center"/>
            </w:pPr>
            <w:r>
              <w:rPr>
                <w:b/>
                <w:sz w:val="24"/>
              </w:rPr>
              <w:t xml:space="preserve">№ 49 </w:t>
            </w:r>
          </w:p>
          <w:p w:rsidR="007F1322" w:rsidRDefault="007F1322" w:rsidP="00B96F2E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50 </w:t>
            </w:r>
            <w:r>
              <w:rPr>
                <w:sz w:val="24"/>
              </w:rPr>
              <w:t xml:space="preserve">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jc w:val="both"/>
            </w:pPr>
            <w:r>
              <w:rPr>
                <w:sz w:val="24"/>
              </w:rPr>
              <w:t xml:space="preserve">Обучения тактике нападающих ударов.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3" w:line="259" w:lineRule="auto"/>
              <w:ind w:left="2"/>
            </w:pPr>
            <w:r>
              <w:rPr>
                <w:sz w:val="24"/>
              </w:rPr>
              <w:t xml:space="preserve">Нападающий удар задней линии. СФП.  </w:t>
            </w:r>
          </w:p>
          <w:p w:rsidR="007F1322" w:rsidRDefault="007F1322" w:rsidP="007F1322">
            <w:pPr>
              <w:spacing w:after="21" w:line="259" w:lineRule="auto"/>
              <w:ind w:left="2"/>
              <w:jc w:val="both"/>
            </w:pPr>
            <w:r>
              <w:rPr>
                <w:sz w:val="24"/>
              </w:rPr>
              <w:t xml:space="preserve">Подбор упражнений для развития специальной силы.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2"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51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52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Обучения индивидуальным тактическим действиям блокирующего игрока.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2" w:line="259" w:lineRule="auto"/>
              <w:ind w:left="2"/>
            </w:pPr>
            <w:r>
              <w:rPr>
                <w:sz w:val="24"/>
              </w:rPr>
              <w:t xml:space="preserve"> Упражнения для развития прыгучести. </w:t>
            </w:r>
          </w:p>
          <w:p w:rsidR="007F1322" w:rsidRDefault="007F1322" w:rsidP="007F1322">
            <w:pPr>
              <w:spacing w:after="21" w:line="259" w:lineRule="auto"/>
              <w:ind w:left="2"/>
            </w:pPr>
            <w:r>
              <w:rPr>
                <w:sz w:val="24"/>
              </w:rPr>
              <w:t xml:space="preserve"> Нападающий удар толчком одной ноги. 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2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53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54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55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Обучение отвлекающим действиям при нападающем ударе.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8" w:lineRule="auto"/>
              <w:ind w:left="2" w:right="641"/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для развития гибкости.  Обучение технико-тактическим действиям нападающего игрока (блок-аут).  </w:t>
            </w:r>
          </w:p>
          <w:p w:rsidR="007F1322" w:rsidRDefault="007F1322" w:rsidP="007F1322">
            <w:pPr>
              <w:spacing w:after="47" w:line="238" w:lineRule="auto"/>
              <w:ind w:left="2"/>
            </w:pPr>
            <w:r>
              <w:rPr>
                <w:sz w:val="24"/>
              </w:rPr>
              <w:t xml:space="preserve">Упражнения для развития силы (гантели, эспандер). Обучение переключению внимания и переходу от действий защиты к действиям в атаке (и наоборот). </w:t>
            </w:r>
          </w:p>
          <w:p w:rsidR="007F1322" w:rsidRDefault="007F1322" w:rsidP="007F1322">
            <w:pPr>
              <w:spacing w:after="21" w:line="259" w:lineRule="auto"/>
              <w:ind w:left="2"/>
            </w:pPr>
            <w:r>
              <w:rPr>
                <w:sz w:val="24"/>
              </w:rPr>
              <w:t xml:space="preserve">Упражнения для развития быстроты перемещений.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>Учебная игра.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7F1322" w:rsidTr="00B96F2E">
        <w:trPr>
          <w:trHeight w:val="96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  <w:ind w:left="22"/>
              <w:jc w:val="center"/>
            </w:pPr>
            <w:r>
              <w:rPr>
                <w:b/>
                <w:sz w:val="24"/>
              </w:rPr>
              <w:lastRenderedPageBreak/>
              <w:t xml:space="preserve"> № 56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Обучение групповым действиям в защите внутри линии и между линиями.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  <w:ind w:left="2"/>
            </w:pPr>
            <w:r>
              <w:rPr>
                <w:sz w:val="24"/>
              </w:rPr>
              <w:t xml:space="preserve"> Подбор упражнений для воспитания прыгучести и прыжковой ловкости волейболиста.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57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Применение элементов гимнастики и акробатики в тренировке волейболистов.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2" w:right="974"/>
            </w:pPr>
            <w:r>
              <w:rPr>
                <w:sz w:val="24"/>
              </w:rPr>
              <w:t xml:space="preserve">Технико-тактические действия в защите при страховке игроком 6 зоны Учебная игра. </w:t>
            </w:r>
          </w:p>
        </w:tc>
      </w:tr>
      <w:tr w:rsidR="007F1322" w:rsidTr="00B96F2E">
        <w:trPr>
          <w:trHeight w:val="92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  <w:ind w:left="22"/>
              <w:jc w:val="center"/>
            </w:pPr>
            <w:r>
              <w:rPr>
                <w:b/>
                <w:sz w:val="24"/>
              </w:rPr>
              <w:t xml:space="preserve"> № 58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Применение элементов баскетбола в занятиях и тренировке волейболистов.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after="24" w:line="257" w:lineRule="auto"/>
              <w:ind w:left="2"/>
            </w:pPr>
            <w:r>
              <w:rPr>
                <w:sz w:val="24"/>
              </w:rPr>
              <w:t xml:space="preserve"> Технико-тактические действия в защите для страховки крайним защитником, свободным от блока. 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7F1322">
        <w:trPr>
          <w:trHeight w:val="139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59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60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Обучения индивидуальным тактическим действиям при приеме подач.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 Обучение приему мяча от сетки. </w:t>
            </w:r>
          </w:p>
          <w:p w:rsidR="007F1322" w:rsidRDefault="007F1322" w:rsidP="007F1322">
            <w:pPr>
              <w:spacing w:line="278" w:lineRule="auto"/>
              <w:ind w:left="2"/>
            </w:pPr>
            <w:r>
              <w:rPr>
                <w:sz w:val="24"/>
              </w:rPr>
              <w:t xml:space="preserve">Обучения индивидуальным тактическим действиям при приеме нападающих ударов. </w:t>
            </w:r>
          </w:p>
          <w:p w:rsidR="007F1322" w:rsidRDefault="007F1322" w:rsidP="007F1322">
            <w:pPr>
              <w:spacing w:after="21" w:line="259" w:lineRule="auto"/>
              <w:ind w:left="2"/>
            </w:pPr>
            <w:r>
              <w:rPr>
                <w:sz w:val="24"/>
              </w:rPr>
              <w:t xml:space="preserve"> Развитие координации.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B96F2E">
        <w:trPr>
          <w:trHeight w:val="6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1"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61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Обучения взаимодействиям нападающего и пасующего.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left="2" w:right="672"/>
            </w:pPr>
            <w:r>
              <w:rPr>
                <w:sz w:val="24"/>
              </w:rPr>
              <w:t xml:space="preserve">Передача мяча одной рукой в прыжке.  Учебная игра. </w:t>
            </w:r>
          </w:p>
        </w:tc>
      </w:tr>
      <w:tr w:rsidR="007F1322" w:rsidTr="007F1322">
        <w:trPr>
          <w:trHeight w:val="16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62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63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64 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</w:pPr>
            <w:r>
              <w:rPr>
                <w:sz w:val="24"/>
              </w:rPr>
              <w:t xml:space="preserve">Групповые действия в нападении через игрока передней линии.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79" w:lineRule="auto"/>
              <w:ind w:left="2"/>
            </w:pPr>
            <w:r>
              <w:rPr>
                <w:sz w:val="24"/>
              </w:rPr>
              <w:t xml:space="preserve">Изучение слабых нападающих ударов с имитацией сильных (обманные нападающие удары).  </w:t>
            </w:r>
          </w:p>
          <w:p w:rsidR="007F1322" w:rsidRDefault="007F1322" w:rsidP="007F1322">
            <w:pPr>
              <w:spacing w:line="278" w:lineRule="auto"/>
              <w:ind w:left="2"/>
            </w:pPr>
            <w:r>
              <w:rPr>
                <w:sz w:val="24"/>
              </w:rPr>
              <w:t xml:space="preserve">Обучение групповым действиям в нападении через выходящего игрока задней линии.  </w:t>
            </w:r>
          </w:p>
          <w:p w:rsidR="007F1322" w:rsidRDefault="007F1322" w:rsidP="007F1322">
            <w:pPr>
              <w:spacing w:after="21" w:line="259" w:lineRule="auto"/>
              <w:ind w:left="2"/>
            </w:pPr>
            <w:r>
              <w:rPr>
                <w:sz w:val="24"/>
              </w:rPr>
              <w:t xml:space="preserve">Подбор упражнений для развития взрывной силы. </w:t>
            </w:r>
          </w:p>
          <w:p w:rsidR="007F1322" w:rsidRDefault="007F1322" w:rsidP="007F1322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игра. </w:t>
            </w:r>
          </w:p>
        </w:tc>
      </w:tr>
      <w:tr w:rsidR="007F1322" w:rsidTr="00B96F2E">
        <w:trPr>
          <w:trHeight w:val="6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 xml:space="preserve">№ 65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>№ 66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</w:pPr>
            <w:r>
              <w:rPr>
                <w:sz w:val="24"/>
              </w:rPr>
              <w:t>Командные действия в нападении.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 с заданием. </w:t>
            </w:r>
          </w:p>
        </w:tc>
      </w:tr>
      <w:tr w:rsidR="007F1322" w:rsidTr="00B96F2E">
        <w:trPr>
          <w:trHeight w:val="55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after="1" w:line="259" w:lineRule="auto"/>
              <w:ind w:left="22"/>
              <w:jc w:val="center"/>
            </w:pPr>
            <w:r>
              <w:rPr>
                <w:b/>
                <w:sz w:val="24"/>
              </w:rPr>
              <w:t xml:space="preserve">№ 67 </w:t>
            </w:r>
          </w:p>
          <w:p w:rsidR="007F1322" w:rsidRDefault="007F1322" w:rsidP="007F1322">
            <w:pPr>
              <w:spacing w:line="259" w:lineRule="auto"/>
              <w:ind w:right="40"/>
              <w:jc w:val="center"/>
            </w:pPr>
            <w:r>
              <w:rPr>
                <w:b/>
                <w:sz w:val="24"/>
              </w:rPr>
              <w:t>№ 68</w:t>
            </w:r>
          </w:p>
          <w:p w:rsidR="007F1322" w:rsidRDefault="007F1322" w:rsidP="007F1322">
            <w:pPr>
              <w:spacing w:line="259" w:lineRule="auto"/>
              <w:ind w:left="22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7F1322">
            <w:pPr>
              <w:spacing w:line="259" w:lineRule="auto"/>
            </w:pPr>
            <w:r>
              <w:rPr>
                <w:sz w:val="24"/>
              </w:rPr>
              <w:t xml:space="preserve">Командные действия в защите.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322" w:rsidRDefault="007F1322" w:rsidP="00B96F2E">
            <w:pPr>
              <w:spacing w:line="259" w:lineRule="auto"/>
              <w:ind w:left="2"/>
            </w:pPr>
            <w:r>
              <w:rPr>
                <w:sz w:val="24"/>
              </w:rPr>
              <w:t xml:space="preserve">Учебная игра с </w:t>
            </w:r>
            <w:r w:rsidR="006428B2">
              <w:rPr>
                <w:sz w:val="24"/>
              </w:rPr>
              <w:t xml:space="preserve">заданием. </w:t>
            </w:r>
          </w:p>
        </w:tc>
      </w:tr>
    </w:tbl>
    <w:p w:rsidR="007F1322" w:rsidRDefault="007F1322" w:rsidP="007F1322">
      <w:pPr>
        <w:spacing w:line="259" w:lineRule="auto"/>
      </w:pPr>
      <w:r>
        <w:rPr>
          <w:sz w:val="24"/>
        </w:rPr>
        <w:t xml:space="preserve"> </w:t>
      </w:r>
    </w:p>
    <w:p w:rsidR="007F1322" w:rsidRDefault="007F1322" w:rsidP="007F1322">
      <w:pPr>
        <w:ind w:left="-851" w:firstLine="851"/>
        <w:rPr>
          <w:sz w:val="24"/>
          <w:szCs w:val="24"/>
        </w:rPr>
      </w:pPr>
    </w:p>
    <w:p w:rsidR="002F0E74" w:rsidRDefault="002F0E74" w:rsidP="0005625A">
      <w:pPr>
        <w:pStyle w:val="a5"/>
        <w:jc w:val="center"/>
        <w:rPr>
          <w:b/>
          <w:sz w:val="24"/>
          <w:szCs w:val="24"/>
          <w:u w:val="single"/>
        </w:rPr>
      </w:pPr>
      <w:r w:rsidRPr="002F0E74">
        <w:rPr>
          <w:b/>
          <w:sz w:val="24"/>
          <w:szCs w:val="24"/>
          <w:u w:val="single"/>
        </w:rPr>
        <w:t xml:space="preserve">Контрольные испытания. </w:t>
      </w:r>
    </w:p>
    <w:p w:rsidR="004929A8" w:rsidRPr="00B14957" w:rsidRDefault="002F0E74" w:rsidP="0005625A">
      <w:pPr>
        <w:pStyle w:val="a5"/>
        <w:jc w:val="center"/>
        <w:rPr>
          <w:b/>
          <w:sz w:val="24"/>
          <w:szCs w:val="24"/>
          <w:u w:val="single"/>
        </w:rPr>
      </w:pPr>
      <w:r w:rsidRPr="002F0E74">
        <w:rPr>
          <w:b/>
          <w:sz w:val="24"/>
          <w:szCs w:val="24"/>
          <w:u w:val="single"/>
        </w:rPr>
        <w:t>Сдача контрольных нормативов по общей, специальной физической и технической подготовленности</w:t>
      </w:r>
    </w:p>
    <w:p w:rsidR="0005625A" w:rsidRDefault="00233DB1" w:rsidP="0005625A">
      <w:pPr>
        <w:pStyle w:val="a5"/>
        <w:jc w:val="center"/>
        <w:rPr>
          <w:b/>
          <w:sz w:val="24"/>
          <w:szCs w:val="24"/>
          <w:u w:val="single"/>
        </w:rPr>
      </w:pPr>
      <w:r w:rsidRPr="00B14957">
        <w:rPr>
          <w:b/>
          <w:sz w:val="24"/>
          <w:szCs w:val="24"/>
          <w:u w:val="single"/>
        </w:rPr>
        <w:t>Ф</w:t>
      </w:r>
      <w:r w:rsidR="0005625A" w:rsidRPr="00B14957">
        <w:rPr>
          <w:b/>
          <w:sz w:val="24"/>
          <w:szCs w:val="24"/>
          <w:u w:val="single"/>
        </w:rPr>
        <w:t>изическая подготовленность</w:t>
      </w:r>
    </w:p>
    <w:p w:rsidR="00285BCC" w:rsidRPr="00B14957" w:rsidRDefault="00285BCC" w:rsidP="0005625A">
      <w:pPr>
        <w:pStyle w:val="a5"/>
        <w:jc w:val="center"/>
        <w:rPr>
          <w:b/>
          <w:sz w:val="24"/>
          <w:szCs w:val="24"/>
          <w:u w:val="single"/>
        </w:rPr>
      </w:pPr>
    </w:p>
    <w:tbl>
      <w:tblPr>
        <w:tblStyle w:val="a9"/>
        <w:tblW w:w="10490" w:type="dxa"/>
        <w:tblInd w:w="-715" w:type="dxa"/>
        <w:tblLook w:val="01E0" w:firstRow="1" w:lastRow="1" w:firstColumn="1" w:lastColumn="1" w:noHBand="0" w:noVBand="0"/>
      </w:tblPr>
      <w:tblGrid>
        <w:gridCol w:w="563"/>
        <w:gridCol w:w="375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3A2961" w:rsidRPr="00B14957" w:rsidTr="00285BCC">
        <w:trPr>
          <w:trHeight w:val="21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№</w:t>
            </w:r>
          </w:p>
        </w:tc>
        <w:tc>
          <w:tcPr>
            <w:tcW w:w="3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Содержание требований</w:t>
            </w: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3A2961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Классы</w:t>
            </w:r>
          </w:p>
        </w:tc>
      </w:tr>
      <w:tr w:rsidR="003A2961" w:rsidRPr="00B14957" w:rsidTr="00285BCC">
        <w:trPr>
          <w:trHeight w:val="345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</w:tc>
        <w:tc>
          <w:tcPr>
            <w:tcW w:w="3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961" w:rsidRPr="00B14957" w:rsidRDefault="003A296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5-7 класс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 класс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9 класс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10-11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3A2961" w:rsidRPr="00B14957" w:rsidTr="00285BCC">
        <w:trPr>
          <w:trHeight w:val="24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</w:tc>
        <w:tc>
          <w:tcPr>
            <w:tcW w:w="3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tabs>
                <w:tab w:val="left" w:pos="990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д   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tabs>
                <w:tab w:val="left" w:pos="990"/>
              </w:tabs>
              <w:ind w:left="342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м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tabs>
                <w:tab w:val="left" w:pos="990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д   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tabs>
                <w:tab w:val="left" w:pos="990"/>
              </w:tabs>
              <w:ind w:left="342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м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tabs>
                <w:tab w:val="center" w:pos="792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д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C8201D" w:rsidP="002A2A6C">
            <w:pPr>
              <w:pStyle w:val="a5"/>
              <w:tabs>
                <w:tab w:val="center" w:pos="792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М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tabs>
                <w:tab w:val="left" w:pos="1170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д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tabs>
                <w:tab w:val="left" w:pos="1170"/>
              </w:tabs>
              <w:ind w:left="267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м</w:t>
            </w: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4957">
                <w:rPr>
                  <w:sz w:val="24"/>
                  <w:szCs w:val="24"/>
                </w:rPr>
                <w:t>30 м</w:t>
              </w:r>
            </w:smartTag>
            <w:r w:rsidRPr="00B14957">
              <w:rPr>
                <w:sz w:val="24"/>
                <w:szCs w:val="24"/>
              </w:rPr>
              <w:t xml:space="preserve"> с высокого старта (с)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4.9</w:t>
            </w: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4957">
                <w:rPr>
                  <w:sz w:val="24"/>
                  <w:szCs w:val="24"/>
                </w:rPr>
                <w:t>30 м</w:t>
              </w:r>
            </w:smartTag>
            <w:r w:rsidRPr="00B14957">
              <w:rPr>
                <w:sz w:val="24"/>
                <w:szCs w:val="24"/>
              </w:rPr>
              <w:t xml:space="preserve"> (6Х5) (с)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233DB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13.3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13.0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12.8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12.3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12.5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11.9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11.2</w:t>
            </w: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150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170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33DB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  <w:r w:rsidR="00233DB1" w:rsidRPr="00B14957">
              <w:rPr>
                <w:sz w:val="24"/>
                <w:szCs w:val="24"/>
              </w:rPr>
              <w:t>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33DB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  <w:r w:rsidR="00233DB1" w:rsidRPr="00B14957">
              <w:rPr>
                <w:sz w:val="24"/>
                <w:szCs w:val="24"/>
              </w:rPr>
              <w:t>90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33DB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  <w:r w:rsidR="00233DB1" w:rsidRPr="00B14957">
              <w:rPr>
                <w:sz w:val="24"/>
                <w:szCs w:val="24"/>
              </w:rPr>
              <w:t>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20</w:t>
            </w:r>
            <w:r w:rsidR="003A2961" w:rsidRPr="00B14957">
              <w:rPr>
                <w:sz w:val="24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33DB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  <w:r w:rsidR="00233DB1" w:rsidRPr="00B14957">
              <w:rPr>
                <w:sz w:val="24"/>
                <w:szCs w:val="24"/>
              </w:rPr>
              <w:t>9</w:t>
            </w:r>
            <w:r w:rsidRPr="00B14957">
              <w:rPr>
                <w:sz w:val="24"/>
                <w:szCs w:val="2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22</w:t>
            </w:r>
            <w:r w:rsidR="003A2961" w:rsidRPr="00B14957">
              <w:rPr>
                <w:sz w:val="24"/>
                <w:szCs w:val="24"/>
              </w:rPr>
              <w:t>0</w:t>
            </w: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Прыжок вверх с места толчком двух ног (см)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Прыжок вверх с разбега толчком двух ног (см)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233DB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45</w:t>
            </w:r>
          </w:p>
        </w:tc>
      </w:tr>
      <w:tr w:rsidR="003A2961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Метание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B14957">
                <w:rPr>
                  <w:sz w:val="24"/>
                  <w:szCs w:val="24"/>
                </w:rPr>
                <w:t>1 кг</w:t>
              </w:r>
            </w:smartTag>
            <w:r w:rsidRPr="00B14957">
              <w:rPr>
                <w:sz w:val="24"/>
                <w:szCs w:val="24"/>
              </w:rPr>
              <w:t>. из-за головы двумя руками (м):</w:t>
            </w: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Сидя</w:t>
            </w: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Стоя</w:t>
            </w: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В прыжке с места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3.5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7.5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</w:p>
          <w:p w:rsidR="00233DB1" w:rsidRPr="00B14957" w:rsidRDefault="00233DB1" w:rsidP="002A2A6C">
            <w:pPr>
              <w:pStyle w:val="a5"/>
              <w:rPr>
                <w:sz w:val="24"/>
                <w:szCs w:val="24"/>
              </w:rPr>
            </w:pPr>
          </w:p>
          <w:p w:rsidR="003A2961" w:rsidRPr="00B14957" w:rsidRDefault="003A2961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6.0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</w:t>
            </w:r>
          </w:p>
          <w:p w:rsidR="003A2961" w:rsidRPr="00B14957" w:rsidRDefault="003A2961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9.5</w:t>
            </w:r>
          </w:p>
        </w:tc>
      </w:tr>
      <w:tr w:rsidR="00C9165F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Подтягивание, пресс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12</w:t>
            </w:r>
          </w:p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</w:tr>
      <w:tr w:rsidR="00C9165F" w:rsidRPr="00B14957" w:rsidTr="00285BCC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6-и минутный бег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  <w:p w:rsidR="00C9165F" w:rsidRPr="00B14957" w:rsidRDefault="00C9165F" w:rsidP="002A2A6C">
            <w:pPr>
              <w:pStyle w:val="a5"/>
              <w:rPr>
                <w:sz w:val="24"/>
                <w:szCs w:val="24"/>
              </w:rPr>
            </w:pPr>
          </w:p>
        </w:tc>
      </w:tr>
    </w:tbl>
    <w:p w:rsidR="0005625A" w:rsidRPr="00B14957" w:rsidRDefault="0005625A" w:rsidP="0005625A">
      <w:pPr>
        <w:pStyle w:val="a5"/>
        <w:rPr>
          <w:b/>
          <w:sz w:val="24"/>
          <w:szCs w:val="24"/>
        </w:rPr>
      </w:pPr>
    </w:p>
    <w:p w:rsidR="0005625A" w:rsidRPr="00B14957" w:rsidRDefault="0005625A" w:rsidP="0005625A">
      <w:pPr>
        <w:pStyle w:val="a5"/>
        <w:jc w:val="center"/>
        <w:rPr>
          <w:b/>
          <w:sz w:val="24"/>
          <w:szCs w:val="24"/>
          <w:u w:val="single"/>
        </w:rPr>
      </w:pPr>
      <w:r w:rsidRPr="00B14957">
        <w:rPr>
          <w:b/>
          <w:sz w:val="24"/>
          <w:szCs w:val="24"/>
          <w:u w:val="single"/>
        </w:rPr>
        <w:t>Техническая подготовленность</w:t>
      </w:r>
    </w:p>
    <w:p w:rsidR="0005625A" w:rsidRPr="00B14957" w:rsidRDefault="0005625A" w:rsidP="0005625A">
      <w:pPr>
        <w:pStyle w:val="a5"/>
        <w:jc w:val="center"/>
        <w:rPr>
          <w:b/>
          <w:sz w:val="24"/>
          <w:szCs w:val="24"/>
          <w:u w:val="single"/>
        </w:rPr>
      </w:pPr>
    </w:p>
    <w:tbl>
      <w:tblPr>
        <w:tblStyle w:val="a9"/>
        <w:tblW w:w="10639" w:type="dxa"/>
        <w:tblInd w:w="-790" w:type="dxa"/>
        <w:tblLayout w:type="fixed"/>
        <w:tblLook w:val="01E0" w:firstRow="1" w:lastRow="1" w:firstColumn="1" w:lastColumn="1" w:noHBand="0" w:noVBand="0"/>
      </w:tblPr>
      <w:tblGrid>
        <w:gridCol w:w="425"/>
        <w:gridCol w:w="6969"/>
        <w:gridCol w:w="540"/>
        <w:gridCol w:w="541"/>
        <w:gridCol w:w="541"/>
        <w:gridCol w:w="541"/>
        <w:gridCol w:w="541"/>
        <w:gridCol w:w="541"/>
      </w:tblGrid>
      <w:tr w:rsidR="001355EA" w:rsidRPr="00B14957" w:rsidTr="00285BCC">
        <w:trPr>
          <w:trHeight w:val="31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№</w:t>
            </w:r>
          </w:p>
        </w:tc>
        <w:tc>
          <w:tcPr>
            <w:tcW w:w="6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Содержание требований (виды испытаний)</w:t>
            </w:r>
          </w:p>
        </w:tc>
        <w:tc>
          <w:tcPr>
            <w:tcW w:w="3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Количественный</w:t>
            </w:r>
          </w:p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показатель</w:t>
            </w:r>
          </w:p>
        </w:tc>
      </w:tr>
      <w:tr w:rsidR="001355EA" w:rsidRPr="00B14957" w:rsidTr="00285BCC">
        <w:trPr>
          <w:trHeight w:val="2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2A2A6C">
            <w:pPr>
              <w:rPr>
                <w:sz w:val="24"/>
                <w:szCs w:val="24"/>
              </w:rPr>
            </w:pPr>
          </w:p>
        </w:tc>
        <w:tc>
          <w:tcPr>
            <w:tcW w:w="6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2A2A6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3A2961" w:rsidP="003A2961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5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3A2961" w:rsidP="003A2961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6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3A2961" w:rsidP="003A2961">
            <w:pPr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7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8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9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 xml:space="preserve">10-11 </w:t>
            </w:r>
            <w:proofErr w:type="spellStart"/>
            <w:r w:rsidRPr="00B14957">
              <w:rPr>
                <w:sz w:val="24"/>
                <w:szCs w:val="24"/>
              </w:rPr>
              <w:t>кл</w:t>
            </w:r>
            <w:proofErr w:type="spellEnd"/>
            <w:r w:rsidRPr="00B14957">
              <w:rPr>
                <w:sz w:val="24"/>
                <w:szCs w:val="24"/>
              </w:rPr>
              <w:t>.</w:t>
            </w:r>
          </w:p>
        </w:tc>
      </w:tr>
      <w:tr w:rsidR="001355EA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Верхняя передача мяча на точность из зон 3 (2) в зону 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</w:tr>
      <w:tr w:rsidR="001355EA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Подача верхняя (нижняя) прямая в пределы площадки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</w:tr>
      <w:tr w:rsidR="001355EA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Прием мяча с подачи и первая передача в зону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</w:tr>
      <w:tr w:rsidR="001355EA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EA" w:rsidRPr="00B14957" w:rsidRDefault="001355EA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Чередование способов передачи и приема мяча сверху, снизу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</w:p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EA" w:rsidRPr="00B14957" w:rsidRDefault="002A2A6C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5EA" w:rsidRPr="00B14957" w:rsidRDefault="001355EA" w:rsidP="003A2961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</w:t>
            </w:r>
          </w:p>
        </w:tc>
      </w:tr>
      <w:tr w:rsidR="002A2A6C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5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Нападающий удар по мячу в держателе или резиновых амортизаторах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---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A6C" w:rsidRPr="00B14957" w:rsidRDefault="002A2A6C" w:rsidP="003A2961">
            <w:pPr>
              <w:pStyle w:val="a5"/>
              <w:tabs>
                <w:tab w:val="center" w:pos="721"/>
                <w:tab w:val="right" w:pos="1443"/>
              </w:tabs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A6C" w:rsidRPr="00B14957" w:rsidRDefault="002A2A6C" w:rsidP="003A2961">
            <w:pPr>
              <w:pStyle w:val="a5"/>
              <w:tabs>
                <w:tab w:val="center" w:pos="721"/>
                <w:tab w:val="right" w:pos="1443"/>
              </w:tabs>
              <w:ind w:left="642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</w:tr>
      <w:tr w:rsidR="002A2A6C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6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Передача мяча сверху двумя руками, стоя и сидя у</w:t>
            </w:r>
          </w:p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стены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1355EA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2A2A6C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7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Вторая передача мяча на точность из зон 3 в зону 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1355EA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1355EA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2A2A6C" w:rsidRPr="00B14957" w:rsidTr="00285BC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8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Первая передача (прием) на точность из зоны 6 в зону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  <w:r w:rsidRPr="00B14957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6C" w:rsidRPr="00B14957" w:rsidRDefault="002A2A6C" w:rsidP="002A2A6C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</w:tbl>
    <w:p w:rsidR="0005625A" w:rsidRPr="00B14957" w:rsidRDefault="0005625A" w:rsidP="0005625A">
      <w:pPr>
        <w:pStyle w:val="a5"/>
        <w:jc w:val="center"/>
        <w:rPr>
          <w:b/>
          <w:sz w:val="24"/>
          <w:szCs w:val="24"/>
        </w:rPr>
      </w:pP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Занятия в рамках программы проводятся, в форме тренировок, соревнований, товарищеских встреч, сдачи контрольных нормативов, контрольного тестирования, самостоятельных подготовок, индивидуальных занятий. Два раза в неделю по два учебных часа.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По окончании реализации программы ожидается достижение следующих результатов: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достижение высокого уровня физического развития и физической подготовленности у большинства учащихся, занимающихся по данной программе;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победы на соревнованиях городского уровня;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повышение уровня технической и тактической подготовки в данном виде спорта;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устойчивое овладение умениями и навыками игры;</w:t>
      </w:r>
    </w:p>
    <w:p w:rsidR="00647004" w:rsidRPr="00647004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развитие у учащихся потребности в продолжение занятий спортом как самостоятельно, так и в спортивной секции, после окончания школы;</w:t>
      </w:r>
    </w:p>
    <w:p w:rsidR="008572C0" w:rsidRDefault="00647004" w:rsidP="00647004">
      <w:pPr>
        <w:rPr>
          <w:sz w:val="24"/>
          <w:szCs w:val="24"/>
        </w:rPr>
      </w:pPr>
      <w:r w:rsidRPr="00647004">
        <w:rPr>
          <w:sz w:val="24"/>
          <w:szCs w:val="24"/>
        </w:rPr>
        <w:t xml:space="preserve">   - укрепление здоровья учащихся, повышение функционального состояния всех систем организма, а </w:t>
      </w:r>
      <w:r w:rsidR="008572C0" w:rsidRPr="00647004">
        <w:rPr>
          <w:sz w:val="24"/>
          <w:szCs w:val="24"/>
        </w:rPr>
        <w:t>также</w:t>
      </w:r>
      <w:r w:rsidRPr="00647004">
        <w:rPr>
          <w:sz w:val="24"/>
          <w:szCs w:val="24"/>
        </w:rPr>
        <w:t xml:space="preserve"> умение контролировать психическое состояние. </w:t>
      </w:r>
    </w:p>
    <w:p w:rsidR="008572C0" w:rsidRDefault="008572C0" w:rsidP="008572C0">
      <w:pPr>
        <w:rPr>
          <w:sz w:val="24"/>
          <w:szCs w:val="24"/>
        </w:rPr>
      </w:pP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Способы определения результативности</w:t>
      </w:r>
    </w:p>
    <w:p w:rsidR="008572C0" w:rsidRPr="008572C0" w:rsidRDefault="008572C0" w:rsidP="008572C0">
      <w:pPr>
        <w:rPr>
          <w:sz w:val="24"/>
          <w:szCs w:val="24"/>
        </w:rPr>
      </w:pP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1.</w:t>
      </w:r>
      <w:r w:rsidRPr="008572C0">
        <w:rPr>
          <w:sz w:val="24"/>
          <w:szCs w:val="24"/>
        </w:rPr>
        <w:tab/>
        <w:t>Опрос учащихся по пройденному материалу.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2.</w:t>
      </w:r>
      <w:r w:rsidRPr="008572C0">
        <w:rPr>
          <w:sz w:val="24"/>
          <w:szCs w:val="24"/>
        </w:rPr>
        <w:tab/>
        <w:t>Наблюдение за учащимися во время тренировочных игр и соревнований.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3.</w:t>
      </w:r>
      <w:r w:rsidRPr="008572C0">
        <w:rPr>
          <w:sz w:val="24"/>
          <w:szCs w:val="24"/>
        </w:rPr>
        <w:tab/>
        <w:t>Мониторинг результатов по каждому году обучения.</w:t>
      </w:r>
    </w:p>
    <w:p w:rsidR="008572C0" w:rsidRPr="008572C0" w:rsidRDefault="008572C0" w:rsidP="008572C0">
      <w:pPr>
        <w:ind w:left="709" w:hanging="709"/>
        <w:rPr>
          <w:sz w:val="24"/>
          <w:szCs w:val="24"/>
        </w:rPr>
      </w:pPr>
      <w:r w:rsidRPr="008572C0">
        <w:rPr>
          <w:sz w:val="24"/>
          <w:szCs w:val="24"/>
        </w:rPr>
        <w:t>4.</w:t>
      </w:r>
      <w:r w:rsidRPr="008572C0">
        <w:rPr>
          <w:sz w:val="24"/>
          <w:szCs w:val="24"/>
        </w:rPr>
        <w:tab/>
        <w:t>Тестирование общефизической, специальной физической, технической, тактической и психологической подготовок.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5.</w:t>
      </w:r>
      <w:r w:rsidRPr="008572C0">
        <w:rPr>
          <w:sz w:val="24"/>
          <w:szCs w:val="24"/>
        </w:rPr>
        <w:tab/>
        <w:t>Тестирование по теоретическому материалу.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6.</w:t>
      </w:r>
      <w:r w:rsidRPr="008572C0">
        <w:rPr>
          <w:sz w:val="24"/>
          <w:szCs w:val="24"/>
        </w:rPr>
        <w:tab/>
        <w:t>Контроль соблюдения техники безопасности.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7.</w:t>
      </w:r>
      <w:r w:rsidRPr="008572C0">
        <w:rPr>
          <w:sz w:val="24"/>
          <w:szCs w:val="24"/>
        </w:rPr>
        <w:tab/>
        <w:t>Привлечение учащихся к судейству соревнований школьного уровня.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8.</w:t>
      </w:r>
      <w:r w:rsidRPr="008572C0">
        <w:rPr>
          <w:sz w:val="24"/>
          <w:szCs w:val="24"/>
        </w:rPr>
        <w:tab/>
        <w:t>Контрольные игры с заданиями.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9.</w:t>
      </w:r>
      <w:r w:rsidRPr="008572C0">
        <w:rPr>
          <w:sz w:val="24"/>
          <w:szCs w:val="24"/>
        </w:rPr>
        <w:tab/>
        <w:t>Выполнение отдельных упражнений с заданиями.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10.</w:t>
      </w:r>
      <w:r w:rsidRPr="008572C0">
        <w:rPr>
          <w:sz w:val="24"/>
          <w:szCs w:val="24"/>
        </w:rPr>
        <w:tab/>
        <w:t xml:space="preserve"> Контроль выполнения установок во время тренировок и соревнований.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11.</w:t>
      </w:r>
      <w:r w:rsidRPr="008572C0">
        <w:rPr>
          <w:sz w:val="24"/>
          <w:szCs w:val="24"/>
        </w:rPr>
        <w:tab/>
        <w:t xml:space="preserve"> Результаты соревнований.</w:t>
      </w:r>
    </w:p>
    <w:p w:rsidR="00774F4E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12.</w:t>
      </w:r>
      <w:r w:rsidRPr="008572C0">
        <w:rPr>
          <w:sz w:val="24"/>
          <w:szCs w:val="24"/>
        </w:rPr>
        <w:tab/>
        <w:t xml:space="preserve"> Встреча с учащимися во внеурочное время и наблюдение за их      досугом.</w:t>
      </w:r>
      <w:r w:rsidR="00647004" w:rsidRPr="00647004">
        <w:rPr>
          <w:sz w:val="24"/>
          <w:szCs w:val="24"/>
        </w:rPr>
        <w:t xml:space="preserve"> </w:t>
      </w:r>
    </w:p>
    <w:p w:rsidR="008572C0" w:rsidRDefault="008572C0" w:rsidP="008572C0">
      <w:pPr>
        <w:rPr>
          <w:sz w:val="24"/>
          <w:szCs w:val="24"/>
        </w:rPr>
      </w:pPr>
    </w:p>
    <w:p w:rsidR="008572C0" w:rsidRPr="008572C0" w:rsidRDefault="008572C0" w:rsidP="008572C0">
      <w:pPr>
        <w:jc w:val="center"/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Оценка выполнения основных двигательных действий в волейболе.</w:t>
      </w:r>
    </w:p>
    <w:p w:rsidR="008572C0" w:rsidRPr="008572C0" w:rsidRDefault="008572C0" w:rsidP="008572C0">
      <w:pPr>
        <w:rPr>
          <w:b/>
          <w:sz w:val="24"/>
          <w:szCs w:val="24"/>
        </w:rPr>
      </w:pP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b/>
          <w:sz w:val="24"/>
          <w:szCs w:val="24"/>
        </w:rPr>
        <w:t>Стойки и перемещения</w:t>
      </w:r>
      <w:r w:rsidRPr="008572C0">
        <w:rPr>
          <w:sz w:val="24"/>
          <w:szCs w:val="24"/>
        </w:rPr>
        <w:t>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lastRenderedPageBreak/>
        <w:t xml:space="preserve">   Перемещения приставными шагами лицом вперёд, правым, левым боком вперёд и спиной вперёд.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Ошибки: большой отрыв ступней от поверхности площадки; сильное вертикальное качание; большие шаги, прыжки, «скованность движений».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Техника перемещений оценивается в пределах границ площадки (9х9 м). От лицевой линии по направлению к сетке перемещаются приставными шагами, левая нога впереди (4.5 м). Вдоль сетки перемещаются приставными шагами левым боком вперёд (лицом к сетке), к лицевой линии - правым боком вперёд, вдоль лицевой линии – приставными шагами спиной вперёд, левая нога впереди (4.5 м), затем правая.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Передачи.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Верхняя передача мяча двумя руками в стену (расстояние до стены 1 м). Учитывается количество правильно выполненных передач подряд (допускается одна остановка). Норматив 4 передачи.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Передача мяча над собой непрерывно (разрешается две остановки). Норматив 3-4 передачи.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Передача мяча над собой (не выходя за пределы зоны нападения, разрешается две остановки). Норматив 5 передач. 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Передача мяча в стену (расстояние от стены 1.5 м, высота-3м). Норматив 8 передач.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Передачи мяча над собой в пределах зоны нападения. Норматив 4 передачи.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Подачи.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Нижняя прямая подача. Оценивается подача мяча в пределах площадки из-за лицевой линии. Норматив 4 попадания.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Верхняя прямая подача. Оценивается подача в пределы площадки из-за лицевой линии (10 попыток). Норматив 4 попадания.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Нападающий удар.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Нападающий удар из зоны 4 в площадь, которую образуют зоны 4,5,3 и 6. Передача на удар производится из зоны 3, стоя лицом к нападающему (10 попыток). Высота сетки 2 м 10 см. Норматив 5 попаданий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Блокирование.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   Блокирование нападающего удара из зоны 4 по мячу, установленному над сеткой в держателе высота сетки 2 м 25 см (5 попыток). Норматив 3 задержания</w:t>
      </w:r>
    </w:p>
    <w:p w:rsidR="008572C0" w:rsidRPr="008572C0" w:rsidRDefault="008572C0" w:rsidP="008572C0">
      <w:pPr>
        <w:rPr>
          <w:sz w:val="24"/>
          <w:szCs w:val="24"/>
        </w:rPr>
      </w:pPr>
    </w:p>
    <w:p w:rsidR="008572C0" w:rsidRPr="008572C0" w:rsidRDefault="008572C0" w:rsidP="008572C0">
      <w:pPr>
        <w:jc w:val="center"/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Вопросы для определения теоретической подготовленности учащихся по правилам соревнований.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Площадка и её разметка.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Какую форму имеет волейбольная площадка?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Какие требования предъявляются к площадке?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называются линии, ограничивающие площадку?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средняя линия?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линии нападения?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Для чего нужна линия нападения?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площадь нападения?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Какова ширина линий разметки?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Входит ли ширина линий в размер площадки?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Сетка.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Какой должна быть сетка и каковы её размеры?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На какой высоте укрепляется сетка?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Какова высота стоек?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должна проверяться высота сетки?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Чем проверяется высота сетки?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Мяч.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Каким должен быть мяч для игры?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Кто решает вопрос о пригодности мяча?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Правила и обязанности игроков.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должны знать участники соревнований?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Имеет ли право игрок обращаться непосредственно к судье во время соревнований?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lastRenderedPageBreak/>
        <w:t>В чём заключается основное различие между предупреждением и персональным замечанием?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Может ли судья сделать персональное замечание игроку, не получившему до этого предупреждение?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 каких случаях применяется удаление игрока?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включать в состав команды игрока, не имеющего разрешения врача о допуске к соревнованиям?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Возраст игроков.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На какие возрастные группы делятся участники соревнований?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Костюм игроков.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Каким должен быть костюм игрока?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игрокам выступать без обуви?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игрокам выступать в головных уборах?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Какие предметы должны быть исключены из костюма игрока?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 какой форме должны выступать команды?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игрокам выступать в тренировочных костюмах?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Должна ли спортивная форма одной команды отличаться по цвету от спортивной формы другой команды?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игроку изменять свой личный номер во время соревнования?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 каком прядке присваиваются номера основным и запасным игрокам каждой команды?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Какой отличительный знак должен иметь капитан команды?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Состав команды и расстановка игроков.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Каково число игроков в команде?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Какие игроки считаются основными и какие запасными?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Разрешается ли изменять состав основных и запасных </w:t>
      </w:r>
      <w:proofErr w:type="gramStart"/>
      <w:r w:rsidRPr="008572C0">
        <w:rPr>
          <w:sz w:val="24"/>
          <w:szCs w:val="24"/>
        </w:rPr>
        <w:t>игроков  в</w:t>
      </w:r>
      <w:proofErr w:type="gramEnd"/>
      <w:r w:rsidRPr="008572C0">
        <w:rPr>
          <w:sz w:val="24"/>
          <w:szCs w:val="24"/>
        </w:rPr>
        <w:t xml:space="preserve"> следующей партии?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допускать к соревнованиям игроков, не занесённых в протокол до начала соревнований?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Существует ли обязательная расстановка игроков?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называются игроки каждой линии?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взаимная расстановка игроков?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Какое положение по кругу занимают игроки?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игрокам выходить за пределы границ площадки в момент подачи?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Каким должно быть взаимное расположение игроков каждой линии в момент выполнения подачи?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Должна ли сохраняться взаимная расстановка в течение всего соревнования?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изменять взаимную расстановку?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Счёт и результат игры.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 каких случаях команда проигрывает очко?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Сколько очков должна набрать команда для выигрыша одной партии?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Из скольких партий состоит соревнование?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соревнование считается законченным?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 xml:space="preserve">Как </w:t>
      </w:r>
      <w:proofErr w:type="spellStart"/>
      <w:r w:rsidRPr="008572C0">
        <w:rPr>
          <w:sz w:val="24"/>
          <w:szCs w:val="24"/>
        </w:rPr>
        <w:t>защитать</w:t>
      </w:r>
      <w:proofErr w:type="spellEnd"/>
      <w:r w:rsidRPr="008572C0">
        <w:rPr>
          <w:sz w:val="24"/>
          <w:szCs w:val="24"/>
        </w:rPr>
        <w:t xml:space="preserve"> встречу, если команда не явилась на соревнование?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Продолжительность игры и выбор сторон.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Какой команде предоставляется право выбирать стороны и подачи?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возобновляется игра после окончания первой партии?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возобновляется соревнование перед решающей партией?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Чем отличается решающая партия от остальных партий?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должны расположиться игроки после смены сторон?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b/>
          <w:sz w:val="24"/>
          <w:szCs w:val="24"/>
        </w:rPr>
        <w:t>Подача и смена мест</w:t>
      </w:r>
      <w:r w:rsidRPr="008572C0">
        <w:rPr>
          <w:sz w:val="24"/>
          <w:szCs w:val="24"/>
        </w:rPr>
        <w:t>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подача?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производится подача?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подача считается произведённой?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Ограничивается ли время на подачу?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служит сигналом на право подачи?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даётся свисток на подачу?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игроку производить подачу с руки?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lastRenderedPageBreak/>
        <w:t>До коих пор должен подавать один и тот же игрок?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Производится ли смена мест при подаче одним и те же игроком?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Приём и передача мяча.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Каким способом можно ударять по мячу?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В каких случаях передача считается не правильной?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игроку ударять по мячу головой или касаться мяча телом?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одному игроку ударять по мячу два раза подряд?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Сколько ударов даётся команде, чтобы переправить мяч на сторону соперника?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Игра двоих.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двум игрокам одной команды ударять по мячу одновременно?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Можно ли поддерживать игрока во время нападающего удара или блокирования?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рассматривается случай, когда по мячу, находящемуся над сеткой, ударят одновременно 2 игрока разных команд?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игроку, участвовавшему в одновременном касании мяча, вновь ударить по мячу?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b/>
          <w:sz w:val="24"/>
          <w:szCs w:val="24"/>
        </w:rPr>
        <w:t>Перенос рук над сеткой и блокирование</w:t>
      </w:r>
      <w:r w:rsidRPr="008572C0">
        <w:rPr>
          <w:sz w:val="24"/>
          <w:szCs w:val="24"/>
        </w:rPr>
        <w:t>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Является ли перенос рук над сеткой с касанием мяча на стороне противника ошибкой?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Является ли перенос рук над сеткой без касания мяча ошибкой?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Считается ли ошибкой, если игрок коснётся мяча на своей стороне, а после удара перенесёт руки через сетку?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блокирование?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Кто имеет право участвовать в блокировании?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блокирование считается состоявшимся?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Что такое групповое блокирование?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Сколько всего касаний мяча может сделать команда при состоявшемся блокировании?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Можно ли блокировать подачу?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Игра от сетки.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Считается ли ошибкой, если мяч коснётся сетки?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 рассматривается касание мячом ограничительных лент на сетке?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Считается ли ошибкой, если игрок прикоснётся к сетке?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Переход средней линии.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Какие ограничения существуют для игроков задней линии?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игроку задней линии, находящемуся за линией нападения, произвести удар в прыжке и после удара приземлится в площадь нападения?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Можно ли игроку задней зоны наступать на линию нападения?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Выход мяча из игры.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мяч выходит из игры?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Какая команда считается проигравшей после приземления мяча?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Замены игроков.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Разрешается ли замена игрока в процессе соревнования?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может быть произведена замена игрока?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Даётся ли команде время на замену игрока? Какое место должен занять запасной игрок входящий в игру?</w:t>
      </w:r>
    </w:p>
    <w:p w:rsidR="008572C0" w:rsidRPr="008572C0" w:rsidRDefault="008572C0" w:rsidP="008572C0">
      <w:pPr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t>Перерывы.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Какие установлены перерывы между партиями?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Какой перерыв установлен перед решающей партией?</w:t>
      </w:r>
    </w:p>
    <w:p w:rsidR="008572C0" w:rsidRPr="008572C0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Даётся время на смену в решающей партии?</w:t>
      </w:r>
    </w:p>
    <w:p w:rsidR="008572C0" w:rsidRPr="00647004" w:rsidRDefault="008572C0" w:rsidP="008572C0">
      <w:pPr>
        <w:rPr>
          <w:sz w:val="24"/>
          <w:szCs w:val="24"/>
        </w:rPr>
      </w:pPr>
      <w:r w:rsidRPr="008572C0">
        <w:rPr>
          <w:sz w:val="24"/>
          <w:szCs w:val="24"/>
        </w:rPr>
        <w:t>Когда команда может потребовать перерыв для отдыха?</w:t>
      </w:r>
    </w:p>
    <w:p w:rsidR="008572C0" w:rsidRDefault="008572C0" w:rsidP="00060F8D">
      <w:pPr>
        <w:jc w:val="center"/>
        <w:rPr>
          <w:b/>
          <w:sz w:val="24"/>
          <w:szCs w:val="24"/>
        </w:rPr>
      </w:pPr>
    </w:p>
    <w:p w:rsidR="00C9165F" w:rsidRPr="00B14957" w:rsidRDefault="00C9165F" w:rsidP="00060F8D">
      <w:pPr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Перечень учебно-методического обеспечения.</w:t>
      </w:r>
    </w:p>
    <w:p w:rsidR="00C9165F" w:rsidRPr="00B14957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>1. Использование подвижных игр для развития двигательных качеств у школьников (методические рекомендации).</w:t>
      </w:r>
    </w:p>
    <w:p w:rsidR="00C9165F" w:rsidRPr="00B14957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>2.Программы средней школы по физической культуре (внеклассная работа). 3.Подвижные игры для детей (пособие для учителя).</w:t>
      </w:r>
    </w:p>
    <w:p w:rsidR="00C9165F" w:rsidRPr="00B14957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>4.Секундомеры.</w:t>
      </w:r>
    </w:p>
    <w:p w:rsidR="00C9165F" w:rsidRPr="00B14957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>5.Мячи.</w:t>
      </w:r>
    </w:p>
    <w:p w:rsidR="00C9165F" w:rsidRPr="00B14957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lastRenderedPageBreak/>
        <w:t>6.Волейбольная площадка.</w:t>
      </w:r>
    </w:p>
    <w:p w:rsidR="00C9165F" w:rsidRDefault="00C9165F" w:rsidP="00C9165F">
      <w:pPr>
        <w:rPr>
          <w:sz w:val="24"/>
          <w:szCs w:val="24"/>
        </w:rPr>
      </w:pPr>
      <w:r w:rsidRPr="00B14957">
        <w:rPr>
          <w:sz w:val="24"/>
          <w:szCs w:val="24"/>
        </w:rPr>
        <w:t>7.Магнитафон, видеомагнитофон.</w:t>
      </w:r>
    </w:p>
    <w:p w:rsidR="00C8201D" w:rsidRDefault="00C8201D" w:rsidP="00C9165F">
      <w:pPr>
        <w:rPr>
          <w:sz w:val="24"/>
          <w:szCs w:val="24"/>
        </w:rPr>
      </w:pPr>
    </w:p>
    <w:p w:rsidR="00774F4E" w:rsidRDefault="00774F4E" w:rsidP="00774F4E">
      <w:pPr>
        <w:pStyle w:val="a5"/>
        <w:ind w:right="-533"/>
        <w:jc w:val="center"/>
        <w:rPr>
          <w:b/>
          <w:sz w:val="24"/>
          <w:szCs w:val="24"/>
        </w:rPr>
      </w:pPr>
      <w:r w:rsidRPr="00B14957">
        <w:rPr>
          <w:b/>
          <w:sz w:val="24"/>
          <w:szCs w:val="24"/>
        </w:rPr>
        <w:t>Список литературы.</w:t>
      </w:r>
    </w:p>
    <w:p w:rsidR="00C53AEE" w:rsidRPr="008572C0" w:rsidRDefault="00C53AEE" w:rsidP="00C53AEE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>Для педагога:</w:t>
      </w:r>
    </w:p>
    <w:p w:rsidR="00C53AEE" w:rsidRPr="008572C0" w:rsidRDefault="00C53AEE" w:rsidP="00C53AEE">
      <w:pPr>
        <w:ind w:left="-851" w:firstLine="851"/>
        <w:rPr>
          <w:sz w:val="24"/>
          <w:szCs w:val="24"/>
        </w:rPr>
      </w:pPr>
    </w:p>
    <w:p w:rsidR="002F0E74" w:rsidRPr="002F0E74" w:rsidRDefault="002F0E74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proofErr w:type="spellStart"/>
      <w:r w:rsidRPr="002F0E74">
        <w:rPr>
          <w:sz w:val="24"/>
          <w:szCs w:val="24"/>
        </w:rPr>
        <w:t>Амалин</w:t>
      </w:r>
      <w:proofErr w:type="spellEnd"/>
      <w:r w:rsidRPr="002F0E74">
        <w:rPr>
          <w:sz w:val="24"/>
          <w:szCs w:val="24"/>
        </w:rPr>
        <w:t xml:space="preserve"> М. Е. Тактика волейбола. Москва. «Физкультура и спорт» 2005.</w:t>
      </w:r>
    </w:p>
    <w:p w:rsidR="002F0E74" w:rsidRDefault="002F0E74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r w:rsidRPr="008572C0">
        <w:rPr>
          <w:sz w:val="24"/>
          <w:szCs w:val="24"/>
        </w:rPr>
        <w:t>Волейбол. Правила соревнований. Москва. «Физкультура и спорт» 2003.</w:t>
      </w:r>
    </w:p>
    <w:p w:rsidR="002F0E74" w:rsidRDefault="002F0E74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r w:rsidRPr="008572C0">
        <w:rPr>
          <w:sz w:val="24"/>
          <w:szCs w:val="24"/>
        </w:rPr>
        <w:t xml:space="preserve">Голомазов В. А., Ковалёв В. Д., Мельников А. </w:t>
      </w:r>
      <w:proofErr w:type="gramStart"/>
      <w:r w:rsidRPr="008572C0">
        <w:rPr>
          <w:sz w:val="24"/>
          <w:szCs w:val="24"/>
        </w:rPr>
        <w:t>Г..</w:t>
      </w:r>
      <w:proofErr w:type="gramEnd"/>
      <w:r w:rsidRPr="008572C0">
        <w:rPr>
          <w:sz w:val="24"/>
          <w:szCs w:val="24"/>
        </w:rPr>
        <w:t xml:space="preserve"> Волейбол в школе. Москва. «Физкультура и спорт» 1976</w:t>
      </w:r>
    </w:p>
    <w:p w:rsidR="00C53AEE" w:rsidRDefault="00C53AEE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r w:rsidRPr="00B14957">
        <w:rPr>
          <w:sz w:val="24"/>
          <w:szCs w:val="24"/>
        </w:rPr>
        <w:t>Успенская Л.Б. Оценка физического развития и состояния здоровья детей и подростков. -М.: ТЦ Сфера,2004</w:t>
      </w:r>
    </w:p>
    <w:p w:rsidR="00C53AEE" w:rsidRPr="00B14957" w:rsidRDefault="00C53AEE" w:rsidP="00C53AEE">
      <w:pPr>
        <w:pStyle w:val="a5"/>
        <w:numPr>
          <w:ilvl w:val="0"/>
          <w:numId w:val="21"/>
        </w:numPr>
        <w:ind w:right="-533"/>
        <w:rPr>
          <w:sz w:val="24"/>
          <w:szCs w:val="24"/>
        </w:rPr>
      </w:pPr>
      <w:r w:rsidRPr="00B14957">
        <w:rPr>
          <w:sz w:val="24"/>
          <w:szCs w:val="24"/>
        </w:rPr>
        <w:t xml:space="preserve">Кузнецов В.С., </w:t>
      </w:r>
      <w:proofErr w:type="spellStart"/>
      <w:r w:rsidRPr="00B14957">
        <w:rPr>
          <w:sz w:val="24"/>
          <w:szCs w:val="24"/>
        </w:rPr>
        <w:t>Колодницкий</w:t>
      </w:r>
      <w:proofErr w:type="spellEnd"/>
      <w:r w:rsidRPr="00B14957">
        <w:rPr>
          <w:sz w:val="24"/>
          <w:szCs w:val="24"/>
        </w:rPr>
        <w:t xml:space="preserve"> Г.А. Физкультурно оздоровительная работа в школе. -М.: “Издательство НЦ ЭНАС”,2003.</w:t>
      </w:r>
    </w:p>
    <w:p w:rsidR="00C53AEE" w:rsidRDefault="00C53AEE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r w:rsidRPr="00B14957">
        <w:rPr>
          <w:sz w:val="24"/>
          <w:szCs w:val="24"/>
        </w:rPr>
        <w:t xml:space="preserve">Кузнецов В.С., </w:t>
      </w:r>
      <w:proofErr w:type="spellStart"/>
      <w:r w:rsidRPr="00B14957">
        <w:rPr>
          <w:sz w:val="24"/>
          <w:szCs w:val="24"/>
        </w:rPr>
        <w:t>Колодницкий</w:t>
      </w:r>
      <w:proofErr w:type="spellEnd"/>
      <w:r w:rsidRPr="00B14957">
        <w:rPr>
          <w:sz w:val="24"/>
          <w:szCs w:val="24"/>
        </w:rPr>
        <w:t xml:space="preserve"> Г.А. Методика обучения основным видам движений. -М.: “Владос”,2002.</w:t>
      </w:r>
    </w:p>
    <w:p w:rsidR="00C53AEE" w:rsidRPr="00B14957" w:rsidRDefault="00C53AEE" w:rsidP="00C53AEE">
      <w:pPr>
        <w:pStyle w:val="a5"/>
        <w:numPr>
          <w:ilvl w:val="0"/>
          <w:numId w:val="21"/>
        </w:numPr>
        <w:ind w:right="-533"/>
        <w:rPr>
          <w:sz w:val="24"/>
          <w:szCs w:val="24"/>
        </w:rPr>
      </w:pPr>
      <w:proofErr w:type="spellStart"/>
      <w:r w:rsidRPr="00B14957">
        <w:rPr>
          <w:sz w:val="24"/>
          <w:szCs w:val="24"/>
        </w:rPr>
        <w:t>Коджаспиров</w:t>
      </w:r>
      <w:proofErr w:type="spellEnd"/>
      <w:r w:rsidRPr="00B14957">
        <w:rPr>
          <w:sz w:val="24"/>
          <w:szCs w:val="24"/>
        </w:rPr>
        <w:t xml:space="preserve"> Ю.Г. Развивающие игры на уроках физической культуры 5-11 классы. -М.: Дрофа,2003.</w:t>
      </w:r>
    </w:p>
    <w:p w:rsidR="00C53AEE" w:rsidRPr="00B14957" w:rsidRDefault="00C53AEE" w:rsidP="00C53AEE">
      <w:pPr>
        <w:pStyle w:val="a5"/>
        <w:numPr>
          <w:ilvl w:val="0"/>
          <w:numId w:val="21"/>
        </w:numPr>
        <w:ind w:right="-533"/>
        <w:rPr>
          <w:sz w:val="24"/>
          <w:szCs w:val="24"/>
        </w:rPr>
      </w:pPr>
      <w:r w:rsidRPr="00B14957">
        <w:rPr>
          <w:sz w:val="24"/>
          <w:szCs w:val="24"/>
        </w:rPr>
        <w:t xml:space="preserve">Лях В.И. Тесты в физическом воспитании школьников. -М.: ООО “Фирма “Издательство АСТ”,1998. </w:t>
      </w:r>
    </w:p>
    <w:p w:rsidR="00C53AEE" w:rsidRDefault="00C53AEE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proofErr w:type="spellStart"/>
      <w:r w:rsidRPr="00B14957">
        <w:rPr>
          <w:sz w:val="24"/>
          <w:szCs w:val="24"/>
        </w:rPr>
        <w:t>Погадаев</w:t>
      </w:r>
      <w:proofErr w:type="spellEnd"/>
      <w:r w:rsidRPr="00B14957">
        <w:rPr>
          <w:sz w:val="24"/>
          <w:szCs w:val="24"/>
        </w:rPr>
        <w:t xml:space="preserve"> Г.И. Настольная книга учителя физической </w:t>
      </w:r>
      <w:proofErr w:type="spellStart"/>
      <w:proofErr w:type="gramStart"/>
      <w:r w:rsidRPr="00B14957">
        <w:rPr>
          <w:sz w:val="24"/>
          <w:szCs w:val="24"/>
        </w:rPr>
        <w:t>культуры.-</w:t>
      </w:r>
      <w:proofErr w:type="gramEnd"/>
      <w:r w:rsidRPr="00B14957">
        <w:rPr>
          <w:sz w:val="24"/>
          <w:szCs w:val="24"/>
        </w:rPr>
        <w:t>М.:Физкультура</w:t>
      </w:r>
      <w:proofErr w:type="spellEnd"/>
      <w:r w:rsidRPr="00B14957">
        <w:rPr>
          <w:sz w:val="24"/>
          <w:szCs w:val="24"/>
        </w:rPr>
        <w:t xml:space="preserve"> и спорт, 2000</w:t>
      </w:r>
    </w:p>
    <w:p w:rsidR="00C53AEE" w:rsidRPr="00B14957" w:rsidRDefault="00C53AEE" w:rsidP="00C53AEE">
      <w:pPr>
        <w:pStyle w:val="a5"/>
        <w:numPr>
          <w:ilvl w:val="0"/>
          <w:numId w:val="21"/>
        </w:numPr>
        <w:ind w:right="-533"/>
        <w:rPr>
          <w:sz w:val="24"/>
          <w:szCs w:val="24"/>
        </w:rPr>
      </w:pPr>
      <w:proofErr w:type="spellStart"/>
      <w:r w:rsidRPr="00B14957">
        <w:rPr>
          <w:sz w:val="24"/>
          <w:szCs w:val="24"/>
        </w:rPr>
        <w:t>Клещев</w:t>
      </w:r>
      <w:proofErr w:type="spellEnd"/>
      <w:r w:rsidRPr="00B14957">
        <w:rPr>
          <w:sz w:val="24"/>
          <w:szCs w:val="24"/>
        </w:rPr>
        <w:t xml:space="preserve"> Ю.Н. Волейбол. Подготовка команды к соревнованиям: Учебное пособие. – М.: </w:t>
      </w:r>
      <w:proofErr w:type="spellStart"/>
      <w:r w:rsidRPr="00B14957">
        <w:rPr>
          <w:sz w:val="24"/>
          <w:szCs w:val="24"/>
        </w:rPr>
        <w:t>СпортАкадемПресс</w:t>
      </w:r>
      <w:proofErr w:type="spellEnd"/>
      <w:r w:rsidRPr="00B14957">
        <w:rPr>
          <w:sz w:val="24"/>
          <w:szCs w:val="24"/>
        </w:rPr>
        <w:t>, 2002. – 192 с.</w:t>
      </w:r>
    </w:p>
    <w:p w:rsidR="00C53AEE" w:rsidRPr="002F0E74" w:rsidRDefault="00C53AEE" w:rsidP="002F0E74">
      <w:pPr>
        <w:pStyle w:val="a8"/>
        <w:numPr>
          <w:ilvl w:val="0"/>
          <w:numId w:val="21"/>
        </w:numPr>
        <w:rPr>
          <w:sz w:val="24"/>
          <w:szCs w:val="24"/>
        </w:rPr>
      </w:pPr>
      <w:proofErr w:type="spellStart"/>
      <w:r w:rsidRPr="00B14957">
        <w:rPr>
          <w:sz w:val="24"/>
          <w:szCs w:val="24"/>
        </w:rPr>
        <w:t>Кунянский</w:t>
      </w:r>
      <w:proofErr w:type="spellEnd"/>
      <w:r w:rsidRPr="00B14957">
        <w:rPr>
          <w:sz w:val="24"/>
          <w:szCs w:val="24"/>
        </w:rPr>
        <w:t xml:space="preserve"> В.А. Волейбол. О судьях и судействе. – М.: </w:t>
      </w:r>
      <w:proofErr w:type="spellStart"/>
      <w:r w:rsidRPr="00B14957">
        <w:rPr>
          <w:sz w:val="24"/>
          <w:szCs w:val="24"/>
        </w:rPr>
        <w:t>СпортАкадемПресс</w:t>
      </w:r>
      <w:proofErr w:type="spellEnd"/>
      <w:r w:rsidRPr="00B14957">
        <w:rPr>
          <w:sz w:val="24"/>
          <w:szCs w:val="24"/>
        </w:rPr>
        <w:t>, 2002. – 184 с.</w:t>
      </w:r>
    </w:p>
    <w:p w:rsidR="00774F4E" w:rsidRPr="00B14957" w:rsidRDefault="002F0E74" w:rsidP="00C53AEE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  </w:t>
      </w:r>
    </w:p>
    <w:p w:rsidR="008572C0" w:rsidRPr="008572C0" w:rsidRDefault="008572C0" w:rsidP="008572C0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 Для детей:</w:t>
      </w:r>
    </w:p>
    <w:p w:rsidR="008572C0" w:rsidRPr="008572C0" w:rsidRDefault="008572C0" w:rsidP="008572C0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</w:t>
      </w:r>
    </w:p>
    <w:p w:rsidR="008572C0" w:rsidRDefault="008572C0" w:rsidP="00C53AEE">
      <w:pPr>
        <w:pStyle w:val="a8"/>
        <w:numPr>
          <w:ilvl w:val="0"/>
          <w:numId w:val="22"/>
        </w:numPr>
        <w:rPr>
          <w:sz w:val="24"/>
          <w:szCs w:val="24"/>
        </w:rPr>
      </w:pPr>
      <w:r w:rsidRPr="00C53AEE">
        <w:rPr>
          <w:sz w:val="24"/>
          <w:szCs w:val="24"/>
        </w:rPr>
        <w:t xml:space="preserve"> Волейбол. Правила соревнований. Москва. «Физкультура и спорт» 2003.</w:t>
      </w:r>
    </w:p>
    <w:p w:rsidR="00C53AEE" w:rsidRDefault="00C53AEE" w:rsidP="00C53AEE">
      <w:pPr>
        <w:pStyle w:val="a8"/>
        <w:numPr>
          <w:ilvl w:val="0"/>
          <w:numId w:val="22"/>
        </w:numPr>
        <w:rPr>
          <w:sz w:val="24"/>
          <w:szCs w:val="24"/>
        </w:rPr>
      </w:pPr>
      <w:r w:rsidRPr="008572C0">
        <w:rPr>
          <w:sz w:val="24"/>
          <w:szCs w:val="24"/>
        </w:rPr>
        <w:t>Железняк Ю. Д. К мастерству в волейболе. Москва. «Физкультура и спорт» 1978.</w:t>
      </w:r>
    </w:p>
    <w:p w:rsidR="00C53AEE" w:rsidRDefault="00C53AEE" w:rsidP="00C53AEE">
      <w:pPr>
        <w:pStyle w:val="a8"/>
        <w:numPr>
          <w:ilvl w:val="0"/>
          <w:numId w:val="22"/>
        </w:numPr>
        <w:rPr>
          <w:sz w:val="24"/>
          <w:szCs w:val="24"/>
        </w:rPr>
      </w:pPr>
      <w:proofErr w:type="spellStart"/>
      <w:r w:rsidRPr="008572C0">
        <w:rPr>
          <w:sz w:val="24"/>
          <w:szCs w:val="24"/>
        </w:rPr>
        <w:t>Клещёв</w:t>
      </w:r>
      <w:proofErr w:type="spellEnd"/>
      <w:r w:rsidRPr="008572C0">
        <w:rPr>
          <w:sz w:val="24"/>
          <w:szCs w:val="24"/>
        </w:rPr>
        <w:t xml:space="preserve"> Ю. Н., Фурманов А. Г. Юный волейболист. Москва. «Физкультура и спорт» 1989.</w:t>
      </w:r>
    </w:p>
    <w:p w:rsidR="00C53AEE" w:rsidRDefault="00C53AEE" w:rsidP="00C53AEE">
      <w:pPr>
        <w:pStyle w:val="a8"/>
        <w:numPr>
          <w:ilvl w:val="0"/>
          <w:numId w:val="22"/>
        </w:numPr>
        <w:rPr>
          <w:sz w:val="24"/>
          <w:szCs w:val="24"/>
        </w:rPr>
      </w:pPr>
      <w:r w:rsidRPr="008572C0">
        <w:rPr>
          <w:sz w:val="24"/>
          <w:szCs w:val="24"/>
        </w:rPr>
        <w:t xml:space="preserve">Эйнгорн А. </w:t>
      </w:r>
      <w:proofErr w:type="gramStart"/>
      <w:r w:rsidRPr="008572C0">
        <w:rPr>
          <w:sz w:val="24"/>
          <w:szCs w:val="24"/>
        </w:rPr>
        <w:t>Н..</w:t>
      </w:r>
      <w:proofErr w:type="gramEnd"/>
      <w:r w:rsidRPr="008572C0">
        <w:rPr>
          <w:sz w:val="24"/>
          <w:szCs w:val="24"/>
        </w:rPr>
        <w:t xml:space="preserve"> 500 упражнений для волейболистов. Москва. «Физкультура и спорт» 2007</w:t>
      </w:r>
    </w:p>
    <w:p w:rsidR="008572C0" w:rsidRPr="008572C0" w:rsidRDefault="008572C0" w:rsidP="008572C0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 </w:t>
      </w:r>
    </w:p>
    <w:p w:rsidR="008572C0" w:rsidRPr="008572C0" w:rsidRDefault="008572C0" w:rsidP="008572C0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 </w:t>
      </w:r>
    </w:p>
    <w:p w:rsidR="00B733D6" w:rsidRDefault="008572C0" w:rsidP="008572C0">
      <w:pPr>
        <w:ind w:left="-851" w:firstLine="851"/>
        <w:rPr>
          <w:sz w:val="24"/>
          <w:szCs w:val="24"/>
        </w:rPr>
      </w:pPr>
      <w:r w:rsidRPr="008572C0">
        <w:rPr>
          <w:sz w:val="24"/>
          <w:szCs w:val="24"/>
        </w:rPr>
        <w:t xml:space="preserve">    .</w:t>
      </w:r>
      <w:r w:rsidR="0005625A" w:rsidRPr="00B14957">
        <w:rPr>
          <w:sz w:val="24"/>
          <w:szCs w:val="24"/>
        </w:rPr>
        <w:t xml:space="preserve">  </w:t>
      </w: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B733D6" w:rsidRDefault="00B733D6" w:rsidP="008572C0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8572C0">
      <w:pPr>
        <w:ind w:left="-851" w:firstLine="851"/>
        <w:jc w:val="center"/>
        <w:rPr>
          <w:b/>
          <w:sz w:val="24"/>
          <w:szCs w:val="24"/>
        </w:rPr>
      </w:pPr>
    </w:p>
    <w:p w:rsidR="008572C0" w:rsidRDefault="008572C0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C53AEE" w:rsidRDefault="00C53AEE" w:rsidP="008572C0">
      <w:pPr>
        <w:ind w:left="-851" w:firstLine="851"/>
        <w:jc w:val="center"/>
        <w:rPr>
          <w:b/>
          <w:sz w:val="24"/>
          <w:szCs w:val="24"/>
        </w:rPr>
      </w:pPr>
    </w:p>
    <w:p w:rsidR="008572C0" w:rsidRPr="008572C0" w:rsidRDefault="008572C0" w:rsidP="008572C0">
      <w:pPr>
        <w:ind w:left="-851" w:firstLine="851"/>
        <w:jc w:val="center"/>
        <w:rPr>
          <w:b/>
          <w:sz w:val="24"/>
          <w:szCs w:val="24"/>
        </w:rPr>
      </w:pPr>
      <w:r w:rsidRPr="008572C0">
        <w:rPr>
          <w:b/>
          <w:sz w:val="24"/>
          <w:szCs w:val="24"/>
        </w:rPr>
        <w:lastRenderedPageBreak/>
        <w:t>Судейская жестикуляция.</w:t>
      </w: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49DDE0EA" wp14:editId="600A46A6">
            <wp:extent cx="6120765" cy="647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3481" r="5009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7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935" distR="114935" simplePos="0" relativeHeight="251636224" behindDoc="0" locked="0" layoutInCell="1" allowOverlap="1" wp14:anchorId="663591BF" wp14:editId="30252B06">
            <wp:simplePos x="0" y="0"/>
            <wp:positionH relativeFrom="column">
              <wp:posOffset>-69850</wp:posOffset>
            </wp:positionH>
            <wp:positionV relativeFrom="paragraph">
              <wp:posOffset>-311785</wp:posOffset>
            </wp:positionV>
            <wp:extent cx="5891530" cy="685736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9" t="30975" r="7997" b="1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857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935" distR="114935" simplePos="0" relativeHeight="251648000" behindDoc="1" locked="0" layoutInCell="1" allowOverlap="1" wp14:anchorId="7AD8F6F9" wp14:editId="7087A837">
            <wp:simplePos x="0" y="0"/>
            <wp:positionH relativeFrom="column">
              <wp:posOffset>59690</wp:posOffset>
            </wp:positionH>
            <wp:positionV relativeFrom="paragraph">
              <wp:posOffset>-92710</wp:posOffset>
            </wp:positionV>
            <wp:extent cx="6600190" cy="9143365"/>
            <wp:effectExtent l="0" t="0" r="0" b="0"/>
            <wp:wrapTight wrapText="bothSides">
              <wp:wrapPolygon edited="0">
                <wp:start x="0" y="0"/>
                <wp:lineTo x="0" y="21556"/>
                <wp:lineTo x="21509" y="21556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2" t="13292" r="5130" b="1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143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6428B2" w:rsidP="005D5DD6">
      <w:pPr>
        <w:ind w:left="-851" w:firstLine="851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935" distR="114935" simplePos="0" relativeHeight="251666432" behindDoc="1" locked="0" layoutInCell="1" allowOverlap="1" wp14:anchorId="6554B7D8" wp14:editId="7E1DBD6B">
            <wp:simplePos x="0" y="0"/>
            <wp:positionH relativeFrom="column">
              <wp:posOffset>3810</wp:posOffset>
            </wp:positionH>
            <wp:positionV relativeFrom="paragraph">
              <wp:posOffset>69215</wp:posOffset>
            </wp:positionV>
            <wp:extent cx="6235700" cy="80003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t="12895" r="47475" b="2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00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Default="008572C0" w:rsidP="005D5DD6">
      <w:pPr>
        <w:ind w:left="-851" w:firstLine="851"/>
        <w:rPr>
          <w:sz w:val="24"/>
          <w:szCs w:val="24"/>
        </w:rPr>
      </w:pPr>
    </w:p>
    <w:p w:rsidR="008572C0" w:rsidRPr="00B14957" w:rsidRDefault="008572C0" w:rsidP="005D5DD6">
      <w:pPr>
        <w:ind w:left="-851" w:firstLine="851"/>
        <w:rPr>
          <w:sz w:val="24"/>
          <w:szCs w:val="24"/>
        </w:rPr>
      </w:pPr>
    </w:p>
    <w:sectPr w:rsidR="008572C0" w:rsidRPr="00B14957" w:rsidSect="007F1322">
      <w:pgSz w:w="11906" w:h="16838"/>
      <w:pgMar w:top="567" w:right="849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84B96"/>
    <w:multiLevelType w:val="hybridMultilevel"/>
    <w:tmpl w:val="087023A2"/>
    <w:lvl w:ilvl="0" w:tplc="71241640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06361"/>
    <w:multiLevelType w:val="hybridMultilevel"/>
    <w:tmpl w:val="A51A6FAE"/>
    <w:lvl w:ilvl="0" w:tplc="BF968F12">
      <w:start w:val="6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53EF3"/>
    <w:multiLevelType w:val="hybridMultilevel"/>
    <w:tmpl w:val="68061E9E"/>
    <w:lvl w:ilvl="0" w:tplc="1AC4263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8772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ADC2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456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82824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D22CF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16DF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FEE5B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AFFB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492A19"/>
    <w:multiLevelType w:val="hybridMultilevel"/>
    <w:tmpl w:val="CA9A310C"/>
    <w:lvl w:ilvl="0" w:tplc="E5047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254E1"/>
    <w:multiLevelType w:val="hybridMultilevel"/>
    <w:tmpl w:val="05F02258"/>
    <w:lvl w:ilvl="0" w:tplc="BF968F12">
      <w:start w:val="6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75124"/>
    <w:multiLevelType w:val="hybridMultilevel"/>
    <w:tmpl w:val="02ACFDEC"/>
    <w:lvl w:ilvl="0" w:tplc="C1A2151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3CF36E7"/>
    <w:multiLevelType w:val="hybridMultilevel"/>
    <w:tmpl w:val="FC70F6DA"/>
    <w:lvl w:ilvl="0" w:tplc="960E1F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302E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78AFF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854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211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680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A3E5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5896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980AA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9105108"/>
    <w:multiLevelType w:val="hybridMultilevel"/>
    <w:tmpl w:val="CCCC3970"/>
    <w:lvl w:ilvl="0" w:tplc="C9020E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A56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9C72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645F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AED5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AFE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5672B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6E2F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A6992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BD63030"/>
    <w:multiLevelType w:val="hybridMultilevel"/>
    <w:tmpl w:val="D4D8F86E"/>
    <w:lvl w:ilvl="0" w:tplc="4E9630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0F3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70B3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A60F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E6880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A09A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2DAB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ACB8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2B7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0ED7DA9"/>
    <w:multiLevelType w:val="hybridMultilevel"/>
    <w:tmpl w:val="2EF4A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81857"/>
    <w:multiLevelType w:val="hybridMultilevel"/>
    <w:tmpl w:val="D22453A2"/>
    <w:lvl w:ilvl="0" w:tplc="EA24131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CBB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811D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68B6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1241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E8C4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EFE9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2F1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58564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6AF642A"/>
    <w:multiLevelType w:val="hybridMultilevel"/>
    <w:tmpl w:val="EBACE4D0"/>
    <w:lvl w:ilvl="0" w:tplc="7F2C32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A890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6058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B8EE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223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864C8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EBF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4E23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AFD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87B5790"/>
    <w:multiLevelType w:val="hybridMultilevel"/>
    <w:tmpl w:val="0A4A3B60"/>
    <w:lvl w:ilvl="0" w:tplc="62140D06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411B0"/>
    <w:multiLevelType w:val="hybridMultilevel"/>
    <w:tmpl w:val="7C4046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DC24962"/>
    <w:multiLevelType w:val="hybridMultilevel"/>
    <w:tmpl w:val="920AE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865D96"/>
    <w:multiLevelType w:val="hybridMultilevel"/>
    <w:tmpl w:val="3BA2077C"/>
    <w:lvl w:ilvl="0" w:tplc="95289B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F291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417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72F0E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4804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EAB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E05B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4A0A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66987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6186559"/>
    <w:multiLevelType w:val="singleLevel"/>
    <w:tmpl w:val="BF968F12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7">
    <w:nsid w:val="6B6C5E9B"/>
    <w:multiLevelType w:val="hybridMultilevel"/>
    <w:tmpl w:val="3170F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C32778"/>
    <w:multiLevelType w:val="hybridMultilevel"/>
    <w:tmpl w:val="B2D63F56"/>
    <w:lvl w:ilvl="0" w:tplc="32F8DF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0C6CE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E7EE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400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0FF5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6CE44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6C24B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6231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2A5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1FB756E"/>
    <w:multiLevelType w:val="hybridMultilevel"/>
    <w:tmpl w:val="7AEC3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141612"/>
    <w:multiLevelType w:val="hybridMultilevel"/>
    <w:tmpl w:val="C6C28174"/>
    <w:lvl w:ilvl="0" w:tplc="CAEE85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E70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108F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8601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C44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6A4B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48A8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AE83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00D1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B511EBA"/>
    <w:multiLevelType w:val="hybridMultilevel"/>
    <w:tmpl w:val="F0941FD8"/>
    <w:lvl w:ilvl="0" w:tplc="E3B67D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4312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6E9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CE7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A4D05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4E6B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BA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46EC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6AE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17"/>
  </w:num>
  <w:num w:numId="5">
    <w:abstractNumId w:val="14"/>
  </w:num>
  <w:num w:numId="6">
    <w:abstractNumId w:val="3"/>
  </w:num>
  <w:num w:numId="7">
    <w:abstractNumId w:val="12"/>
  </w:num>
  <w:num w:numId="8">
    <w:abstractNumId w:val="0"/>
  </w:num>
  <w:num w:numId="9">
    <w:abstractNumId w:val="2"/>
  </w:num>
  <w:num w:numId="10">
    <w:abstractNumId w:val="20"/>
  </w:num>
  <w:num w:numId="11">
    <w:abstractNumId w:val="21"/>
  </w:num>
  <w:num w:numId="12">
    <w:abstractNumId w:val="11"/>
  </w:num>
  <w:num w:numId="13">
    <w:abstractNumId w:val="18"/>
  </w:num>
  <w:num w:numId="14">
    <w:abstractNumId w:val="10"/>
  </w:num>
  <w:num w:numId="15">
    <w:abstractNumId w:val="7"/>
  </w:num>
  <w:num w:numId="16">
    <w:abstractNumId w:val="8"/>
  </w:num>
  <w:num w:numId="17">
    <w:abstractNumId w:val="15"/>
  </w:num>
  <w:num w:numId="18">
    <w:abstractNumId w:val="6"/>
  </w:num>
  <w:num w:numId="19">
    <w:abstractNumId w:val="1"/>
  </w:num>
  <w:num w:numId="20">
    <w:abstractNumId w:val="4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625A"/>
    <w:rsid w:val="0005625A"/>
    <w:rsid w:val="00060F8D"/>
    <w:rsid w:val="001355EA"/>
    <w:rsid w:val="001F5061"/>
    <w:rsid w:val="0020631D"/>
    <w:rsid w:val="00233DB1"/>
    <w:rsid w:val="00285BCC"/>
    <w:rsid w:val="002A01A4"/>
    <w:rsid w:val="002A2A6C"/>
    <w:rsid w:val="002B3797"/>
    <w:rsid w:val="002F0E74"/>
    <w:rsid w:val="003A2961"/>
    <w:rsid w:val="004929A8"/>
    <w:rsid w:val="004B18C0"/>
    <w:rsid w:val="005D5DD6"/>
    <w:rsid w:val="006428B2"/>
    <w:rsid w:val="00647004"/>
    <w:rsid w:val="006B7429"/>
    <w:rsid w:val="00774F4E"/>
    <w:rsid w:val="007F1322"/>
    <w:rsid w:val="00824866"/>
    <w:rsid w:val="008572C0"/>
    <w:rsid w:val="008D4234"/>
    <w:rsid w:val="008E2B29"/>
    <w:rsid w:val="00A618B1"/>
    <w:rsid w:val="00AA7CB9"/>
    <w:rsid w:val="00AE782C"/>
    <w:rsid w:val="00B14957"/>
    <w:rsid w:val="00B733D6"/>
    <w:rsid w:val="00B96F2E"/>
    <w:rsid w:val="00BB234F"/>
    <w:rsid w:val="00C53AEE"/>
    <w:rsid w:val="00C8201D"/>
    <w:rsid w:val="00C9165F"/>
    <w:rsid w:val="00D26D95"/>
    <w:rsid w:val="00D717AB"/>
    <w:rsid w:val="00DA7C0F"/>
    <w:rsid w:val="00DE5F92"/>
    <w:rsid w:val="00E1613A"/>
    <w:rsid w:val="00EA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249B86-B5FD-4D37-BEEC-33AE2400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5625A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05625A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2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2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62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0562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05625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0562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nhideWhenUsed/>
    <w:rsid w:val="0005625A"/>
    <w:rPr>
      <w:sz w:val="28"/>
    </w:rPr>
  </w:style>
  <w:style w:type="character" w:customStyle="1" w:styleId="a6">
    <w:name w:val="Основной текст Знак"/>
    <w:basedOn w:val="a0"/>
    <w:link w:val="a5"/>
    <w:rsid w:val="000562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unhideWhenUsed/>
    <w:rsid w:val="0005625A"/>
    <w:pPr>
      <w:spacing w:before="100" w:beforeAutospacing="1" w:after="100" w:afterAutospacing="1"/>
    </w:pPr>
    <w:rPr>
      <w:rFonts w:ascii="Verdana" w:hAnsi="Verdana" w:cs="Arial"/>
    </w:rPr>
  </w:style>
  <w:style w:type="paragraph" w:styleId="a8">
    <w:name w:val="List Paragraph"/>
    <w:basedOn w:val="a"/>
    <w:uiPriority w:val="34"/>
    <w:qFormat/>
    <w:rsid w:val="0005625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5625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625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table" w:styleId="a9">
    <w:name w:val="Table Grid"/>
    <w:basedOn w:val="a1"/>
    <w:rsid w:val="00056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774F4E"/>
    <w:pPr>
      <w:spacing w:after="0" w:line="240" w:lineRule="auto"/>
    </w:pPr>
    <w:rPr>
      <w:rFonts w:ascii="Times New Roman" w:hAnsi="Times New Roman" w:cs="Times New Roman"/>
      <w:sz w:val="24"/>
    </w:rPr>
  </w:style>
  <w:style w:type="table" w:customStyle="1" w:styleId="TableGrid">
    <w:name w:val="TableGrid"/>
    <w:rsid w:val="00B733D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2D12C-B8FC-4B4E-85B6-2700A40EC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7482</Words>
  <Characters>42651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Люба</cp:lastModifiedBy>
  <cp:revision>27</cp:revision>
  <cp:lastPrinted>2011-10-19T23:06:00Z</cp:lastPrinted>
  <dcterms:created xsi:type="dcterms:W3CDTF">2010-10-09T21:31:00Z</dcterms:created>
  <dcterms:modified xsi:type="dcterms:W3CDTF">2014-10-19T18:39:00Z</dcterms:modified>
</cp:coreProperties>
</file>