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ED" w:rsidRPr="00324928" w:rsidRDefault="00226EED" w:rsidP="00226EED">
      <w:pPr>
        <w:pStyle w:val="2"/>
        <w:shd w:val="clear" w:color="auto" w:fill="FFFFFF"/>
        <w:spacing w:before="0" w:beforeAutospacing="0" w:after="75" w:afterAutospacing="0"/>
        <w:jc w:val="center"/>
        <w:rPr>
          <w:rFonts w:ascii="Trebuchet MS" w:hAnsi="Trebuchet MS"/>
          <w:color w:val="FF0000"/>
          <w:sz w:val="40"/>
          <w:szCs w:val="40"/>
        </w:rPr>
      </w:pPr>
      <w:r w:rsidRPr="00A831F8">
        <w:rPr>
          <w:noProof/>
          <w:color w:val="9256B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200275" cy="2771775"/>
            <wp:effectExtent l="19050" t="0" r="9525" b="0"/>
            <wp:wrapSquare wrapText="bothSides"/>
            <wp:docPr id="10" name="Рисунок 9" descr="313026-8491b-53741036-m750x740-u3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026-8491b-53741036-m750x740-u30355.jpg"/>
                    <pic:cNvPicPr/>
                  </pic:nvPicPr>
                  <pic:blipFill>
                    <a:blip r:embed="rId4" cstate="print"/>
                    <a:srcRect l="12174" t="3520" r="13913" b="144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1F8">
        <w:rPr>
          <w:color w:val="FF0000"/>
        </w:rPr>
        <w:t>История</w:t>
      </w:r>
      <w:r>
        <w:rPr>
          <w:rFonts w:ascii="Trebuchet MS" w:hAnsi="Trebuchet MS"/>
          <w:color w:val="FF0000"/>
          <w:sz w:val="40"/>
          <w:szCs w:val="40"/>
        </w:rPr>
        <w:t xml:space="preserve"> </w:t>
      </w:r>
      <w:r w:rsidRPr="00A831F8">
        <w:rPr>
          <w:color w:val="FF0000"/>
        </w:rPr>
        <w:t>Международно</w:t>
      </w:r>
      <w:r>
        <w:rPr>
          <w:color w:val="FF0000"/>
        </w:rPr>
        <w:t>го женс</w:t>
      </w:r>
      <w:r w:rsidRPr="00A831F8">
        <w:rPr>
          <w:color w:val="FF0000"/>
        </w:rPr>
        <w:t>кого дня</w:t>
      </w:r>
      <w:r>
        <w:rPr>
          <w:rFonts w:ascii="Trebuchet MS" w:hAnsi="Trebuchet MS"/>
          <w:color w:val="FF0000"/>
          <w:sz w:val="29"/>
          <w:szCs w:val="29"/>
        </w:rPr>
        <w:t xml:space="preserve"> </w:t>
      </w:r>
      <w:r w:rsidRPr="00A831F8">
        <w:rPr>
          <w:color w:val="FF0000"/>
        </w:rPr>
        <w:t>8 марта.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5" w:tooltip="История Международного женского дня" w:history="1">
        <w:r w:rsidRPr="00A831F8">
          <w:rPr>
            <w:rStyle w:val="a4"/>
            <w:b w:val="0"/>
            <w:sz w:val="28"/>
            <w:szCs w:val="28"/>
            <w:u w:val="single"/>
            <w:bdr w:val="none" w:sz="0" w:space="0" w:color="auto" w:frame="1"/>
          </w:rPr>
          <w:t>История Международного женского дня</w:t>
        </w:r>
      </w:hyperlink>
      <w:r w:rsidRPr="00A831F8">
        <w:rPr>
          <w:rStyle w:val="apple-converted-space"/>
          <w:b/>
          <w:sz w:val="28"/>
          <w:szCs w:val="28"/>
        </w:rPr>
        <w:t> </w:t>
      </w:r>
      <w:r w:rsidRPr="00A831F8">
        <w:rPr>
          <w:sz w:val="28"/>
          <w:szCs w:val="28"/>
        </w:rPr>
        <w:t>ведет свое начало с весны 1857 года, когда текстильщицы американского города Нью-Йорка прошли «маршем пустых кастрюль» по Манхэттену. Они требовали повышения зарплаты, улучшения условий труда и равные права для женщин. Демонстрацию разогнали, но шума в связи со своей необычностью она наделала много. Это событие даже стали называть Женским днем.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Прошло более пятидесяти лет, и в последнее воскресенье февраля 1908 года тысячи женщин вновь вышли на улицы Нью-Йорка. Эта демонстрация была приурочена к тому самому Женскому дню 1857 года. Женщины вновь стали требовать избирательных прав, выступили против ужасных условий труда и, в особенности, против труда детей. Полиция получила приказ разогнать демонстрацию. В ход были пущены шланги с грязной ледяной водой.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В следующем, 1909 году Женский день вновь был отмечен маршами и забастовками женщин. В 1910 году социалистки и феминистки провели Женский день уже по всей стране. Позднее в этом же году делегатки из США поехали в Копенгаген на II Международную конференцию женщин-социалисток, где встретились с немкой Кларой Цеткин.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Вдохновленная действиями «американских социалистических сестер», Клара Цеткин предложила поставить на конференции вопрос о том, чтобы женщины во всем мире выбрали определенный день, когда они будут привлекать общественное внимание к своим проблемам. Более ста женщин из 17 стран, принявших участие в конференции, горячо поддержали это предложение поименным голосованием, результатом которого явилось объявление Международного дня солидарности женщин в борьбе за экономическое, социальное и политическое равноправие. Надо отметить, что точная дата этого дня на этой конференции так и не была определена.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Впервые Международный женский день отмечали 19 марта 1911 года в Германии, Австрии, Дании и некоторых других европейских странах. Эта дата была выбрана женщинами Германии, потому что в этот день в 1848 году король Пруссии под угрозой вооруженного восстания дал так и не выполненное обещание ввести избирательное право для женщин.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В 1912 году этот праздник отметили не 19 марта, а 12 мая. И лишь с 1914 года этот день стихийно стали отмечать 8 марта.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Так как Россия, в отличие от всей Европы, жила тогда по юлианскому календарю, то Международный женский день у нас в стране отмечали не 8 марта, а 23 февраля (начиная с 1913 года).</w:t>
      </w:r>
    </w:p>
    <w:p w:rsidR="00226EED" w:rsidRPr="00A831F8" w:rsidRDefault="00226EED" w:rsidP="00226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831F8">
        <w:rPr>
          <w:sz w:val="28"/>
          <w:szCs w:val="28"/>
        </w:rPr>
        <w:t>В СССР 8 Марта долгое время был обычным рабочим днем, но 8 мая 1965 года, в канун 20-летия Победы в Великой Отечественной войне, Международный женский день - 8 Марта был объявлен праздничным днем.</w:t>
      </w:r>
    </w:p>
    <w:p w:rsidR="00D305BF" w:rsidRDefault="00D305BF"/>
    <w:sectPr w:rsidR="00D305BF" w:rsidSect="00A831F8">
      <w:pgSz w:w="11906" w:h="16838"/>
      <w:pgMar w:top="851" w:right="991" w:bottom="709" w:left="85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EED"/>
    <w:rsid w:val="00226EED"/>
    <w:rsid w:val="00D3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E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6EED"/>
  </w:style>
  <w:style w:type="character" w:styleId="a4">
    <w:name w:val="Strong"/>
    <w:basedOn w:val="a0"/>
    <w:uiPriority w:val="22"/>
    <w:qFormat/>
    <w:rsid w:val="00226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gri.ru/prazdnik-v-dome/kalendar-prazdnikov/8-marta-mezhdunarodnyi-zhenskii-den/8-marta-istorija-pozdravlenija-i-tosty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2014-02-24T11:51:00Z</dcterms:created>
  <dcterms:modified xsi:type="dcterms:W3CDTF">2014-02-24T11:52:00Z</dcterms:modified>
</cp:coreProperties>
</file>