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ED" w:rsidRPr="00324928" w:rsidRDefault="00226EED" w:rsidP="00226EED">
      <w:pPr>
        <w:pStyle w:val="2"/>
        <w:shd w:val="clear" w:color="auto" w:fill="FFFFFF"/>
        <w:spacing w:before="0" w:beforeAutospacing="0" w:after="75" w:afterAutospacing="0"/>
        <w:jc w:val="center"/>
        <w:rPr>
          <w:rFonts w:ascii="Trebuchet MS" w:hAnsi="Trebuchet MS"/>
          <w:color w:val="FF0000"/>
          <w:sz w:val="40"/>
          <w:szCs w:val="40"/>
        </w:rPr>
      </w:pPr>
      <w:r w:rsidRPr="00A831F8">
        <w:rPr>
          <w:noProof/>
          <w:color w:val="9256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2200275" cy="2771775"/>
            <wp:effectExtent l="19050" t="0" r="9525" b="0"/>
            <wp:wrapSquare wrapText="bothSides"/>
            <wp:docPr id="10" name="Рисунок 9" descr="313026-8491b-53741036-m750x740-u3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026-8491b-53741036-m750x740-u30355.jpg"/>
                    <pic:cNvPicPr/>
                  </pic:nvPicPr>
                  <pic:blipFill>
                    <a:blip r:embed="rId4" cstate="print"/>
                    <a:srcRect l="12174" t="3520" r="13913" b="144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1F8">
        <w:rPr>
          <w:color w:val="FF0000"/>
        </w:rPr>
        <w:t>История</w:t>
      </w:r>
      <w:r>
        <w:rPr>
          <w:rFonts w:ascii="Trebuchet MS" w:hAnsi="Trebuchet MS"/>
          <w:color w:val="FF0000"/>
          <w:sz w:val="40"/>
          <w:szCs w:val="40"/>
        </w:rPr>
        <w:t xml:space="preserve"> </w:t>
      </w:r>
      <w:r w:rsidRPr="00A831F8">
        <w:rPr>
          <w:color w:val="FF0000"/>
        </w:rPr>
        <w:t>Международно</w:t>
      </w:r>
      <w:r>
        <w:rPr>
          <w:color w:val="FF0000"/>
        </w:rPr>
        <w:t>го женс</w:t>
      </w:r>
      <w:r w:rsidRPr="00A831F8">
        <w:rPr>
          <w:color w:val="FF0000"/>
        </w:rPr>
        <w:t>кого дня</w:t>
      </w:r>
      <w:r>
        <w:rPr>
          <w:rFonts w:ascii="Trebuchet MS" w:hAnsi="Trebuchet MS"/>
          <w:color w:val="FF0000"/>
          <w:sz w:val="29"/>
          <w:szCs w:val="29"/>
        </w:rPr>
        <w:t xml:space="preserve"> </w:t>
      </w:r>
      <w:r w:rsidRPr="00A831F8">
        <w:rPr>
          <w:color w:val="FF0000"/>
        </w:rPr>
        <w:t>8 марта.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5" w:tooltip="История Международного женского дня" w:history="1">
        <w:r w:rsidRPr="00A831F8">
          <w:rPr>
            <w:rStyle w:val="a4"/>
            <w:b w:val="0"/>
            <w:sz w:val="28"/>
            <w:szCs w:val="28"/>
            <w:u w:val="single"/>
            <w:bdr w:val="none" w:sz="0" w:space="0" w:color="auto" w:frame="1"/>
          </w:rPr>
          <w:t>История Международного женского дня</w:t>
        </w:r>
      </w:hyperlink>
      <w:r w:rsidRPr="00A831F8">
        <w:rPr>
          <w:rStyle w:val="apple-converted-space"/>
          <w:b/>
          <w:sz w:val="28"/>
          <w:szCs w:val="28"/>
        </w:rPr>
        <w:t> </w:t>
      </w:r>
      <w:r w:rsidRPr="00A831F8">
        <w:rPr>
          <w:sz w:val="28"/>
          <w:szCs w:val="28"/>
        </w:rPr>
        <w:t>ведет свое начало с весны 1857 года, когда текстильщицы американского города Нью-Йорка прошли «маршем пустых кастрюль» по Манхэттену. Они требовали повышения зарплаты, улучшения условий труда и равные права для женщин. Демонстрацию разогнали, но шума в связи со своей необычностью она наделала много. Это событие даже стали называть Женским днем.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1F8">
        <w:rPr>
          <w:sz w:val="28"/>
          <w:szCs w:val="28"/>
        </w:rPr>
        <w:t>Прошло более пятидесяти лет, и в последнее воскресенье февраля 1908 года тысячи женщин вновь вышли на улицы Нью-Йорка. Эта демонстрация была приурочена к тому самому Женскому дню 1857 года. Женщины вновь стали требовать избирательных прав, выступили против ужасных условий труда и, в особенности, против труда детей. Полиция получила приказ разогнать демонстрацию. В ход были пущены шланги с грязной ледяной водой.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1F8">
        <w:rPr>
          <w:sz w:val="28"/>
          <w:szCs w:val="28"/>
        </w:rPr>
        <w:t>В следующем, 1909 году Женский день вновь был отмечен маршами и забастовками женщин. В 1910 году социалистки и феминистки провели Женский день уже по всей стране. Позднее в этом же году делегатки из США поехали в Копенгаген на II Международную конференцию женщин-социалисток, где встретились с немкой Кларой Цеткин.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1F8">
        <w:rPr>
          <w:sz w:val="28"/>
          <w:szCs w:val="28"/>
        </w:rPr>
        <w:t>Вдохновленная действиями «американских социалистических сестер», Клара Цеткин предложила поставить на конференции вопрос о том, чтобы женщины во всем мире выбрали определенный день, когда они будут привлекать общественное внимание к своим проблемам. Более ста женщин из 17 стран, принявших участие в конференции, горячо поддержали это предложение поименным голосованием, результатом которого явилось объявление Международного дня солидарности женщин в борьбе за экономическое, социальное и политическое равноправие. Надо отметить, что точная дата этого дня на этой конференции так и не была определена.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1F8">
        <w:rPr>
          <w:sz w:val="28"/>
          <w:szCs w:val="28"/>
        </w:rPr>
        <w:t>Впервые Международный женский день отмечали 19 марта 1911 года в Германии, Австрии, Дании и некоторых других европейских странах. Эта дата была выбрана женщинами Германии, потому что в этот день в 1848 году король Пруссии под угрозой вооруженного восстания дал так и не выполненное обещание ввести избирательное право для женщин.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1F8">
        <w:rPr>
          <w:sz w:val="28"/>
          <w:szCs w:val="28"/>
        </w:rPr>
        <w:t>В 1912 году этот праздник отметили не 19 марта, а 12 мая. И лишь с 1914 года этот день стихийно стали отмечать 8 марта.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1F8">
        <w:rPr>
          <w:sz w:val="28"/>
          <w:szCs w:val="28"/>
        </w:rPr>
        <w:t>Так как Россия, в отличие от всей Европы, жила тогда по юлианскому календарю, то Международный женский день у нас в стране отмечали не 8 марта, а 23 февраля (начиная с 1913 года).</w:t>
      </w:r>
    </w:p>
    <w:p w:rsidR="00226EED" w:rsidRPr="00A831F8" w:rsidRDefault="00226EED" w:rsidP="00226E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1F8">
        <w:rPr>
          <w:sz w:val="28"/>
          <w:szCs w:val="28"/>
        </w:rPr>
        <w:t>В СССР 8 Марта долгое время был обычным рабочим днем, но 8 мая 1965 года, в канун 20-летия Победы в Великой Отечественной войне, Международный женский день - 8 Марта был объявлен праздничным днем.</w:t>
      </w:r>
    </w:p>
    <w:p w:rsidR="00D305BF" w:rsidRDefault="00D305BF"/>
    <w:sectPr w:rsidR="00D305BF" w:rsidSect="00A831F8">
      <w:pgSz w:w="11906" w:h="16838"/>
      <w:pgMar w:top="851" w:right="991" w:bottom="709" w:left="85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EED"/>
    <w:rsid w:val="00226EED"/>
    <w:rsid w:val="00D3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6EED"/>
  </w:style>
  <w:style w:type="character" w:styleId="a4">
    <w:name w:val="Strong"/>
    <w:basedOn w:val="a0"/>
    <w:uiPriority w:val="22"/>
    <w:qFormat/>
    <w:rsid w:val="00226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gri.ru/prazdnik-v-dome/kalendar-prazdnikov/8-marta-mezhdunarodnyi-zhenskii-den/8-marta-istorija-pozdravlenija-i-tost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2014-02-24T11:51:00Z</dcterms:created>
  <dcterms:modified xsi:type="dcterms:W3CDTF">2014-02-24T11:52:00Z</dcterms:modified>
</cp:coreProperties>
</file>