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EB7" w:rsidRPr="004748CB" w:rsidRDefault="006152F6" w:rsidP="00F91EB7">
      <w:pPr>
        <w:shd w:val="clear" w:color="auto" w:fill="FFFFFF"/>
        <w:spacing w:before="101"/>
        <w:ind w:left="77" w:right="139" w:firstLine="264"/>
        <w:rPr>
          <w:color w:val="000000" w:themeColor="text1"/>
          <w:sz w:val="32"/>
          <w:szCs w:val="23"/>
        </w:rPr>
      </w:pPr>
      <w:bookmarkStart w:id="0" w:name="_GoBack"/>
      <w:r>
        <w:rPr>
          <w:noProof/>
          <w:color w:val="000000" w:themeColor="text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8pt;margin-top:18pt;width:481pt;height:24pt;z-index:251657728" fillcolor="#c9f" strokecolor="purple">
            <v:shadow on="t" color="#b2b2b2" opacity="52429f" offset="3pt"/>
            <v:textpath style="font-family:&quot;Times New Roman&quot;;v-text-kern:t" trim="t" fitpath="t" string="Музыка - путь к познанию мира человеческих чувств."/>
          </v:shape>
        </w:pict>
      </w:r>
      <w:bookmarkEnd w:id="0"/>
      <w:r w:rsidR="00F91EB7" w:rsidRPr="004748CB">
        <w:rPr>
          <w:color w:val="000000" w:themeColor="text1"/>
          <w:sz w:val="32"/>
          <w:szCs w:val="23"/>
        </w:rPr>
        <w:t xml:space="preserve">     </w:t>
      </w:r>
    </w:p>
    <w:p w:rsidR="00F91EB7" w:rsidRPr="004748CB" w:rsidRDefault="00F91EB7" w:rsidP="0095041E">
      <w:pPr>
        <w:shd w:val="clear" w:color="auto" w:fill="FFFFFF"/>
        <w:spacing w:before="101"/>
        <w:ind w:left="77" w:right="139" w:firstLine="264"/>
        <w:jc w:val="center"/>
        <w:rPr>
          <w:color w:val="000000" w:themeColor="text1"/>
          <w:sz w:val="32"/>
          <w:szCs w:val="23"/>
        </w:rPr>
      </w:pPr>
    </w:p>
    <w:p w:rsidR="0095041E" w:rsidRPr="004748CB" w:rsidRDefault="0095041E" w:rsidP="0095041E">
      <w:pPr>
        <w:shd w:val="clear" w:color="auto" w:fill="FFFFFF"/>
        <w:spacing w:before="101"/>
        <w:ind w:left="77" w:right="139" w:firstLine="264"/>
        <w:jc w:val="center"/>
        <w:rPr>
          <w:color w:val="000000" w:themeColor="text1"/>
          <w:sz w:val="32"/>
          <w:szCs w:val="23"/>
        </w:rPr>
      </w:pPr>
      <w:r w:rsidRPr="004748CB">
        <w:rPr>
          <w:color w:val="000000" w:themeColor="text1"/>
          <w:sz w:val="32"/>
          <w:szCs w:val="23"/>
        </w:rPr>
        <w:t>Консультация  для  воспитателей</w:t>
      </w:r>
    </w:p>
    <w:p w:rsidR="00F91EB7" w:rsidRPr="004748CB" w:rsidRDefault="00F91EB7" w:rsidP="0095041E">
      <w:pPr>
        <w:shd w:val="clear" w:color="auto" w:fill="FFFFFF"/>
        <w:spacing w:before="101"/>
        <w:ind w:left="77" w:right="139" w:firstLine="264"/>
        <w:jc w:val="center"/>
        <w:rPr>
          <w:b/>
          <w:color w:val="000000" w:themeColor="text1"/>
          <w:sz w:val="36"/>
          <w:szCs w:val="36"/>
        </w:rPr>
      </w:pPr>
      <w:r w:rsidRPr="004748CB">
        <w:rPr>
          <w:b/>
          <w:color w:val="000000" w:themeColor="text1"/>
          <w:sz w:val="36"/>
          <w:szCs w:val="36"/>
        </w:rPr>
        <w:t>План</w:t>
      </w:r>
    </w:p>
    <w:p w:rsidR="00F91EB7" w:rsidRPr="004748CB" w:rsidRDefault="00F91EB7" w:rsidP="00F91EB7">
      <w:pPr>
        <w:numPr>
          <w:ilvl w:val="0"/>
          <w:numId w:val="3"/>
        </w:numPr>
        <w:shd w:val="clear" w:color="auto" w:fill="FFFFFF"/>
        <w:spacing w:before="101"/>
        <w:ind w:right="139"/>
        <w:rPr>
          <w:color w:val="000000" w:themeColor="text1"/>
          <w:sz w:val="32"/>
          <w:szCs w:val="32"/>
        </w:rPr>
      </w:pPr>
      <w:r w:rsidRPr="004748CB">
        <w:rPr>
          <w:color w:val="000000" w:themeColor="text1"/>
          <w:sz w:val="32"/>
          <w:szCs w:val="32"/>
        </w:rPr>
        <w:t>Музыка по содержанию – модель человеческих эмоций.</w:t>
      </w:r>
    </w:p>
    <w:p w:rsidR="00F91EB7" w:rsidRPr="004748CB" w:rsidRDefault="00F91EB7" w:rsidP="00F91EB7">
      <w:pPr>
        <w:numPr>
          <w:ilvl w:val="0"/>
          <w:numId w:val="3"/>
        </w:numPr>
        <w:shd w:val="clear" w:color="auto" w:fill="FFFFFF"/>
        <w:spacing w:before="101"/>
        <w:ind w:right="139"/>
        <w:rPr>
          <w:color w:val="000000" w:themeColor="text1"/>
          <w:sz w:val="32"/>
          <w:szCs w:val="23"/>
        </w:rPr>
      </w:pPr>
      <w:r w:rsidRPr="004748CB">
        <w:rPr>
          <w:color w:val="000000" w:themeColor="text1"/>
          <w:sz w:val="32"/>
          <w:szCs w:val="23"/>
        </w:rPr>
        <w:t xml:space="preserve"> Восприятие  музыки ребенком во внутриутробном  периоде  </w:t>
      </w:r>
    </w:p>
    <w:p w:rsidR="00F91EB7" w:rsidRPr="004748CB" w:rsidRDefault="00F91EB7" w:rsidP="00F91EB7">
      <w:pPr>
        <w:shd w:val="clear" w:color="auto" w:fill="FFFFFF"/>
        <w:spacing w:before="101"/>
        <w:ind w:left="701" w:right="139"/>
        <w:rPr>
          <w:color w:val="000000" w:themeColor="text1"/>
          <w:sz w:val="32"/>
          <w:szCs w:val="23"/>
        </w:rPr>
      </w:pPr>
      <w:r w:rsidRPr="004748CB">
        <w:rPr>
          <w:color w:val="000000" w:themeColor="text1"/>
          <w:sz w:val="32"/>
          <w:szCs w:val="23"/>
        </w:rPr>
        <w:t>развития</w:t>
      </w:r>
    </w:p>
    <w:p w:rsidR="00F91EB7" w:rsidRPr="004748CB" w:rsidRDefault="00F91EB7" w:rsidP="00F91EB7">
      <w:pPr>
        <w:shd w:val="clear" w:color="auto" w:fill="FFFFFF"/>
        <w:spacing w:before="101"/>
        <w:ind w:left="77" w:right="139" w:firstLine="264"/>
        <w:rPr>
          <w:color w:val="000000" w:themeColor="text1"/>
          <w:sz w:val="32"/>
          <w:szCs w:val="23"/>
        </w:rPr>
      </w:pPr>
      <w:r w:rsidRPr="004748CB">
        <w:rPr>
          <w:color w:val="000000" w:themeColor="text1"/>
          <w:sz w:val="32"/>
          <w:szCs w:val="23"/>
        </w:rPr>
        <w:t xml:space="preserve">3. Исследование Мари </w:t>
      </w:r>
      <w:proofErr w:type="spellStart"/>
      <w:r w:rsidRPr="004748CB">
        <w:rPr>
          <w:color w:val="000000" w:themeColor="text1"/>
          <w:sz w:val="32"/>
          <w:szCs w:val="23"/>
        </w:rPr>
        <w:t>Лунс</w:t>
      </w:r>
      <w:proofErr w:type="spellEnd"/>
      <w:r w:rsidRPr="004748CB">
        <w:rPr>
          <w:color w:val="000000" w:themeColor="text1"/>
          <w:sz w:val="32"/>
          <w:szCs w:val="23"/>
        </w:rPr>
        <w:t xml:space="preserve"> -</w:t>
      </w:r>
      <w:proofErr w:type="spellStart"/>
      <w:r w:rsidRPr="004748CB">
        <w:rPr>
          <w:color w:val="000000" w:themeColor="text1"/>
          <w:sz w:val="32"/>
          <w:szCs w:val="23"/>
        </w:rPr>
        <w:t>Эшер</w:t>
      </w:r>
      <w:proofErr w:type="spellEnd"/>
      <w:r w:rsidRPr="004748CB">
        <w:rPr>
          <w:color w:val="000000" w:themeColor="text1"/>
          <w:sz w:val="32"/>
          <w:szCs w:val="23"/>
        </w:rPr>
        <w:t xml:space="preserve"> </w:t>
      </w:r>
    </w:p>
    <w:p w:rsidR="00F91EB7" w:rsidRPr="004748CB" w:rsidRDefault="00F91EB7" w:rsidP="00F91EB7">
      <w:pPr>
        <w:shd w:val="clear" w:color="auto" w:fill="FFFFFF"/>
        <w:spacing w:before="101"/>
        <w:ind w:left="77" w:right="139" w:firstLine="264"/>
        <w:rPr>
          <w:color w:val="000000" w:themeColor="text1"/>
          <w:sz w:val="32"/>
          <w:szCs w:val="23"/>
        </w:rPr>
      </w:pPr>
      <w:r w:rsidRPr="004748CB">
        <w:rPr>
          <w:color w:val="000000" w:themeColor="text1"/>
          <w:sz w:val="32"/>
          <w:szCs w:val="23"/>
        </w:rPr>
        <w:t xml:space="preserve">4. Музыка – эффективное  средство  </w:t>
      </w:r>
      <w:proofErr w:type="spellStart"/>
      <w:r w:rsidRPr="004748CB">
        <w:rPr>
          <w:color w:val="000000" w:themeColor="text1"/>
          <w:sz w:val="32"/>
          <w:szCs w:val="23"/>
        </w:rPr>
        <w:t>психорегуляции</w:t>
      </w:r>
      <w:proofErr w:type="spellEnd"/>
    </w:p>
    <w:p w:rsidR="00F91EB7" w:rsidRPr="004748CB" w:rsidRDefault="00F91EB7" w:rsidP="00F91EB7">
      <w:pPr>
        <w:shd w:val="clear" w:color="auto" w:fill="FFFFFF"/>
        <w:spacing w:before="101"/>
        <w:ind w:left="77" w:right="139" w:firstLine="264"/>
        <w:rPr>
          <w:color w:val="000000" w:themeColor="text1"/>
          <w:sz w:val="32"/>
          <w:szCs w:val="23"/>
        </w:rPr>
      </w:pPr>
      <w:r w:rsidRPr="004748CB">
        <w:rPr>
          <w:color w:val="000000" w:themeColor="text1"/>
          <w:sz w:val="32"/>
          <w:szCs w:val="23"/>
        </w:rPr>
        <w:t>5. Истинная му</w:t>
      </w:r>
      <w:r w:rsidRPr="004748CB">
        <w:rPr>
          <w:color w:val="000000" w:themeColor="text1"/>
          <w:sz w:val="32"/>
          <w:szCs w:val="23"/>
        </w:rPr>
        <w:softHyphen/>
        <w:t xml:space="preserve">зыка — это источник духовного насыщения                    </w:t>
      </w:r>
    </w:p>
    <w:p w:rsidR="00F91EB7" w:rsidRPr="004748CB" w:rsidRDefault="00F91EB7" w:rsidP="00F91EB7">
      <w:pPr>
        <w:shd w:val="clear" w:color="auto" w:fill="FFFFFF"/>
        <w:spacing w:before="101"/>
        <w:ind w:right="139"/>
        <w:rPr>
          <w:color w:val="000000" w:themeColor="text1"/>
          <w:sz w:val="32"/>
          <w:szCs w:val="23"/>
        </w:rPr>
      </w:pPr>
      <w:r w:rsidRPr="004748CB">
        <w:rPr>
          <w:color w:val="000000" w:themeColor="text1"/>
          <w:sz w:val="32"/>
          <w:szCs w:val="23"/>
        </w:rPr>
        <w:t xml:space="preserve">         человека.</w:t>
      </w:r>
    </w:p>
    <w:p w:rsidR="00CF6786" w:rsidRPr="004748CB" w:rsidRDefault="00CF6786" w:rsidP="00F91EB7">
      <w:pPr>
        <w:shd w:val="clear" w:color="auto" w:fill="FFFFFF"/>
        <w:spacing w:before="101"/>
        <w:ind w:right="139"/>
        <w:rPr>
          <w:color w:val="000000" w:themeColor="text1"/>
          <w:sz w:val="16"/>
          <w:szCs w:val="16"/>
        </w:rPr>
      </w:pPr>
    </w:p>
    <w:p w:rsidR="00F91EB7" w:rsidRPr="004748CB" w:rsidRDefault="00CF6786" w:rsidP="00F91EB7">
      <w:pPr>
        <w:pStyle w:val="a3"/>
        <w:rPr>
          <w:color w:val="000000" w:themeColor="text1"/>
        </w:rPr>
      </w:pPr>
      <w:r w:rsidRPr="004748CB">
        <w:rPr>
          <w:color w:val="000000" w:themeColor="text1"/>
        </w:rPr>
        <w:t xml:space="preserve">      </w:t>
      </w:r>
      <w:r w:rsidR="00F91EB7" w:rsidRPr="004748CB">
        <w:rPr>
          <w:color w:val="000000" w:themeColor="text1"/>
        </w:rPr>
        <w:t>Задумывались ли вы над тем, что такое музыка? А это очень просто – это звуки, окружающие нас, организованные в определенном  ритме. Музыка является средством эстетического, нравственного, умственного воспитания человека. Музыка по содержанию – модель человеческих эмоций.  Дух музыки – индивидуальный итог слушателя.</w:t>
      </w:r>
    </w:p>
    <w:p w:rsidR="00F91EB7" w:rsidRPr="004748CB" w:rsidRDefault="00F91EB7" w:rsidP="00F91EB7">
      <w:pPr>
        <w:shd w:val="clear" w:color="auto" w:fill="FFFFFF"/>
        <w:ind w:left="82" w:firstLine="259"/>
        <w:jc w:val="both"/>
        <w:rPr>
          <w:color w:val="000000" w:themeColor="text1"/>
          <w:sz w:val="32"/>
        </w:rPr>
      </w:pPr>
      <w:r w:rsidRPr="004748CB">
        <w:rPr>
          <w:color w:val="000000" w:themeColor="text1"/>
          <w:sz w:val="32"/>
          <w:szCs w:val="23"/>
        </w:rPr>
        <w:t>А ведь музыка в большей степени, чем какой-либо дру</w:t>
      </w:r>
      <w:r w:rsidRPr="004748CB">
        <w:rPr>
          <w:color w:val="000000" w:themeColor="text1"/>
          <w:sz w:val="32"/>
          <w:szCs w:val="23"/>
        </w:rPr>
        <w:softHyphen/>
        <w:t>гой вид искусства, доступна ребенку. Младенец рождается с практически неразвитым зрительным анализатором, но он уже способен различать многие звуки и необычайно чутко реагирует на них. Он быстро начинает распознавать голоса окружающих его взрослых, отзывается на их интонации. Еще в теле матери малыш слышал голоса самых близких людей, слышал, пусть несколько приглушенно, все, что происхо</w:t>
      </w:r>
      <w:r w:rsidRPr="004748CB">
        <w:rPr>
          <w:color w:val="000000" w:themeColor="text1"/>
          <w:sz w:val="32"/>
          <w:szCs w:val="23"/>
        </w:rPr>
        <w:softHyphen/>
        <w:t>дило во внешнем мире. Видите: первую информацию о мире он получил еще до рождения и именно через слух!</w:t>
      </w:r>
    </w:p>
    <w:p w:rsidR="008558B2" w:rsidRPr="004748CB" w:rsidRDefault="00F91EB7" w:rsidP="00F91EB7">
      <w:pPr>
        <w:shd w:val="clear" w:color="auto" w:fill="FFFFFF"/>
        <w:ind w:left="34" w:right="5"/>
        <w:jc w:val="both"/>
        <w:rPr>
          <w:color w:val="000000" w:themeColor="text1"/>
          <w:sz w:val="32"/>
          <w:szCs w:val="23"/>
        </w:rPr>
      </w:pPr>
      <w:r w:rsidRPr="004748CB">
        <w:rPr>
          <w:color w:val="000000" w:themeColor="text1"/>
          <w:sz w:val="32"/>
          <w:szCs w:val="23"/>
        </w:rPr>
        <w:t xml:space="preserve">         Исследования нейрофизиологов показали, что формиро</w:t>
      </w:r>
      <w:r w:rsidRPr="004748CB">
        <w:rPr>
          <w:color w:val="000000" w:themeColor="text1"/>
          <w:sz w:val="32"/>
          <w:szCs w:val="23"/>
        </w:rPr>
        <w:softHyphen/>
        <w:t>вание мозга начинается на четвертой неделе внутриутробно</w:t>
      </w:r>
      <w:r w:rsidRPr="004748CB">
        <w:rPr>
          <w:color w:val="000000" w:themeColor="text1"/>
          <w:sz w:val="32"/>
          <w:szCs w:val="23"/>
        </w:rPr>
        <w:softHyphen/>
        <w:t>го развития. Уже у 6—7-месячного плода кора головного мозга при</w:t>
      </w:r>
      <w:r w:rsidRPr="004748CB">
        <w:rPr>
          <w:color w:val="000000" w:themeColor="text1"/>
          <w:sz w:val="32"/>
          <w:szCs w:val="23"/>
        </w:rPr>
        <w:softHyphen/>
        <w:t xml:space="preserve">обретает способность к активной переработке информации. К началу шестого месяца внутриутробной жизни начинает функционировать слуховой анализатор, и, следовательно, на мозг еще не родившегося ребенка оказывают воздействие звуки: шумы внутренних органов матери, ее </w:t>
      </w:r>
      <w:r w:rsidRPr="004748CB">
        <w:rPr>
          <w:color w:val="000000" w:themeColor="text1"/>
          <w:sz w:val="32"/>
          <w:szCs w:val="23"/>
        </w:rPr>
        <w:lastRenderedPageBreak/>
        <w:t>голос, удары сердца и звуки извне — музыка,</w:t>
      </w:r>
      <w:r w:rsidR="008558B2" w:rsidRPr="004748CB">
        <w:rPr>
          <w:color w:val="000000" w:themeColor="text1"/>
          <w:sz w:val="32"/>
          <w:szCs w:val="23"/>
        </w:rPr>
        <w:t xml:space="preserve"> гудки машин, шум ветра    </w:t>
      </w:r>
      <w:r w:rsidRPr="004748CB">
        <w:rPr>
          <w:color w:val="000000" w:themeColor="text1"/>
          <w:sz w:val="32"/>
          <w:szCs w:val="23"/>
        </w:rPr>
        <w:t xml:space="preserve">и т. д.  </w:t>
      </w:r>
    </w:p>
    <w:p w:rsidR="00F91EB7" w:rsidRPr="004748CB" w:rsidRDefault="008558B2" w:rsidP="00F91EB7">
      <w:pPr>
        <w:shd w:val="clear" w:color="auto" w:fill="FFFFFF"/>
        <w:ind w:left="34" w:right="5"/>
        <w:jc w:val="both"/>
        <w:rPr>
          <w:color w:val="000000" w:themeColor="text1"/>
          <w:sz w:val="32"/>
        </w:rPr>
      </w:pPr>
      <w:r w:rsidRPr="004748CB">
        <w:rPr>
          <w:color w:val="000000" w:themeColor="text1"/>
          <w:sz w:val="32"/>
          <w:szCs w:val="23"/>
        </w:rPr>
        <w:t xml:space="preserve">      </w:t>
      </w:r>
      <w:r w:rsidR="00F91EB7" w:rsidRPr="004748CB">
        <w:rPr>
          <w:color w:val="000000" w:themeColor="text1"/>
          <w:sz w:val="32"/>
          <w:szCs w:val="23"/>
        </w:rPr>
        <w:t>В настоящее время имеются доказательства того, что ребенок еще до рождения способен накапливать сенсорную информацию, и обогащение его внутриутробного опыта в значительной степени влияет на все последующее развитие.</w:t>
      </w:r>
    </w:p>
    <w:p w:rsidR="00F91EB7" w:rsidRPr="004748CB" w:rsidRDefault="00F91EB7" w:rsidP="008558B2">
      <w:pPr>
        <w:shd w:val="clear" w:color="auto" w:fill="FFFFFF"/>
        <w:ind w:left="29" w:firstLine="278"/>
        <w:jc w:val="both"/>
        <w:rPr>
          <w:color w:val="000000" w:themeColor="text1"/>
          <w:sz w:val="32"/>
        </w:rPr>
      </w:pPr>
      <w:r w:rsidRPr="004748CB">
        <w:rPr>
          <w:color w:val="000000" w:themeColor="text1"/>
          <w:sz w:val="32"/>
          <w:szCs w:val="23"/>
        </w:rPr>
        <w:t>Только что родившийся человек помнит мелодии: он мо</w:t>
      </w:r>
      <w:r w:rsidRPr="004748CB">
        <w:rPr>
          <w:color w:val="000000" w:themeColor="text1"/>
          <w:sz w:val="32"/>
          <w:szCs w:val="23"/>
        </w:rPr>
        <w:softHyphen/>
        <w:t xml:space="preserve">жет выделить из музыкальных произведений те, которые слушала его мать во время беременности. Не так давно были опубликованы исследования, установившие способность грудных детей узнавать сказку, многократно прочитанную вслух матерью до их рождения. </w:t>
      </w:r>
    </w:p>
    <w:p w:rsidR="00F91EB7" w:rsidRPr="004748CB" w:rsidRDefault="008558B2" w:rsidP="00F91EB7">
      <w:pPr>
        <w:shd w:val="clear" w:color="auto" w:fill="FFFFFF"/>
        <w:spacing w:before="120"/>
        <w:ind w:right="5" w:hanging="19"/>
        <w:jc w:val="both"/>
        <w:rPr>
          <w:color w:val="000000" w:themeColor="text1"/>
          <w:sz w:val="32"/>
        </w:rPr>
      </w:pPr>
      <w:r w:rsidRPr="004748CB">
        <w:rPr>
          <w:color w:val="000000" w:themeColor="text1"/>
          <w:sz w:val="32"/>
          <w:szCs w:val="23"/>
        </w:rPr>
        <w:t xml:space="preserve">         </w:t>
      </w:r>
      <w:r w:rsidR="00F91EB7" w:rsidRPr="004748CB">
        <w:rPr>
          <w:color w:val="000000" w:themeColor="text1"/>
          <w:sz w:val="32"/>
          <w:szCs w:val="23"/>
        </w:rPr>
        <w:t xml:space="preserve">Французская исследовательница Мари </w:t>
      </w:r>
      <w:proofErr w:type="spellStart"/>
      <w:r w:rsidR="00F91EB7" w:rsidRPr="004748CB">
        <w:rPr>
          <w:color w:val="000000" w:themeColor="text1"/>
          <w:sz w:val="32"/>
          <w:szCs w:val="23"/>
        </w:rPr>
        <w:t>Лунс-Эшер</w:t>
      </w:r>
      <w:proofErr w:type="spellEnd"/>
      <w:r w:rsidR="00F91EB7" w:rsidRPr="004748CB">
        <w:rPr>
          <w:color w:val="000000" w:themeColor="text1"/>
          <w:sz w:val="32"/>
          <w:szCs w:val="23"/>
        </w:rPr>
        <w:t xml:space="preserve"> сдела</w:t>
      </w:r>
      <w:r w:rsidR="00F91EB7" w:rsidRPr="004748CB">
        <w:rPr>
          <w:color w:val="000000" w:themeColor="text1"/>
          <w:sz w:val="32"/>
          <w:szCs w:val="23"/>
        </w:rPr>
        <w:softHyphen/>
        <w:t>ла ряд интересных наблюдений в семьях профессиональных певцов, регулярно репетировавших дома. Матери с голосом сопрано рожают детей с развитой верхней половиной тела. У этих малышей очень рано отмечалось наличие сенсомоторной координации при хватании. Дети певцов, обладавших густым басом, рождаются с хорошо развитой нижней поло</w:t>
      </w:r>
      <w:r w:rsidR="00F91EB7" w:rsidRPr="004748CB">
        <w:rPr>
          <w:color w:val="000000" w:themeColor="text1"/>
          <w:sz w:val="32"/>
          <w:szCs w:val="23"/>
        </w:rPr>
        <w:softHyphen/>
        <w:t>виной тела и рано начинают ходить. Выяснилось, что упо</w:t>
      </w:r>
      <w:r w:rsidR="00F91EB7" w:rsidRPr="004748CB">
        <w:rPr>
          <w:color w:val="000000" w:themeColor="text1"/>
          <w:sz w:val="32"/>
          <w:szCs w:val="23"/>
        </w:rPr>
        <w:softHyphen/>
        <w:t>рядоченное звуковое воздействие на организм будущей ма</w:t>
      </w:r>
      <w:r w:rsidR="00F91EB7" w:rsidRPr="004748CB">
        <w:rPr>
          <w:color w:val="000000" w:themeColor="text1"/>
          <w:sz w:val="32"/>
          <w:szCs w:val="23"/>
        </w:rPr>
        <w:softHyphen/>
        <w:t>тери повышает динамичность нервной системы ребенка и впоследствии стимулирует его развитие. Исследования по</w:t>
      </w:r>
      <w:r w:rsidR="00F91EB7" w:rsidRPr="004748CB">
        <w:rPr>
          <w:color w:val="000000" w:themeColor="text1"/>
          <w:sz w:val="32"/>
          <w:szCs w:val="23"/>
        </w:rPr>
        <w:softHyphen/>
        <w:t>казали, что воздействие звуков музыкального ряда на поверх</w:t>
      </w:r>
      <w:r w:rsidR="00F91EB7" w:rsidRPr="004748CB">
        <w:rPr>
          <w:color w:val="000000" w:themeColor="text1"/>
          <w:sz w:val="32"/>
          <w:szCs w:val="23"/>
        </w:rPr>
        <w:softHyphen/>
        <w:t>ность тела человека происходит по основному энергетичес</w:t>
      </w:r>
      <w:r w:rsidR="00F91EB7" w:rsidRPr="004748CB">
        <w:rPr>
          <w:color w:val="000000" w:themeColor="text1"/>
          <w:sz w:val="32"/>
          <w:szCs w:val="23"/>
        </w:rPr>
        <w:softHyphen/>
        <w:t>кому меридиану, хорошо известному специалистам по игло</w:t>
      </w:r>
      <w:r w:rsidR="00F91EB7" w:rsidRPr="004748CB">
        <w:rPr>
          <w:color w:val="000000" w:themeColor="text1"/>
          <w:sz w:val="32"/>
          <w:szCs w:val="23"/>
        </w:rPr>
        <w:softHyphen/>
        <w:t>укалыванию.</w:t>
      </w:r>
    </w:p>
    <w:p w:rsidR="00F91EB7" w:rsidRPr="004748CB" w:rsidRDefault="00F91EB7" w:rsidP="008558B2">
      <w:pPr>
        <w:pStyle w:val="a5"/>
        <w:ind w:left="0"/>
        <w:jc w:val="both"/>
        <w:rPr>
          <w:color w:val="000000" w:themeColor="text1"/>
          <w:sz w:val="32"/>
          <w:szCs w:val="32"/>
        </w:rPr>
      </w:pPr>
      <w:r w:rsidRPr="004748CB">
        <w:rPr>
          <w:color w:val="000000" w:themeColor="text1"/>
          <w:sz w:val="32"/>
          <w:szCs w:val="32"/>
        </w:rPr>
        <w:t xml:space="preserve">        Музыка, звук непосредственно воздействуют на состояние организма человека, вызывая повышение или понижение давления и частоту пульса, расслабление или напряженность мускулов. Чем меньше ребенок, тем более он восприимчив к звучанию мира, окружающего его. Но мы, взрослые, для большинства которых основным источником информации об окружающем уже стало зрение, мало заботимся о том, ка</w:t>
      </w:r>
      <w:r w:rsidRPr="004748CB">
        <w:rPr>
          <w:color w:val="000000" w:themeColor="text1"/>
          <w:sz w:val="32"/>
          <w:szCs w:val="32"/>
        </w:rPr>
        <w:softHyphen/>
        <w:t xml:space="preserve">кую звуковую среду создаем для </w:t>
      </w:r>
      <w:proofErr w:type="gramStart"/>
      <w:r w:rsidRPr="004748CB">
        <w:rPr>
          <w:color w:val="000000" w:themeColor="text1"/>
          <w:sz w:val="32"/>
          <w:szCs w:val="32"/>
        </w:rPr>
        <w:t>ребенка..</w:t>
      </w:r>
      <w:proofErr w:type="gramEnd"/>
      <w:r w:rsidRPr="004748CB">
        <w:rPr>
          <w:color w:val="000000" w:themeColor="text1"/>
          <w:sz w:val="32"/>
          <w:szCs w:val="32"/>
        </w:rPr>
        <w:t xml:space="preserve"> А ведь это совсем не безразлично для здоровья и состояния нервной си</w:t>
      </w:r>
      <w:r w:rsidRPr="004748CB">
        <w:rPr>
          <w:color w:val="000000" w:themeColor="text1"/>
          <w:sz w:val="32"/>
          <w:szCs w:val="32"/>
        </w:rPr>
        <w:softHyphen/>
        <w:t>стемы ребенка.</w:t>
      </w:r>
    </w:p>
    <w:p w:rsidR="00F91EB7" w:rsidRPr="004748CB" w:rsidRDefault="00F91EB7" w:rsidP="00F91EB7">
      <w:pPr>
        <w:shd w:val="clear" w:color="auto" w:fill="FFFFFF"/>
        <w:ind w:right="62" w:hanging="19"/>
        <w:jc w:val="both"/>
        <w:rPr>
          <w:color w:val="000000" w:themeColor="text1"/>
          <w:sz w:val="32"/>
        </w:rPr>
      </w:pPr>
      <w:r w:rsidRPr="004748CB">
        <w:rPr>
          <w:color w:val="000000" w:themeColor="text1"/>
          <w:sz w:val="32"/>
          <w:szCs w:val="23"/>
        </w:rPr>
        <w:t xml:space="preserve">      Малыш растет, все большую роль в его системе восприя</w:t>
      </w:r>
      <w:r w:rsidRPr="004748CB">
        <w:rPr>
          <w:color w:val="000000" w:themeColor="text1"/>
          <w:sz w:val="32"/>
          <w:szCs w:val="23"/>
        </w:rPr>
        <w:softHyphen/>
        <w:t>тия играет зрение, а на развитие слуха мы по-прежнему об</w:t>
      </w:r>
      <w:r w:rsidRPr="004748CB">
        <w:rPr>
          <w:color w:val="000000" w:themeColor="text1"/>
          <w:sz w:val="32"/>
          <w:szCs w:val="23"/>
        </w:rPr>
        <w:softHyphen/>
        <w:t>ращаем очень мало внимания. И вот результат: большинство детей безразлично к звуковому морю, которое их окружает, у них очень слабо развиты слуховое внимание и слуховая па</w:t>
      </w:r>
      <w:r w:rsidRPr="004748CB">
        <w:rPr>
          <w:color w:val="000000" w:themeColor="text1"/>
          <w:sz w:val="32"/>
          <w:szCs w:val="23"/>
        </w:rPr>
        <w:softHyphen/>
        <w:t xml:space="preserve">мять, они немузыкальны, из всего </w:t>
      </w:r>
      <w:r w:rsidRPr="004748CB">
        <w:rPr>
          <w:color w:val="000000" w:themeColor="text1"/>
          <w:sz w:val="32"/>
          <w:szCs w:val="23"/>
        </w:rPr>
        <w:lastRenderedPageBreak/>
        <w:t>богатства музыки пред</w:t>
      </w:r>
      <w:r w:rsidRPr="004748CB">
        <w:rPr>
          <w:color w:val="000000" w:themeColor="text1"/>
          <w:sz w:val="32"/>
          <w:szCs w:val="23"/>
        </w:rPr>
        <w:softHyphen/>
        <w:t xml:space="preserve">почитают грубые шлягеры, которые часто слышат </w:t>
      </w:r>
      <w:proofErr w:type="gramStart"/>
      <w:r w:rsidR="008558B2" w:rsidRPr="004748CB">
        <w:rPr>
          <w:color w:val="000000" w:themeColor="text1"/>
          <w:sz w:val="32"/>
          <w:szCs w:val="23"/>
        </w:rPr>
        <w:t>в  записи</w:t>
      </w:r>
      <w:proofErr w:type="gramEnd"/>
      <w:r w:rsidR="008558B2" w:rsidRPr="004748CB">
        <w:rPr>
          <w:color w:val="000000" w:themeColor="text1"/>
          <w:sz w:val="32"/>
          <w:szCs w:val="23"/>
        </w:rPr>
        <w:t xml:space="preserve"> или </w:t>
      </w:r>
      <w:r w:rsidRPr="004748CB">
        <w:rPr>
          <w:color w:val="000000" w:themeColor="text1"/>
          <w:sz w:val="32"/>
          <w:szCs w:val="23"/>
        </w:rPr>
        <w:t xml:space="preserve"> с экрана телевидения. У них, как правило, отсутствует чувство ритма и </w:t>
      </w:r>
      <w:proofErr w:type="spellStart"/>
      <w:r w:rsidRPr="004748CB">
        <w:rPr>
          <w:color w:val="000000" w:themeColor="text1"/>
          <w:sz w:val="32"/>
          <w:szCs w:val="23"/>
        </w:rPr>
        <w:t>звуковысотный</w:t>
      </w:r>
      <w:proofErr w:type="spellEnd"/>
      <w:r w:rsidRPr="004748CB">
        <w:rPr>
          <w:color w:val="000000" w:themeColor="text1"/>
          <w:sz w:val="32"/>
          <w:szCs w:val="23"/>
        </w:rPr>
        <w:t xml:space="preserve"> слух. Они не умеют петь, а самое главное — у них нет желания и умения слушать хорошую музыку, получать от нее удоволь</w:t>
      </w:r>
      <w:r w:rsidRPr="004748CB">
        <w:rPr>
          <w:color w:val="000000" w:themeColor="text1"/>
          <w:sz w:val="32"/>
          <w:szCs w:val="23"/>
        </w:rPr>
        <w:softHyphen/>
        <w:t>ствие. Они не понимают, что с помощью звука можно вы</w:t>
      </w:r>
      <w:r w:rsidRPr="004748CB">
        <w:rPr>
          <w:color w:val="000000" w:themeColor="text1"/>
          <w:sz w:val="32"/>
          <w:szCs w:val="23"/>
        </w:rPr>
        <w:softHyphen/>
        <w:t>разить свои собственные чувства: радость, грусть, разочаро</w:t>
      </w:r>
      <w:r w:rsidRPr="004748CB">
        <w:rPr>
          <w:color w:val="000000" w:themeColor="text1"/>
          <w:sz w:val="32"/>
          <w:szCs w:val="23"/>
        </w:rPr>
        <w:softHyphen/>
        <w:t>вание, тревогу.</w:t>
      </w:r>
    </w:p>
    <w:p w:rsidR="00F91EB7" w:rsidRPr="004748CB" w:rsidRDefault="008558B2" w:rsidP="00F91EB7">
      <w:pPr>
        <w:shd w:val="clear" w:color="auto" w:fill="FFFFFF"/>
        <w:ind w:right="43" w:hanging="19"/>
        <w:jc w:val="both"/>
        <w:rPr>
          <w:color w:val="000000" w:themeColor="text1"/>
          <w:sz w:val="32"/>
        </w:rPr>
      </w:pPr>
      <w:r w:rsidRPr="004748CB">
        <w:rPr>
          <w:color w:val="000000" w:themeColor="text1"/>
          <w:sz w:val="32"/>
          <w:szCs w:val="23"/>
        </w:rPr>
        <w:t xml:space="preserve">       </w:t>
      </w:r>
      <w:r w:rsidR="00F91EB7" w:rsidRPr="004748CB">
        <w:rPr>
          <w:color w:val="000000" w:themeColor="text1"/>
          <w:sz w:val="32"/>
          <w:szCs w:val="23"/>
        </w:rPr>
        <w:t xml:space="preserve"> Мы знаем, что вредно подавлять свои эмоции, сдерживать их в себе. Но ведь не любая форма их разрядки приемлема. Истерика, агрес</w:t>
      </w:r>
      <w:r w:rsidR="00F91EB7" w:rsidRPr="004748CB">
        <w:rPr>
          <w:color w:val="000000" w:themeColor="text1"/>
          <w:sz w:val="32"/>
          <w:szCs w:val="23"/>
        </w:rPr>
        <w:softHyphen/>
        <w:t>сия, хоть и помогают снять напряжение, порождают другое тягостное состояние — чувство вины.</w:t>
      </w:r>
    </w:p>
    <w:p w:rsidR="00F91EB7" w:rsidRPr="004748CB" w:rsidRDefault="00F91EB7" w:rsidP="00F91EB7">
      <w:pPr>
        <w:shd w:val="clear" w:color="auto" w:fill="FFFFFF"/>
        <w:ind w:right="38" w:hanging="19"/>
        <w:jc w:val="both"/>
        <w:rPr>
          <w:color w:val="000000" w:themeColor="text1"/>
          <w:sz w:val="32"/>
        </w:rPr>
      </w:pPr>
      <w:r w:rsidRPr="004748CB">
        <w:rPr>
          <w:color w:val="000000" w:themeColor="text1"/>
          <w:sz w:val="32"/>
          <w:szCs w:val="23"/>
        </w:rPr>
        <w:t xml:space="preserve">        Искусство позволяет человеку выразить свои эмоции в культурной форме.</w:t>
      </w:r>
    </w:p>
    <w:p w:rsidR="00F91EB7" w:rsidRPr="004748CB" w:rsidRDefault="00F91EB7" w:rsidP="00F91EB7">
      <w:pPr>
        <w:shd w:val="clear" w:color="auto" w:fill="FFFFFF"/>
        <w:spacing w:before="38"/>
        <w:ind w:right="10" w:hanging="19"/>
        <w:jc w:val="both"/>
        <w:rPr>
          <w:color w:val="000000" w:themeColor="text1"/>
          <w:sz w:val="32"/>
          <w:szCs w:val="23"/>
        </w:rPr>
      </w:pPr>
      <w:r w:rsidRPr="004748CB">
        <w:rPr>
          <w:color w:val="000000" w:themeColor="text1"/>
          <w:sz w:val="32"/>
          <w:szCs w:val="23"/>
        </w:rPr>
        <w:t xml:space="preserve">       С глубокой древности музыка служила человеку эффектив</w:t>
      </w:r>
      <w:r w:rsidRPr="004748CB">
        <w:rPr>
          <w:color w:val="000000" w:themeColor="text1"/>
          <w:sz w:val="32"/>
          <w:szCs w:val="23"/>
        </w:rPr>
        <w:softHyphen/>
        <w:t xml:space="preserve">ным средством </w:t>
      </w:r>
      <w:proofErr w:type="spellStart"/>
      <w:r w:rsidRPr="004748CB">
        <w:rPr>
          <w:color w:val="000000" w:themeColor="text1"/>
          <w:sz w:val="32"/>
          <w:szCs w:val="23"/>
        </w:rPr>
        <w:t>психорегуляции</w:t>
      </w:r>
      <w:proofErr w:type="spellEnd"/>
      <w:r w:rsidRPr="004748CB">
        <w:rPr>
          <w:color w:val="000000" w:themeColor="text1"/>
          <w:sz w:val="32"/>
          <w:szCs w:val="23"/>
        </w:rPr>
        <w:t>. Из родника музыки начи</w:t>
      </w:r>
      <w:r w:rsidRPr="004748CB">
        <w:rPr>
          <w:color w:val="000000" w:themeColor="text1"/>
          <w:sz w:val="32"/>
          <w:szCs w:val="23"/>
        </w:rPr>
        <w:softHyphen/>
        <w:t xml:space="preserve">нал пить каждый еще в младенчестве, слушая колыбельную песню. </w:t>
      </w:r>
      <w:proofErr w:type="spellStart"/>
      <w:r w:rsidRPr="004748CB">
        <w:rPr>
          <w:color w:val="000000" w:themeColor="text1"/>
          <w:sz w:val="32"/>
          <w:szCs w:val="23"/>
        </w:rPr>
        <w:t>Потешки</w:t>
      </w:r>
      <w:proofErr w:type="spellEnd"/>
      <w:r w:rsidRPr="004748CB">
        <w:rPr>
          <w:color w:val="000000" w:themeColor="text1"/>
          <w:sz w:val="32"/>
          <w:szCs w:val="23"/>
        </w:rPr>
        <w:t xml:space="preserve">, </w:t>
      </w:r>
      <w:proofErr w:type="spellStart"/>
      <w:r w:rsidRPr="004748CB">
        <w:rPr>
          <w:color w:val="000000" w:themeColor="text1"/>
          <w:sz w:val="32"/>
          <w:szCs w:val="23"/>
        </w:rPr>
        <w:t>пестушки</w:t>
      </w:r>
      <w:proofErr w:type="spellEnd"/>
      <w:r w:rsidRPr="004748CB">
        <w:rPr>
          <w:color w:val="000000" w:themeColor="text1"/>
          <w:sz w:val="32"/>
          <w:szCs w:val="23"/>
        </w:rPr>
        <w:t>, приговорки, прибаутки, сказ</w:t>
      </w:r>
      <w:r w:rsidRPr="004748CB">
        <w:rPr>
          <w:color w:val="000000" w:themeColor="text1"/>
          <w:sz w:val="32"/>
          <w:szCs w:val="23"/>
        </w:rPr>
        <w:softHyphen/>
        <w:t xml:space="preserve">ки, а позже — былины, пение старших во время работы, на вечерних и праздничных гуляньях сопровождали его жизнь. </w:t>
      </w:r>
    </w:p>
    <w:p w:rsidR="00F91EB7" w:rsidRPr="004748CB" w:rsidRDefault="00F91EB7" w:rsidP="00F91EB7">
      <w:pPr>
        <w:shd w:val="clear" w:color="auto" w:fill="FFFFFF"/>
        <w:spacing w:before="38"/>
        <w:ind w:right="10" w:hanging="19"/>
        <w:jc w:val="both"/>
        <w:rPr>
          <w:color w:val="000000" w:themeColor="text1"/>
          <w:sz w:val="32"/>
          <w:szCs w:val="23"/>
        </w:rPr>
      </w:pPr>
      <w:r w:rsidRPr="004748CB">
        <w:rPr>
          <w:color w:val="000000" w:themeColor="text1"/>
          <w:sz w:val="32"/>
          <w:szCs w:val="23"/>
        </w:rPr>
        <w:t xml:space="preserve">      </w:t>
      </w:r>
      <w:r w:rsidRPr="004748CB">
        <w:rPr>
          <w:i/>
          <w:iCs/>
          <w:color w:val="000000" w:themeColor="text1"/>
          <w:sz w:val="32"/>
          <w:szCs w:val="23"/>
        </w:rPr>
        <w:t xml:space="preserve">«Над новорожденным   поют,   поют    при    апогее   его развития,    на    свадьбе:    поют,    идя   с   тяжелой   денной работы,   поют   солдаты,   возвращаясь   с горячего учения, а иногда,   идя   на   штурм.   Реальность   песни   заключается в истине   высказанного   чувства», </w:t>
      </w:r>
      <w:r w:rsidRPr="004748CB">
        <w:rPr>
          <w:color w:val="000000" w:themeColor="text1"/>
          <w:sz w:val="32"/>
          <w:szCs w:val="23"/>
        </w:rPr>
        <w:t xml:space="preserve">— писал А. А. Фет. </w:t>
      </w:r>
    </w:p>
    <w:p w:rsidR="00F91EB7" w:rsidRPr="004748CB" w:rsidRDefault="00F91EB7" w:rsidP="00F91EB7">
      <w:pPr>
        <w:shd w:val="clear" w:color="auto" w:fill="FFFFFF"/>
        <w:spacing w:before="38"/>
        <w:ind w:right="10" w:hanging="19"/>
        <w:jc w:val="both"/>
        <w:rPr>
          <w:color w:val="000000" w:themeColor="text1"/>
          <w:sz w:val="32"/>
        </w:rPr>
      </w:pPr>
      <w:r w:rsidRPr="004748CB">
        <w:rPr>
          <w:color w:val="000000" w:themeColor="text1"/>
          <w:sz w:val="32"/>
          <w:szCs w:val="23"/>
        </w:rPr>
        <w:t xml:space="preserve"> А несрав</w:t>
      </w:r>
      <w:r w:rsidRPr="004748CB">
        <w:rPr>
          <w:color w:val="000000" w:themeColor="text1"/>
          <w:sz w:val="32"/>
          <w:szCs w:val="23"/>
        </w:rPr>
        <w:softHyphen/>
        <w:t xml:space="preserve">ненное воскресное общее пение в церкви во время службы? Музыка была важной, неотъемлемой частью жизни каждого человека, причем и крестьянина, и дворянина, для которого вечерние домашние пение и </w:t>
      </w:r>
      <w:proofErr w:type="spellStart"/>
      <w:r w:rsidRPr="004748CB">
        <w:rPr>
          <w:color w:val="000000" w:themeColor="text1"/>
          <w:sz w:val="32"/>
          <w:szCs w:val="23"/>
        </w:rPr>
        <w:t>музицирование</w:t>
      </w:r>
      <w:proofErr w:type="spellEnd"/>
      <w:r w:rsidRPr="004748CB">
        <w:rPr>
          <w:color w:val="000000" w:themeColor="text1"/>
          <w:sz w:val="32"/>
          <w:szCs w:val="23"/>
        </w:rPr>
        <w:t xml:space="preserve"> также были само собой разумеющимися атрибутами душевной и духовной жизни.</w:t>
      </w:r>
    </w:p>
    <w:p w:rsidR="00F91EB7" w:rsidRPr="004748CB" w:rsidRDefault="00F91EB7" w:rsidP="00F91EB7">
      <w:pPr>
        <w:shd w:val="clear" w:color="auto" w:fill="FFFFFF"/>
        <w:spacing w:before="5"/>
        <w:ind w:right="5" w:hanging="19"/>
        <w:jc w:val="both"/>
        <w:rPr>
          <w:color w:val="000000" w:themeColor="text1"/>
          <w:sz w:val="32"/>
          <w:szCs w:val="23"/>
        </w:rPr>
      </w:pPr>
      <w:r w:rsidRPr="004748CB">
        <w:rPr>
          <w:color w:val="000000" w:themeColor="text1"/>
          <w:sz w:val="32"/>
          <w:szCs w:val="23"/>
        </w:rPr>
        <w:t xml:space="preserve">      Безусловно, музыка — это не только язык, на котором изъясняется трепещущая душа человеческая. Истинная му</w:t>
      </w:r>
      <w:r w:rsidRPr="004748CB">
        <w:rPr>
          <w:color w:val="000000" w:themeColor="text1"/>
          <w:sz w:val="32"/>
          <w:szCs w:val="23"/>
        </w:rPr>
        <w:softHyphen/>
        <w:t>зыка — это исто</w:t>
      </w:r>
      <w:r w:rsidR="008558B2" w:rsidRPr="004748CB">
        <w:rPr>
          <w:color w:val="000000" w:themeColor="text1"/>
          <w:sz w:val="32"/>
          <w:szCs w:val="23"/>
        </w:rPr>
        <w:t>чник духовного насыщения человека</w:t>
      </w:r>
      <w:r w:rsidRPr="004748CB">
        <w:rPr>
          <w:color w:val="000000" w:themeColor="text1"/>
          <w:sz w:val="32"/>
          <w:szCs w:val="23"/>
        </w:rPr>
        <w:t>. Если он с раннего детства имеет возможность видеть подлинно художественные, красивые, гармоничные произведения живописи, скульптуры, декоративно-прикладного искус</w:t>
      </w:r>
      <w:r w:rsidRPr="004748CB">
        <w:rPr>
          <w:color w:val="000000" w:themeColor="text1"/>
          <w:sz w:val="32"/>
          <w:szCs w:val="23"/>
        </w:rPr>
        <w:softHyphen/>
        <w:t>ства, слушать настоящую музыку, у него сформируются пра</w:t>
      </w:r>
      <w:r w:rsidRPr="004748CB">
        <w:rPr>
          <w:color w:val="000000" w:themeColor="text1"/>
          <w:sz w:val="32"/>
          <w:szCs w:val="23"/>
        </w:rPr>
        <w:softHyphen/>
        <w:t>вильные ориентиры и именно то, что называется словом «вкус», т. е. способность отличать красивое от банального или безобразного.</w:t>
      </w:r>
    </w:p>
    <w:p w:rsidR="008558B2" w:rsidRPr="004748CB" w:rsidRDefault="008558B2" w:rsidP="00F91EB7">
      <w:pPr>
        <w:shd w:val="clear" w:color="auto" w:fill="FFFFFF"/>
        <w:spacing w:before="5"/>
        <w:ind w:right="5" w:hanging="19"/>
        <w:jc w:val="both"/>
        <w:rPr>
          <w:color w:val="000000" w:themeColor="text1"/>
          <w:sz w:val="32"/>
          <w:szCs w:val="23"/>
        </w:rPr>
      </w:pPr>
      <w:r w:rsidRPr="004748CB">
        <w:rPr>
          <w:color w:val="000000" w:themeColor="text1"/>
          <w:sz w:val="32"/>
          <w:szCs w:val="23"/>
        </w:rPr>
        <w:lastRenderedPageBreak/>
        <w:t xml:space="preserve">    Хочется  от</w:t>
      </w:r>
      <w:r w:rsidR="00B50695" w:rsidRPr="004748CB">
        <w:rPr>
          <w:color w:val="000000" w:themeColor="text1"/>
          <w:sz w:val="32"/>
          <w:szCs w:val="23"/>
        </w:rPr>
        <w:t xml:space="preserve">метить ещё очень важную  роль  музыки, в плане </w:t>
      </w:r>
      <w:r w:rsidRPr="004748CB">
        <w:rPr>
          <w:color w:val="000000" w:themeColor="text1"/>
          <w:sz w:val="32"/>
          <w:szCs w:val="23"/>
        </w:rPr>
        <w:t xml:space="preserve"> воздействия  на  человека. Это</w:t>
      </w:r>
      <w:r w:rsidR="00B50695" w:rsidRPr="004748CB">
        <w:rPr>
          <w:color w:val="000000" w:themeColor="text1"/>
          <w:sz w:val="32"/>
          <w:szCs w:val="23"/>
        </w:rPr>
        <w:t xml:space="preserve"> многократное  увеличение восприятия   человеком   чего – либо. Только подлинные ценители искусства  могут  понять истинную красоту и ценность шедевра. А если педагог предлагает рассмотреть репродукцию картины, передающей красоту природы родного  края, насколько  ярче ребёнок воспримет эту информацию, если показать картину   под спокойное звучание музыки С.Рахманинова, П. Чайковского, Г.Свиридова и многих других композиторов, которые воспевают природу.</w:t>
      </w:r>
      <w:r w:rsidRPr="004748CB">
        <w:rPr>
          <w:color w:val="000000" w:themeColor="text1"/>
          <w:sz w:val="32"/>
          <w:szCs w:val="23"/>
        </w:rPr>
        <w:t xml:space="preserve"> </w:t>
      </w:r>
      <w:r w:rsidR="00B50695" w:rsidRPr="004748CB">
        <w:rPr>
          <w:color w:val="000000" w:themeColor="text1"/>
          <w:sz w:val="32"/>
          <w:szCs w:val="23"/>
        </w:rPr>
        <w:t xml:space="preserve"> А так же  рассказать  сказку с эпизодическими включениями образной музыки. Ребёнок ярче воспринимает  сказочных  героев  данный  сказки.  </w:t>
      </w:r>
    </w:p>
    <w:p w:rsidR="0095041E" w:rsidRPr="004748CB" w:rsidRDefault="0095041E" w:rsidP="0095041E">
      <w:pPr>
        <w:pStyle w:val="a4"/>
        <w:jc w:val="both"/>
        <w:rPr>
          <w:color w:val="000000" w:themeColor="text1"/>
          <w:sz w:val="32"/>
          <w:szCs w:val="32"/>
        </w:rPr>
      </w:pPr>
      <w:r w:rsidRPr="004748CB">
        <w:rPr>
          <w:color w:val="000000" w:themeColor="text1"/>
        </w:rPr>
        <w:t xml:space="preserve">   </w:t>
      </w:r>
      <w:r w:rsidRPr="004748CB">
        <w:rPr>
          <w:color w:val="000000" w:themeColor="text1"/>
          <w:sz w:val="32"/>
          <w:szCs w:val="32"/>
        </w:rPr>
        <w:t xml:space="preserve">Хотелось отдельно сказать, что  музыка  и речь имеют общую звуковую основу, речь, при этом, возникла позже музыки. Ребенок различает музыку раньше, чем начинает говорить. Структура речи и музыки близка (имеют ритм, мелодию,  гармонию, динамику). Воспроизведение речи без ритма не возможно. Станиславский писал, что все </w:t>
      </w:r>
      <w:proofErr w:type="gramStart"/>
      <w:r w:rsidRPr="004748CB">
        <w:rPr>
          <w:color w:val="000000" w:themeColor="text1"/>
          <w:sz w:val="32"/>
          <w:szCs w:val="32"/>
        </w:rPr>
        <w:t>компоненты  музыки</w:t>
      </w:r>
      <w:proofErr w:type="gramEnd"/>
      <w:r w:rsidRPr="004748CB">
        <w:rPr>
          <w:color w:val="000000" w:themeColor="text1"/>
          <w:sz w:val="32"/>
          <w:szCs w:val="32"/>
        </w:rPr>
        <w:t xml:space="preserve">  можно найти в слове. (ударение, интонация). </w:t>
      </w:r>
    </w:p>
    <w:p w:rsidR="003D25F1" w:rsidRPr="004748CB" w:rsidRDefault="0095041E" w:rsidP="003D25F1">
      <w:pPr>
        <w:pStyle w:val="a3"/>
        <w:rPr>
          <w:color w:val="000000" w:themeColor="text1"/>
        </w:rPr>
      </w:pPr>
      <w:r w:rsidRPr="004748CB">
        <w:rPr>
          <w:color w:val="000000" w:themeColor="text1"/>
        </w:rPr>
        <w:t xml:space="preserve">       </w:t>
      </w:r>
      <w:r w:rsidR="00B50695" w:rsidRPr="004748CB">
        <w:rPr>
          <w:color w:val="000000" w:themeColor="text1"/>
        </w:rPr>
        <w:t>Также  мы  все  знаем, что м</w:t>
      </w:r>
      <w:r w:rsidR="008558B2" w:rsidRPr="004748CB">
        <w:rPr>
          <w:color w:val="000000" w:themeColor="text1"/>
        </w:rPr>
        <w:t xml:space="preserve">узыка тесно связана с движением. </w:t>
      </w:r>
      <w:r w:rsidR="00B50695" w:rsidRPr="004748CB">
        <w:rPr>
          <w:color w:val="000000" w:themeColor="text1"/>
        </w:rPr>
        <w:t xml:space="preserve"> Ребенок двигается под музыку, проявляя свою  индивидуальность в танце. Точно так же под музыку  ребёнку намного легче выразить себя </w:t>
      </w:r>
      <w:r w:rsidR="003D25F1" w:rsidRPr="004748CB">
        <w:rPr>
          <w:color w:val="000000" w:themeColor="text1"/>
        </w:rPr>
        <w:t xml:space="preserve">в продуктивной деятельности, а именно,  </w:t>
      </w:r>
      <w:r w:rsidR="00B50695" w:rsidRPr="004748CB">
        <w:rPr>
          <w:color w:val="000000" w:themeColor="text1"/>
        </w:rPr>
        <w:t>в рисунке,</w:t>
      </w:r>
      <w:r w:rsidR="003D25F1" w:rsidRPr="004748CB">
        <w:rPr>
          <w:color w:val="000000" w:themeColor="text1"/>
        </w:rPr>
        <w:t xml:space="preserve"> в поделке из глины или пластилина,</w:t>
      </w:r>
      <w:r w:rsidR="00B50695" w:rsidRPr="004748CB">
        <w:rPr>
          <w:color w:val="000000" w:themeColor="text1"/>
        </w:rPr>
        <w:t xml:space="preserve"> при этом он развивает мелкую моторику пальцев рук.</w:t>
      </w:r>
      <w:r w:rsidR="003D25F1" w:rsidRPr="004748CB">
        <w:rPr>
          <w:color w:val="000000" w:themeColor="text1"/>
        </w:rPr>
        <w:t xml:space="preserve"> </w:t>
      </w:r>
    </w:p>
    <w:p w:rsidR="003D25F1" w:rsidRPr="004748CB" w:rsidRDefault="003D25F1" w:rsidP="003D25F1">
      <w:pPr>
        <w:pStyle w:val="a3"/>
        <w:rPr>
          <w:color w:val="000000" w:themeColor="text1"/>
        </w:rPr>
      </w:pPr>
      <w:r w:rsidRPr="004748CB">
        <w:rPr>
          <w:color w:val="000000" w:themeColor="text1"/>
        </w:rPr>
        <w:t xml:space="preserve">       Все виды музыкальной деятельности – творческие. (песенное, танцевальное, игровое, и импровизационное). Рано и ярко проявляются музыкальные твор</w:t>
      </w:r>
      <w:r w:rsidRPr="004748CB">
        <w:rPr>
          <w:color w:val="000000" w:themeColor="text1"/>
        </w:rPr>
        <w:softHyphen/>
        <w:t xml:space="preserve">ческие способности детей. Наблюдая, можно убедиться, что дети по собственной инициативе импровизируют простейшие </w:t>
      </w:r>
      <w:proofErr w:type="spellStart"/>
      <w:r w:rsidRPr="004748CB">
        <w:rPr>
          <w:color w:val="000000" w:themeColor="text1"/>
        </w:rPr>
        <w:t>попевки</w:t>
      </w:r>
      <w:proofErr w:type="spellEnd"/>
      <w:r w:rsidRPr="004748CB">
        <w:rPr>
          <w:color w:val="000000" w:themeColor="text1"/>
        </w:rPr>
        <w:t>, танцуют, драматизируют, что позволяет педагогу судить об индивидуальных проявлениях детей и свое</w:t>
      </w:r>
      <w:r w:rsidRPr="004748CB">
        <w:rPr>
          <w:color w:val="000000" w:themeColor="text1"/>
        </w:rPr>
        <w:softHyphen/>
        <w:t>временно их выявлять, развивать. Если  грамотно использовать музыку в группе во время самостоятельной деятельности, ребенок начинает творить, используя накопленный багаж музыкальных способностей.</w:t>
      </w:r>
    </w:p>
    <w:p w:rsidR="003D25F1" w:rsidRPr="004748CB" w:rsidRDefault="003D25F1" w:rsidP="003D25F1">
      <w:pPr>
        <w:spacing w:before="120"/>
        <w:jc w:val="both"/>
        <w:rPr>
          <w:color w:val="000000" w:themeColor="text1"/>
          <w:sz w:val="32"/>
        </w:rPr>
      </w:pPr>
      <w:r w:rsidRPr="004748CB">
        <w:rPr>
          <w:color w:val="000000" w:themeColor="text1"/>
          <w:sz w:val="32"/>
          <w:szCs w:val="32"/>
        </w:rPr>
        <w:t xml:space="preserve">     Воспитатель помогает детям  советом,  а  если нужно и  действием,  поддерживает  интерес  детей  к музыке.</w:t>
      </w:r>
      <w:r w:rsidRPr="004748CB">
        <w:rPr>
          <w:color w:val="000000" w:themeColor="text1"/>
          <w:sz w:val="32"/>
        </w:rPr>
        <w:t xml:space="preserve"> </w:t>
      </w:r>
    </w:p>
    <w:p w:rsidR="0095041E" w:rsidRPr="004748CB" w:rsidRDefault="003D25F1" w:rsidP="0095041E">
      <w:pPr>
        <w:ind w:left="40"/>
        <w:jc w:val="both"/>
        <w:rPr>
          <w:color w:val="000000" w:themeColor="text1"/>
          <w:sz w:val="32"/>
        </w:rPr>
      </w:pPr>
      <w:r w:rsidRPr="004748CB">
        <w:rPr>
          <w:color w:val="000000" w:themeColor="text1"/>
          <w:sz w:val="32"/>
          <w:szCs w:val="32"/>
        </w:rPr>
        <w:t>Мы пришли к выводу, что музыка в повседневной  жизни детского  сада – одна из обширнейших  форм  организации  музыкальной деятельности  в  детском  саду.</w:t>
      </w:r>
      <w:r w:rsidR="0095041E" w:rsidRPr="004748CB">
        <w:rPr>
          <w:color w:val="000000" w:themeColor="text1"/>
          <w:sz w:val="32"/>
        </w:rPr>
        <w:t xml:space="preserve"> </w:t>
      </w:r>
    </w:p>
    <w:p w:rsidR="003D25F1" w:rsidRPr="004748CB" w:rsidRDefault="0095041E" w:rsidP="0095041E">
      <w:pPr>
        <w:ind w:left="40"/>
        <w:jc w:val="both"/>
        <w:rPr>
          <w:color w:val="000000" w:themeColor="text1"/>
          <w:sz w:val="32"/>
        </w:rPr>
      </w:pPr>
      <w:r w:rsidRPr="004748CB">
        <w:rPr>
          <w:color w:val="000000" w:themeColor="text1"/>
          <w:sz w:val="32"/>
        </w:rPr>
        <w:lastRenderedPageBreak/>
        <w:t xml:space="preserve">    А, развивая творческие способности детей, мы не ставим перед собой задачи сделать из них по поэтов, артистов, музыкантов. Впоследствии перед каждым из них откроется возможность творческого труда. Важно не то, что человек будет делать в своей жизни, а как он будет это делать Творцом можно и нужно быть в любом деле.</w:t>
      </w:r>
    </w:p>
    <w:p w:rsidR="00F91EB7" w:rsidRPr="004748CB" w:rsidRDefault="0095041E" w:rsidP="0095041E">
      <w:pPr>
        <w:shd w:val="clear" w:color="auto" w:fill="FFFFFF"/>
        <w:spacing w:before="5"/>
        <w:ind w:right="5" w:hanging="19"/>
        <w:jc w:val="both"/>
        <w:rPr>
          <w:color w:val="000000" w:themeColor="text1"/>
          <w:sz w:val="32"/>
          <w:szCs w:val="32"/>
        </w:rPr>
      </w:pPr>
      <w:r w:rsidRPr="004748CB">
        <w:rPr>
          <w:color w:val="000000" w:themeColor="text1"/>
          <w:sz w:val="32"/>
          <w:szCs w:val="32"/>
        </w:rPr>
        <w:t>Как говорилось ранее, что музыка по содержанию – модель человеческих эмоций и  является средством эстетического, нравственного, умственного воспитания человека, с</w:t>
      </w:r>
      <w:r w:rsidR="00F91EB7" w:rsidRPr="004748CB">
        <w:rPr>
          <w:color w:val="000000" w:themeColor="text1"/>
          <w:sz w:val="32"/>
          <w:szCs w:val="32"/>
        </w:rPr>
        <w:t>ам</w:t>
      </w:r>
      <w:r w:rsidRPr="004748CB">
        <w:rPr>
          <w:color w:val="000000" w:themeColor="text1"/>
          <w:sz w:val="32"/>
          <w:szCs w:val="32"/>
        </w:rPr>
        <w:t>о</w:t>
      </w:r>
      <w:r w:rsidR="00F91EB7" w:rsidRPr="004748CB">
        <w:rPr>
          <w:color w:val="000000" w:themeColor="text1"/>
          <w:sz w:val="32"/>
          <w:szCs w:val="32"/>
        </w:rPr>
        <w:t xml:space="preserve"> собой напрашивается вывод: </w:t>
      </w:r>
      <w:r w:rsidR="00F91EB7" w:rsidRPr="004748CB">
        <w:rPr>
          <w:b/>
          <w:color w:val="000000" w:themeColor="text1"/>
          <w:sz w:val="32"/>
          <w:szCs w:val="32"/>
          <w:u w:val="single"/>
        </w:rPr>
        <w:t>музыка должна стать неотъемлемой  частью повседневной жизни ребенка.</w:t>
      </w:r>
    </w:p>
    <w:p w:rsidR="00FB1061" w:rsidRPr="004748CB" w:rsidRDefault="00FB1061" w:rsidP="00A76590">
      <w:pPr>
        <w:pStyle w:val="a4"/>
        <w:jc w:val="left"/>
        <w:rPr>
          <w:b/>
          <w:color w:val="000000" w:themeColor="text1"/>
          <w:sz w:val="32"/>
        </w:rPr>
      </w:pPr>
    </w:p>
    <w:p w:rsidR="00A76590" w:rsidRPr="004748CB" w:rsidRDefault="00A76590" w:rsidP="00A76590">
      <w:pPr>
        <w:pStyle w:val="a4"/>
        <w:jc w:val="left"/>
        <w:rPr>
          <w:b/>
          <w:color w:val="000000" w:themeColor="text1"/>
          <w:sz w:val="32"/>
          <w:u w:val="single"/>
        </w:rPr>
      </w:pPr>
      <w:r w:rsidRPr="004748CB">
        <w:rPr>
          <w:b/>
          <w:color w:val="000000" w:themeColor="text1"/>
          <w:sz w:val="32"/>
          <w:u w:val="single"/>
        </w:rPr>
        <w:t>Рекомендуемая  литература:</w:t>
      </w:r>
    </w:p>
    <w:p w:rsidR="00A76590" w:rsidRPr="004748CB" w:rsidRDefault="00A76590" w:rsidP="00A76590">
      <w:pPr>
        <w:pStyle w:val="a5"/>
        <w:ind w:left="709" w:hanging="425"/>
        <w:rPr>
          <w:color w:val="000000" w:themeColor="text1"/>
          <w:sz w:val="32"/>
          <w:szCs w:val="32"/>
        </w:rPr>
      </w:pPr>
      <w:r w:rsidRPr="004748CB">
        <w:rPr>
          <w:color w:val="000000" w:themeColor="text1"/>
          <w:sz w:val="32"/>
        </w:rPr>
        <w:t xml:space="preserve">1. </w:t>
      </w:r>
      <w:proofErr w:type="spellStart"/>
      <w:r w:rsidRPr="004748CB">
        <w:rPr>
          <w:color w:val="000000" w:themeColor="text1"/>
          <w:sz w:val="32"/>
          <w:szCs w:val="32"/>
        </w:rPr>
        <w:t>Н.А.Метлов</w:t>
      </w:r>
      <w:proofErr w:type="spellEnd"/>
      <w:r w:rsidRPr="004748CB">
        <w:rPr>
          <w:color w:val="000000" w:themeColor="text1"/>
          <w:sz w:val="32"/>
          <w:szCs w:val="32"/>
        </w:rPr>
        <w:t xml:space="preserve">  «Музыка   - детям»  М., «Просвещение» 1985 г.</w:t>
      </w:r>
    </w:p>
    <w:p w:rsidR="00A76590" w:rsidRPr="004748CB" w:rsidRDefault="00A76590" w:rsidP="00A76590">
      <w:pPr>
        <w:pStyle w:val="a5"/>
        <w:ind w:left="709" w:hanging="425"/>
        <w:rPr>
          <w:color w:val="000000" w:themeColor="text1"/>
          <w:sz w:val="32"/>
          <w:szCs w:val="32"/>
        </w:rPr>
      </w:pPr>
      <w:r w:rsidRPr="004748CB">
        <w:rPr>
          <w:color w:val="000000" w:themeColor="text1"/>
          <w:sz w:val="32"/>
          <w:szCs w:val="32"/>
        </w:rPr>
        <w:t xml:space="preserve">     (практические  рекомендации  музыкальным  руководителям, как  развивать у детей музыкальный  слух, обучать пению, организовать  оркестр и т.д.)</w:t>
      </w:r>
    </w:p>
    <w:p w:rsidR="00A76590" w:rsidRPr="004748CB" w:rsidRDefault="00A76590" w:rsidP="00A76590">
      <w:pPr>
        <w:pStyle w:val="a4"/>
        <w:numPr>
          <w:ilvl w:val="0"/>
          <w:numId w:val="6"/>
        </w:numPr>
        <w:jc w:val="left"/>
        <w:rPr>
          <w:color w:val="000000" w:themeColor="text1"/>
          <w:sz w:val="32"/>
          <w:szCs w:val="32"/>
        </w:rPr>
      </w:pPr>
      <w:r w:rsidRPr="004748CB">
        <w:rPr>
          <w:color w:val="000000" w:themeColor="text1"/>
          <w:sz w:val="32"/>
          <w:szCs w:val="32"/>
        </w:rPr>
        <w:t>В.Петрушин «Музыкальная  психология»  Москва, издательское объединение «Композитор» 1997 г. (роль  музыкальной  психотерапии)</w:t>
      </w:r>
    </w:p>
    <w:sectPr w:rsidR="00A76590" w:rsidRPr="004748CB" w:rsidSect="0095041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E42AB"/>
    <w:multiLevelType w:val="hybridMultilevel"/>
    <w:tmpl w:val="D8EC89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CBD3370"/>
    <w:multiLevelType w:val="singleLevel"/>
    <w:tmpl w:val="24ECBE80"/>
    <w:lvl w:ilvl="0">
      <w:start w:val="1"/>
      <w:numFmt w:val="decimal"/>
      <w:lvlText w:val="%1."/>
      <w:lvlJc w:val="left"/>
      <w:pPr>
        <w:tabs>
          <w:tab w:val="num" w:pos="465"/>
        </w:tabs>
        <w:ind w:left="465" w:hanging="465"/>
      </w:pPr>
      <w:rPr>
        <w:rFonts w:hint="default"/>
      </w:rPr>
    </w:lvl>
  </w:abstractNum>
  <w:abstractNum w:abstractNumId="2">
    <w:nsid w:val="1FED6DA2"/>
    <w:multiLevelType w:val="hybridMultilevel"/>
    <w:tmpl w:val="3F228102"/>
    <w:lvl w:ilvl="0" w:tplc="BA142A2A">
      <w:start w:val="1"/>
      <w:numFmt w:val="decimal"/>
      <w:lvlText w:val="%1."/>
      <w:lvlJc w:val="left"/>
      <w:pPr>
        <w:tabs>
          <w:tab w:val="num" w:pos="701"/>
        </w:tabs>
        <w:ind w:left="70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83A606E"/>
    <w:multiLevelType w:val="hybridMultilevel"/>
    <w:tmpl w:val="FAB0DE6A"/>
    <w:lvl w:ilvl="0" w:tplc="BA142A2A">
      <w:start w:val="1"/>
      <w:numFmt w:val="decimal"/>
      <w:lvlText w:val="%1."/>
      <w:lvlJc w:val="left"/>
      <w:pPr>
        <w:tabs>
          <w:tab w:val="num" w:pos="701"/>
        </w:tabs>
        <w:ind w:left="701" w:hanging="360"/>
      </w:pPr>
      <w:rPr>
        <w:rFonts w:hint="default"/>
      </w:rPr>
    </w:lvl>
    <w:lvl w:ilvl="1" w:tplc="04190019" w:tentative="1">
      <w:start w:val="1"/>
      <w:numFmt w:val="lowerLetter"/>
      <w:lvlText w:val="%2."/>
      <w:lvlJc w:val="left"/>
      <w:pPr>
        <w:tabs>
          <w:tab w:val="num" w:pos="1421"/>
        </w:tabs>
        <w:ind w:left="1421" w:hanging="360"/>
      </w:pPr>
    </w:lvl>
    <w:lvl w:ilvl="2" w:tplc="0419001B" w:tentative="1">
      <w:start w:val="1"/>
      <w:numFmt w:val="lowerRoman"/>
      <w:lvlText w:val="%3."/>
      <w:lvlJc w:val="right"/>
      <w:pPr>
        <w:tabs>
          <w:tab w:val="num" w:pos="2141"/>
        </w:tabs>
        <w:ind w:left="2141" w:hanging="180"/>
      </w:pPr>
    </w:lvl>
    <w:lvl w:ilvl="3" w:tplc="0419000F" w:tentative="1">
      <w:start w:val="1"/>
      <w:numFmt w:val="decimal"/>
      <w:lvlText w:val="%4."/>
      <w:lvlJc w:val="left"/>
      <w:pPr>
        <w:tabs>
          <w:tab w:val="num" w:pos="2861"/>
        </w:tabs>
        <w:ind w:left="2861" w:hanging="360"/>
      </w:pPr>
    </w:lvl>
    <w:lvl w:ilvl="4" w:tplc="04190019" w:tentative="1">
      <w:start w:val="1"/>
      <w:numFmt w:val="lowerLetter"/>
      <w:lvlText w:val="%5."/>
      <w:lvlJc w:val="left"/>
      <w:pPr>
        <w:tabs>
          <w:tab w:val="num" w:pos="3581"/>
        </w:tabs>
        <w:ind w:left="3581" w:hanging="360"/>
      </w:pPr>
    </w:lvl>
    <w:lvl w:ilvl="5" w:tplc="0419001B" w:tentative="1">
      <w:start w:val="1"/>
      <w:numFmt w:val="lowerRoman"/>
      <w:lvlText w:val="%6."/>
      <w:lvlJc w:val="right"/>
      <w:pPr>
        <w:tabs>
          <w:tab w:val="num" w:pos="4301"/>
        </w:tabs>
        <w:ind w:left="4301" w:hanging="180"/>
      </w:pPr>
    </w:lvl>
    <w:lvl w:ilvl="6" w:tplc="0419000F" w:tentative="1">
      <w:start w:val="1"/>
      <w:numFmt w:val="decimal"/>
      <w:lvlText w:val="%7."/>
      <w:lvlJc w:val="left"/>
      <w:pPr>
        <w:tabs>
          <w:tab w:val="num" w:pos="5021"/>
        </w:tabs>
        <w:ind w:left="5021" w:hanging="360"/>
      </w:pPr>
    </w:lvl>
    <w:lvl w:ilvl="7" w:tplc="04190019" w:tentative="1">
      <w:start w:val="1"/>
      <w:numFmt w:val="lowerLetter"/>
      <w:lvlText w:val="%8."/>
      <w:lvlJc w:val="left"/>
      <w:pPr>
        <w:tabs>
          <w:tab w:val="num" w:pos="5741"/>
        </w:tabs>
        <w:ind w:left="5741" w:hanging="360"/>
      </w:pPr>
    </w:lvl>
    <w:lvl w:ilvl="8" w:tplc="0419001B" w:tentative="1">
      <w:start w:val="1"/>
      <w:numFmt w:val="lowerRoman"/>
      <w:lvlText w:val="%9."/>
      <w:lvlJc w:val="right"/>
      <w:pPr>
        <w:tabs>
          <w:tab w:val="num" w:pos="6461"/>
        </w:tabs>
        <w:ind w:left="6461" w:hanging="180"/>
      </w:pPr>
    </w:lvl>
  </w:abstractNum>
  <w:abstractNum w:abstractNumId="4">
    <w:nsid w:val="2E634D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CF067A5"/>
    <w:multiLevelType w:val="hybridMultilevel"/>
    <w:tmpl w:val="DD663B6C"/>
    <w:lvl w:ilvl="0" w:tplc="BA142A2A">
      <w:start w:val="2"/>
      <w:numFmt w:val="decimal"/>
      <w:lvlText w:val="%1."/>
      <w:lvlJc w:val="left"/>
      <w:pPr>
        <w:tabs>
          <w:tab w:val="num" w:pos="701"/>
        </w:tabs>
        <w:ind w:left="701" w:hanging="360"/>
      </w:pPr>
      <w:rPr>
        <w:rFonts w:hint="default"/>
      </w:rPr>
    </w:lvl>
    <w:lvl w:ilvl="1" w:tplc="04190019" w:tentative="1">
      <w:start w:val="1"/>
      <w:numFmt w:val="lowerLetter"/>
      <w:lvlText w:val="%2."/>
      <w:lvlJc w:val="left"/>
      <w:pPr>
        <w:tabs>
          <w:tab w:val="num" w:pos="1421"/>
        </w:tabs>
        <w:ind w:left="1421" w:hanging="360"/>
      </w:pPr>
    </w:lvl>
    <w:lvl w:ilvl="2" w:tplc="0419001B" w:tentative="1">
      <w:start w:val="1"/>
      <w:numFmt w:val="lowerRoman"/>
      <w:lvlText w:val="%3."/>
      <w:lvlJc w:val="right"/>
      <w:pPr>
        <w:tabs>
          <w:tab w:val="num" w:pos="2141"/>
        </w:tabs>
        <w:ind w:left="2141" w:hanging="180"/>
      </w:pPr>
    </w:lvl>
    <w:lvl w:ilvl="3" w:tplc="0419000F" w:tentative="1">
      <w:start w:val="1"/>
      <w:numFmt w:val="decimal"/>
      <w:lvlText w:val="%4."/>
      <w:lvlJc w:val="left"/>
      <w:pPr>
        <w:tabs>
          <w:tab w:val="num" w:pos="2861"/>
        </w:tabs>
        <w:ind w:left="2861" w:hanging="360"/>
      </w:pPr>
    </w:lvl>
    <w:lvl w:ilvl="4" w:tplc="04190019" w:tentative="1">
      <w:start w:val="1"/>
      <w:numFmt w:val="lowerLetter"/>
      <w:lvlText w:val="%5."/>
      <w:lvlJc w:val="left"/>
      <w:pPr>
        <w:tabs>
          <w:tab w:val="num" w:pos="3581"/>
        </w:tabs>
        <w:ind w:left="3581" w:hanging="360"/>
      </w:pPr>
    </w:lvl>
    <w:lvl w:ilvl="5" w:tplc="0419001B" w:tentative="1">
      <w:start w:val="1"/>
      <w:numFmt w:val="lowerRoman"/>
      <w:lvlText w:val="%6."/>
      <w:lvlJc w:val="right"/>
      <w:pPr>
        <w:tabs>
          <w:tab w:val="num" w:pos="4301"/>
        </w:tabs>
        <w:ind w:left="4301" w:hanging="180"/>
      </w:pPr>
    </w:lvl>
    <w:lvl w:ilvl="6" w:tplc="0419000F" w:tentative="1">
      <w:start w:val="1"/>
      <w:numFmt w:val="decimal"/>
      <w:lvlText w:val="%7."/>
      <w:lvlJc w:val="left"/>
      <w:pPr>
        <w:tabs>
          <w:tab w:val="num" w:pos="5021"/>
        </w:tabs>
        <w:ind w:left="5021" w:hanging="360"/>
      </w:pPr>
    </w:lvl>
    <w:lvl w:ilvl="7" w:tplc="04190019" w:tentative="1">
      <w:start w:val="1"/>
      <w:numFmt w:val="lowerLetter"/>
      <w:lvlText w:val="%8."/>
      <w:lvlJc w:val="left"/>
      <w:pPr>
        <w:tabs>
          <w:tab w:val="num" w:pos="5741"/>
        </w:tabs>
        <w:ind w:left="5741" w:hanging="360"/>
      </w:pPr>
    </w:lvl>
    <w:lvl w:ilvl="8" w:tplc="0419001B" w:tentative="1">
      <w:start w:val="1"/>
      <w:numFmt w:val="lowerRoman"/>
      <w:lvlText w:val="%9."/>
      <w:lvlJc w:val="right"/>
      <w:pPr>
        <w:tabs>
          <w:tab w:val="num" w:pos="6461"/>
        </w:tabs>
        <w:ind w:left="6461" w:hanging="180"/>
      </w:p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F228F1"/>
    <w:rsid w:val="003D25F1"/>
    <w:rsid w:val="004748CB"/>
    <w:rsid w:val="006152F6"/>
    <w:rsid w:val="00662D05"/>
    <w:rsid w:val="006802EB"/>
    <w:rsid w:val="006D2B05"/>
    <w:rsid w:val="008558B2"/>
    <w:rsid w:val="0095041E"/>
    <w:rsid w:val="00A76590"/>
    <w:rsid w:val="00B50695"/>
    <w:rsid w:val="00C04BD9"/>
    <w:rsid w:val="00CF6786"/>
    <w:rsid w:val="00ED38EB"/>
    <w:rsid w:val="00F14D9F"/>
    <w:rsid w:val="00F228F1"/>
    <w:rsid w:val="00F75D82"/>
    <w:rsid w:val="00F91EB7"/>
    <w:rsid w:val="00FB1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BEA96111-31C3-49B1-B158-286F4871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14D9F"/>
    <w:pPr>
      <w:jc w:val="both"/>
    </w:pPr>
    <w:rPr>
      <w:color w:val="000080"/>
      <w:sz w:val="32"/>
      <w:szCs w:val="20"/>
    </w:rPr>
  </w:style>
  <w:style w:type="paragraph" w:styleId="a4">
    <w:name w:val="Title"/>
    <w:basedOn w:val="a"/>
    <w:qFormat/>
    <w:rsid w:val="006802EB"/>
    <w:pPr>
      <w:jc w:val="center"/>
    </w:pPr>
    <w:rPr>
      <w:color w:val="FF0000"/>
      <w:sz w:val="40"/>
      <w:szCs w:val="20"/>
    </w:rPr>
  </w:style>
  <w:style w:type="paragraph" w:styleId="a5">
    <w:name w:val="Body Text Indent"/>
    <w:basedOn w:val="a"/>
    <w:rsid w:val="006802EB"/>
    <w:pPr>
      <w:spacing w:after="120"/>
      <w:ind w:left="283"/>
    </w:pPr>
  </w:style>
  <w:style w:type="paragraph" w:styleId="2">
    <w:name w:val="Body Text Indent 2"/>
    <w:basedOn w:val="a"/>
    <w:rsid w:val="00F91EB7"/>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1380</Words>
  <Characters>7869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9231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Ольга</cp:lastModifiedBy>
  <cp:revision>3</cp:revision>
  <cp:lastPrinted>2006-02-20T20:05:00Z</cp:lastPrinted>
  <dcterms:created xsi:type="dcterms:W3CDTF">2014-05-11T21:51:00Z</dcterms:created>
  <dcterms:modified xsi:type="dcterms:W3CDTF">2014-05-14T18:52:00Z</dcterms:modified>
</cp:coreProperties>
</file>