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39" w:rsidRPr="00E6763B" w:rsidRDefault="00E6763B" w:rsidP="00E6763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  <w:r w:rsidR="003A0694" w:rsidRPr="00E6763B">
        <w:rPr>
          <w:sz w:val="32"/>
          <w:szCs w:val="32"/>
        </w:rPr>
        <w:t>ГОУ   ЦРР</w:t>
      </w:r>
    </w:p>
    <w:p w:rsidR="003A0694" w:rsidRDefault="003A0694" w:rsidP="00E6763B">
      <w:pPr>
        <w:jc w:val="right"/>
        <w:rPr>
          <w:sz w:val="32"/>
          <w:szCs w:val="32"/>
        </w:rPr>
      </w:pPr>
      <w:r w:rsidRPr="00E6763B">
        <w:rPr>
          <w:sz w:val="32"/>
          <w:szCs w:val="32"/>
        </w:rPr>
        <w:t xml:space="preserve">Детский сад № </w:t>
      </w:r>
    </w:p>
    <w:p w:rsidR="00E6763B" w:rsidRDefault="00E6763B" w:rsidP="00E6763B">
      <w:pPr>
        <w:jc w:val="right"/>
        <w:rPr>
          <w:sz w:val="32"/>
          <w:szCs w:val="32"/>
        </w:rPr>
      </w:pPr>
    </w:p>
    <w:p w:rsidR="00E6763B" w:rsidRPr="00E6763B" w:rsidRDefault="00E6763B" w:rsidP="00E6763B">
      <w:pPr>
        <w:jc w:val="right"/>
        <w:rPr>
          <w:sz w:val="32"/>
          <w:szCs w:val="32"/>
        </w:rPr>
      </w:pPr>
    </w:p>
    <w:p w:rsidR="003A0694" w:rsidRDefault="003A0694"/>
    <w:p w:rsidR="003A0694" w:rsidRDefault="003A0694"/>
    <w:p w:rsidR="003A0694" w:rsidRDefault="003A0694"/>
    <w:p w:rsidR="001C76AF" w:rsidRPr="00E6763B" w:rsidRDefault="003A0694">
      <w:pPr>
        <w:rPr>
          <w:sz w:val="36"/>
          <w:szCs w:val="36"/>
        </w:rPr>
      </w:pPr>
      <w:r w:rsidRPr="00E6763B">
        <w:rPr>
          <w:sz w:val="36"/>
          <w:szCs w:val="36"/>
        </w:rPr>
        <w:t xml:space="preserve">Конспект занятия </w:t>
      </w:r>
      <w:r w:rsidR="00A76867">
        <w:rPr>
          <w:sz w:val="36"/>
          <w:szCs w:val="36"/>
        </w:rPr>
        <w:t xml:space="preserve">в средней группе № 7 </w:t>
      </w:r>
      <w:r w:rsidRPr="00E6763B">
        <w:rPr>
          <w:sz w:val="36"/>
          <w:szCs w:val="36"/>
        </w:rPr>
        <w:t>по ознакомлению детей с великим учен</w:t>
      </w:r>
      <w:r w:rsidR="00E6763B">
        <w:rPr>
          <w:sz w:val="36"/>
          <w:szCs w:val="36"/>
        </w:rPr>
        <w:t>ы</w:t>
      </w:r>
      <w:r w:rsidRPr="00E6763B">
        <w:rPr>
          <w:sz w:val="36"/>
          <w:szCs w:val="36"/>
        </w:rPr>
        <w:t xml:space="preserve">м </w:t>
      </w:r>
      <w:r w:rsidR="001C76AF" w:rsidRPr="00E6763B">
        <w:rPr>
          <w:sz w:val="36"/>
          <w:szCs w:val="36"/>
        </w:rPr>
        <w:t>-</w:t>
      </w:r>
      <w:r w:rsidR="00E6763B">
        <w:rPr>
          <w:sz w:val="36"/>
          <w:szCs w:val="36"/>
        </w:rPr>
        <w:t xml:space="preserve"> </w:t>
      </w:r>
      <w:r w:rsidR="001C76AF" w:rsidRPr="00E6763B">
        <w:rPr>
          <w:sz w:val="36"/>
          <w:szCs w:val="36"/>
        </w:rPr>
        <w:t>садоводом</w:t>
      </w:r>
    </w:p>
    <w:p w:rsidR="003A0694" w:rsidRPr="00E6763B" w:rsidRDefault="003A0694">
      <w:pPr>
        <w:rPr>
          <w:sz w:val="36"/>
          <w:szCs w:val="36"/>
        </w:rPr>
      </w:pPr>
      <w:r w:rsidRPr="00E6763B">
        <w:rPr>
          <w:sz w:val="36"/>
          <w:szCs w:val="36"/>
        </w:rPr>
        <w:t xml:space="preserve"> Иваном Владимировичем</w:t>
      </w:r>
      <w:r w:rsidR="001C76AF" w:rsidRPr="00E6763B">
        <w:rPr>
          <w:sz w:val="36"/>
          <w:szCs w:val="36"/>
        </w:rPr>
        <w:t xml:space="preserve"> </w:t>
      </w:r>
      <w:r w:rsidRPr="00E6763B">
        <w:rPr>
          <w:sz w:val="36"/>
          <w:szCs w:val="36"/>
        </w:rPr>
        <w:t xml:space="preserve"> Мичуриным</w:t>
      </w:r>
    </w:p>
    <w:p w:rsidR="001C76AF" w:rsidRPr="00E6763B" w:rsidRDefault="001C76AF">
      <w:pPr>
        <w:rPr>
          <w:sz w:val="44"/>
          <w:szCs w:val="44"/>
        </w:rPr>
      </w:pPr>
    </w:p>
    <w:p w:rsidR="001C76AF" w:rsidRPr="00A76867" w:rsidRDefault="001C76AF">
      <w:pPr>
        <w:rPr>
          <w:b/>
          <w:sz w:val="44"/>
          <w:szCs w:val="44"/>
        </w:rPr>
      </w:pPr>
      <w:r w:rsidRPr="00A76867">
        <w:rPr>
          <w:b/>
          <w:sz w:val="44"/>
          <w:szCs w:val="44"/>
        </w:rPr>
        <w:t>Тема: « Маленькая яблонька подрастай…»</w:t>
      </w:r>
    </w:p>
    <w:p w:rsidR="001C76AF" w:rsidRDefault="001C76AF"/>
    <w:p w:rsidR="001C76AF" w:rsidRDefault="001C76AF"/>
    <w:p w:rsidR="001C76AF" w:rsidRDefault="001C76AF"/>
    <w:p w:rsidR="001C76AF" w:rsidRDefault="001C76AF"/>
    <w:p w:rsidR="001C76AF" w:rsidRPr="001C76AF" w:rsidRDefault="00E6763B" w:rsidP="001C76AF">
      <w:pPr>
        <w:tabs>
          <w:tab w:val="left" w:pos="4185"/>
        </w:tabs>
        <w:rPr>
          <w:sz w:val="28"/>
          <w:szCs w:val="28"/>
        </w:rPr>
      </w:pPr>
      <w:r>
        <w:t xml:space="preserve">                                                                                     </w:t>
      </w:r>
      <w:r w:rsidR="001C76AF" w:rsidRPr="001C76AF">
        <w:rPr>
          <w:sz w:val="28"/>
          <w:szCs w:val="28"/>
        </w:rPr>
        <w:t>Подготовили и провели воспитатели:</w:t>
      </w:r>
    </w:p>
    <w:p w:rsidR="001C76AF" w:rsidRDefault="001C76AF" w:rsidP="001C76AF">
      <w:pPr>
        <w:tabs>
          <w:tab w:val="left" w:pos="4185"/>
        </w:tabs>
        <w:rPr>
          <w:sz w:val="28"/>
          <w:szCs w:val="28"/>
        </w:rPr>
      </w:pPr>
      <w:r w:rsidRPr="001C76AF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</w:t>
      </w:r>
      <w:r w:rsidRPr="001C76AF">
        <w:rPr>
          <w:sz w:val="28"/>
          <w:szCs w:val="28"/>
        </w:rPr>
        <w:t xml:space="preserve">  </w:t>
      </w:r>
    </w:p>
    <w:p w:rsidR="00E6763B" w:rsidRDefault="00E6763B" w:rsidP="001C76AF">
      <w:pPr>
        <w:tabs>
          <w:tab w:val="left" w:pos="4185"/>
        </w:tabs>
        <w:rPr>
          <w:sz w:val="28"/>
          <w:szCs w:val="28"/>
        </w:rPr>
      </w:pPr>
    </w:p>
    <w:p w:rsidR="00E6763B" w:rsidRDefault="00E6763B" w:rsidP="001C76AF">
      <w:pPr>
        <w:tabs>
          <w:tab w:val="left" w:pos="4185"/>
        </w:tabs>
        <w:rPr>
          <w:sz w:val="28"/>
          <w:szCs w:val="28"/>
        </w:rPr>
      </w:pPr>
    </w:p>
    <w:p w:rsidR="001C76AF" w:rsidRDefault="001C76AF" w:rsidP="001C76AF">
      <w:pPr>
        <w:tabs>
          <w:tab w:val="left" w:pos="4185"/>
        </w:tabs>
        <w:rPr>
          <w:sz w:val="28"/>
          <w:szCs w:val="28"/>
        </w:rPr>
      </w:pPr>
    </w:p>
    <w:p w:rsidR="001C76AF" w:rsidRDefault="001C76AF" w:rsidP="001C76AF">
      <w:pPr>
        <w:tabs>
          <w:tab w:val="left" w:pos="4185"/>
        </w:tabs>
        <w:rPr>
          <w:sz w:val="28"/>
          <w:szCs w:val="28"/>
        </w:rPr>
      </w:pPr>
    </w:p>
    <w:p w:rsidR="001C76AF" w:rsidRDefault="00E6763B" w:rsidP="001C76AF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1C76AF" w:rsidRPr="001C76AF">
        <w:rPr>
          <w:sz w:val="28"/>
          <w:szCs w:val="28"/>
        </w:rPr>
        <w:t xml:space="preserve"> Москва 2010 г.</w:t>
      </w:r>
    </w:p>
    <w:p w:rsidR="00E6763B" w:rsidRDefault="00E6763B" w:rsidP="001C76AF">
      <w:pPr>
        <w:tabs>
          <w:tab w:val="left" w:pos="4185"/>
        </w:tabs>
        <w:rPr>
          <w:sz w:val="28"/>
          <w:szCs w:val="28"/>
        </w:rPr>
      </w:pPr>
    </w:p>
    <w:p w:rsidR="00E6763B" w:rsidRPr="00BD296A" w:rsidRDefault="00E6763B" w:rsidP="001C76AF">
      <w:pPr>
        <w:tabs>
          <w:tab w:val="left" w:pos="4185"/>
        </w:tabs>
        <w:rPr>
          <w:b/>
          <w:sz w:val="28"/>
          <w:szCs w:val="28"/>
        </w:rPr>
      </w:pPr>
      <w:r w:rsidRPr="00BD296A">
        <w:rPr>
          <w:b/>
          <w:sz w:val="28"/>
          <w:szCs w:val="28"/>
        </w:rPr>
        <w:lastRenderedPageBreak/>
        <w:t>Программное содержание:</w:t>
      </w:r>
    </w:p>
    <w:p w:rsidR="00BD296A" w:rsidRDefault="00BD296A" w:rsidP="001C76AF">
      <w:pPr>
        <w:tabs>
          <w:tab w:val="left" w:pos="4185"/>
        </w:tabs>
        <w:rPr>
          <w:sz w:val="28"/>
          <w:szCs w:val="28"/>
        </w:rPr>
      </w:pPr>
    </w:p>
    <w:p w:rsidR="00E6763B" w:rsidRDefault="00E6763B" w:rsidP="001C76AF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Познакомить детей с ученым-садоводом И.В. Мичуриным;</w:t>
      </w:r>
    </w:p>
    <w:p w:rsidR="00E6763B" w:rsidRDefault="00E6763B" w:rsidP="001C76AF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Прививать любовь и уважение</w:t>
      </w:r>
      <w:r w:rsidR="005644B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644BB">
        <w:rPr>
          <w:sz w:val="28"/>
          <w:szCs w:val="28"/>
        </w:rPr>
        <w:t xml:space="preserve"> интерес к его труду;</w:t>
      </w:r>
    </w:p>
    <w:p w:rsidR="005644BB" w:rsidRDefault="00BD296A" w:rsidP="001C76AF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Продолжать учить делать композицию из мятой бумаги - яблонька;</w:t>
      </w:r>
    </w:p>
    <w:p w:rsidR="00BD296A" w:rsidRDefault="00BD296A" w:rsidP="001C76AF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Прививать определенные знания при посадке зерен яблока;</w:t>
      </w:r>
    </w:p>
    <w:p w:rsidR="00BD296A" w:rsidRDefault="00DF72E2" w:rsidP="001C76AF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Вызвать эмоциональное чувство к родной природе.</w:t>
      </w:r>
    </w:p>
    <w:p w:rsidR="00DF72E2" w:rsidRDefault="00DF72E2" w:rsidP="001C76AF">
      <w:pPr>
        <w:tabs>
          <w:tab w:val="left" w:pos="4185"/>
        </w:tabs>
        <w:rPr>
          <w:sz w:val="28"/>
          <w:szCs w:val="28"/>
        </w:rPr>
      </w:pPr>
    </w:p>
    <w:p w:rsidR="00BD296A" w:rsidRPr="00BD296A" w:rsidRDefault="00BD296A" w:rsidP="001C76AF">
      <w:pPr>
        <w:tabs>
          <w:tab w:val="left" w:pos="4185"/>
        </w:tabs>
        <w:rPr>
          <w:b/>
          <w:sz w:val="28"/>
          <w:szCs w:val="28"/>
        </w:rPr>
      </w:pPr>
      <w:r w:rsidRPr="00BD296A">
        <w:rPr>
          <w:b/>
          <w:sz w:val="28"/>
          <w:szCs w:val="28"/>
        </w:rPr>
        <w:t>Материал:</w:t>
      </w:r>
    </w:p>
    <w:p w:rsidR="00BD296A" w:rsidRDefault="00BD296A" w:rsidP="001C76AF">
      <w:pPr>
        <w:tabs>
          <w:tab w:val="left" w:pos="4185"/>
        </w:tabs>
        <w:rPr>
          <w:sz w:val="28"/>
          <w:szCs w:val="28"/>
        </w:rPr>
      </w:pPr>
    </w:p>
    <w:p w:rsidR="00BD296A" w:rsidRDefault="00BD296A" w:rsidP="001C76AF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Портрет ученого;</w:t>
      </w:r>
    </w:p>
    <w:p w:rsidR="00BD296A" w:rsidRDefault="00055A7E" w:rsidP="001C76AF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Горшочки с землей для посадки семян яблока;</w:t>
      </w:r>
    </w:p>
    <w:p w:rsidR="00055A7E" w:rsidRDefault="00055A7E" w:rsidP="001C76AF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Клеенка, лейка, лопаточки;</w:t>
      </w:r>
    </w:p>
    <w:p w:rsidR="00055A7E" w:rsidRDefault="00055A7E" w:rsidP="001C76AF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Гофрированная бумага: красная, зеленая, желтая;</w:t>
      </w:r>
    </w:p>
    <w:p w:rsidR="00055A7E" w:rsidRDefault="00055A7E" w:rsidP="001C76AF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Клей, ножницы;</w:t>
      </w:r>
    </w:p>
    <w:p w:rsidR="00055A7E" w:rsidRDefault="00055A7E" w:rsidP="001C76AF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Картина: Яблоневый сад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яблоки.</w:t>
      </w:r>
    </w:p>
    <w:p w:rsidR="00BD296A" w:rsidRDefault="00BD296A" w:rsidP="001C76AF">
      <w:pPr>
        <w:tabs>
          <w:tab w:val="left" w:pos="4185"/>
        </w:tabs>
        <w:rPr>
          <w:sz w:val="28"/>
          <w:szCs w:val="28"/>
        </w:rPr>
      </w:pPr>
    </w:p>
    <w:p w:rsidR="00BD296A" w:rsidRDefault="00BD296A" w:rsidP="001C76AF">
      <w:pPr>
        <w:tabs>
          <w:tab w:val="left" w:pos="4185"/>
        </w:tabs>
        <w:rPr>
          <w:sz w:val="28"/>
          <w:szCs w:val="28"/>
        </w:rPr>
      </w:pPr>
    </w:p>
    <w:p w:rsidR="00BD296A" w:rsidRDefault="00BD296A" w:rsidP="001C76AF">
      <w:pPr>
        <w:tabs>
          <w:tab w:val="left" w:pos="4185"/>
        </w:tabs>
        <w:rPr>
          <w:sz w:val="28"/>
          <w:szCs w:val="28"/>
        </w:rPr>
      </w:pPr>
    </w:p>
    <w:p w:rsidR="00055A7E" w:rsidRDefault="00055A7E" w:rsidP="001C76AF">
      <w:pPr>
        <w:tabs>
          <w:tab w:val="left" w:pos="4185"/>
        </w:tabs>
        <w:rPr>
          <w:sz w:val="28"/>
          <w:szCs w:val="28"/>
        </w:rPr>
      </w:pPr>
    </w:p>
    <w:p w:rsidR="00055A7E" w:rsidRDefault="00055A7E" w:rsidP="001C76AF">
      <w:pPr>
        <w:tabs>
          <w:tab w:val="left" w:pos="4185"/>
        </w:tabs>
        <w:rPr>
          <w:sz w:val="28"/>
          <w:szCs w:val="28"/>
        </w:rPr>
      </w:pPr>
    </w:p>
    <w:p w:rsidR="00055A7E" w:rsidRDefault="00055A7E" w:rsidP="001C76AF">
      <w:pPr>
        <w:tabs>
          <w:tab w:val="left" w:pos="4185"/>
        </w:tabs>
        <w:rPr>
          <w:sz w:val="28"/>
          <w:szCs w:val="28"/>
        </w:rPr>
      </w:pPr>
    </w:p>
    <w:p w:rsidR="00055A7E" w:rsidRDefault="00055A7E" w:rsidP="001C76AF">
      <w:pPr>
        <w:tabs>
          <w:tab w:val="left" w:pos="4185"/>
        </w:tabs>
        <w:rPr>
          <w:sz w:val="28"/>
          <w:szCs w:val="28"/>
        </w:rPr>
      </w:pPr>
    </w:p>
    <w:p w:rsidR="00055A7E" w:rsidRDefault="00055A7E" w:rsidP="001C76AF">
      <w:pPr>
        <w:tabs>
          <w:tab w:val="left" w:pos="4185"/>
        </w:tabs>
        <w:rPr>
          <w:sz w:val="28"/>
          <w:szCs w:val="28"/>
        </w:rPr>
      </w:pPr>
    </w:p>
    <w:p w:rsidR="00055A7E" w:rsidRDefault="00055A7E" w:rsidP="00055A7E">
      <w:pPr>
        <w:tabs>
          <w:tab w:val="left" w:pos="4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занятия</w:t>
      </w:r>
    </w:p>
    <w:p w:rsidR="00055A7E" w:rsidRDefault="00702B0E" w:rsidP="00055A7E">
      <w:pPr>
        <w:tabs>
          <w:tab w:val="left" w:pos="4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02B0E" w:rsidRDefault="00702B0E" w:rsidP="00702B0E">
      <w:pPr>
        <w:tabs>
          <w:tab w:val="left" w:pos="4185"/>
        </w:tabs>
        <w:rPr>
          <w:sz w:val="28"/>
          <w:szCs w:val="28"/>
        </w:rPr>
      </w:pPr>
      <w:r w:rsidRPr="00702B0E">
        <w:rPr>
          <w:sz w:val="28"/>
          <w:szCs w:val="28"/>
        </w:rPr>
        <w:t>Дети</w:t>
      </w:r>
      <w:r>
        <w:rPr>
          <w:sz w:val="28"/>
          <w:szCs w:val="28"/>
        </w:rPr>
        <w:t>,</w:t>
      </w:r>
      <w:r w:rsidRPr="00702B0E">
        <w:rPr>
          <w:sz w:val="28"/>
          <w:szCs w:val="28"/>
        </w:rPr>
        <w:t xml:space="preserve"> подойдите</w:t>
      </w:r>
      <w:r>
        <w:rPr>
          <w:sz w:val="28"/>
          <w:szCs w:val="28"/>
        </w:rPr>
        <w:t>,</w:t>
      </w:r>
      <w:r w:rsidRPr="00702B0E">
        <w:rPr>
          <w:sz w:val="28"/>
          <w:szCs w:val="28"/>
        </w:rPr>
        <w:t xml:space="preserve"> пожалуйста</w:t>
      </w:r>
      <w:r>
        <w:rPr>
          <w:sz w:val="28"/>
          <w:szCs w:val="28"/>
        </w:rPr>
        <w:t>,</w:t>
      </w:r>
      <w:r w:rsidRPr="00702B0E">
        <w:rPr>
          <w:sz w:val="28"/>
          <w:szCs w:val="28"/>
        </w:rPr>
        <w:t xml:space="preserve"> к столу</w:t>
      </w:r>
      <w:r>
        <w:rPr>
          <w:sz w:val="28"/>
          <w:szCs w:val="28"/>
        </w:rPr>
        <w:t>. Что вы видите? Корзину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орзина накрыта полотенцем) Как Вы думаете, что там?</w:t>
      </w:r>
      <w:r w:rsidR="00413ADF">
        <w:rPr>
          <w:sz w:val="28"/>
          <w:szCs w:val="28"/>
        </w:rPr>
        <w:t xml:space="preserve"> Дети перечисляют: игрушки, посуда  …. В. Нет, не угадали. Я сейчас вам дам понюхать и вы сразу догадаетесь. Подношу корзину ближе к детям. Ну</w:t>
      </w:r>
      <w:proofErr w:type="gramStart"/>
      <w:r w:rsidR="00413ADF">
        <w:rPr>
          <w:sz w:val="28"/>
          <w:szCs w:val="28"/>
        </w:rPr>
        <w:t xml:space="preserve"> ,</w:t>
      </w:r>
      <w:proofErr w:type="gramEnd"/>
      <w:r w:rsidR="00413ADF">
        <w:rPr>
          <w:sz w:val="28"/>
          <w:szCs w:val="28"/>
        </w:rPr>
        <w:t>конечно, яблоки! Открываю корзину. Дети видят ароматные яблоки. Берут по маленькой дольке и пробуют. А теперь садитесь  на стульчики и послушайте</w:t>
      </w:r>
      <w:r w:rsidR="002B4439">
        <w:rPr>
          <w:sz w:val="28"/>
          <w:szCs w:val="28"/>
        </w:rPr>
        <w:t>.</w:t>
      </w:r>
    </w:p>
    <w:p w:rsidR="005E6D9C" w:rsidRDefault="005E6D9C" w:rsidP="00702B0E">
      <w:pPr>
        <w:tabs>
          <w:tab w:val="left" w:pos="4185"/>
        </w:tabs>
        <w:rPr>
          <w:sz w:val="28"/>
          <w:szCs w:val="28"/>
        </w:rPr>
      </w:pPr>
    </w:p>
    <w:p w:rsidR="002B4439" w:rsidRDefault="002B4439" w:rsidP="00702B0E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В. Дети посмотрите вот на этот портрет. Я хочу вам немного рассказать о нем.</w:t>
      </w:r>
    </w:p>
    <w:p w:rsidR="002B4439" w:rsidRDefault="002B4439" w:rsidP="00702B0E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Это Иван Владимирович Мичурин - великий садовод. Он родился очень давно в Рязанской губернии. Его родители и дедушки очень любили работать  в</w:t>
      </w:r>
      <w:r w:rsidR="004536CE">
        <w:rPr>
          <w:sz w:val="28"/>
          <w:szCs w:val="28"/>
        </w:rPr>
        <w:t xml:space="preserve"> </w:t>
      </w:r>
      <w:r>
        <w:rPr>
          <w:sz w:val="28"/>
          <w:szCs w:val="28"/>
        </w:rPr>
        <w:t>саду, где росло много плодовых деревьев</w:t>
      </w:r>
      <w:r w:rsidR="004536CE">
        <w:rPr>
          <w:sz w:val="28"/>
          <w:szCs w:val="28"/>
        </w:rPr>
        <w:t xml:space="preserve">. Особенно их радовал яблоневый сад. Там всегда был урожай крупных сочных сладких яблок. Когда Ваня Мичурин </w:t>
      </w:r>
      <w:r w:rsidR="00254A42">
        <w:rPr>
          <w:sz w:val="28"/>
          <w:szCs w:val="28"/>
        </w:rPr>
        <w:t xml:space="preserve">был маленьким он вместе </w:t>
      </w:r>
      <w:proofErr w:type="gramStart"/>
      <w:r w:rsidR="00254A42">
        <w:rPr>
          <w:sz w:val="28"/>
          <w:szCs w:val="28"/>
        </w:rPr>
        <w:t>со</w:t>
      </w:r>
      <w:proofErr w:type="gramEnd"/>
      <w:r w:rsidR="00254A42">
        <w:rPr>
          <w:sz w:val="28"/>
          <w:szCs w:val="28"/>
        </w:rPr>
        <w:t xml:space="preserve"> взрослыми сеял семена на грядки, </w:t>
      </w:r>
      <w:r w:rsidR="00A528AD">
        <w:rPr>
          <w:sz w:val="28"/>
          <w:szCs w:val="28"/>
        </w:rPr>
        <w:t xml:space="preserve"> обмазывал деревья каким-нибудь пахучим веществом для отпугивания грызунов, укрывал маленькие ростки от непогоды, </w:t>
      </w:r>
      <w:r w:rsidR="00254A42">
        <w:rPr>
          <w:sz w:val="28"/>
          <w:szCs w:val="28"/>
        </w:rPr>
        <w:t xml:space="preserve">помогал как мог. А когда </w:t>
      </w:r>
      <w:r w:rsidR="004536CE">
        <w:rPr>
          <w:sz w:val="28"/>
          <w:szCs w:val="28"/>
        </w:rPr>
        <w:t>стал взрослым</w:t>
      </w:r>
      <w:r w:rsidR="00870A6F">
        <w:rPr>
          <w:sz w:val="28"/>
          <w:szCs w:val="28"/>
        </w:rPr>
        <w:t>,</w:t>
      </w:r>
      <w:r w:rsidR="00A528AD">
        <w:rPr>
          <w:sz w:val="28"/>
          <w:szCs w:val="28"/>
        </w:rPr>
        <w:t xml:space="preserve"> всю свою жизнь посвятил</w:t>
      </w:r>
      <w:r w:rsidR="00870A6F">
        <w:rPr>
          <w:sz w:val="28"/>
          <w:szCs w:val="28"/>
        </w:rPr>
        <w:t xml:space="preserve"> созданию новых сортов яблок и других плодов. Он лечил деревья, делал им «прививки», выращивал такие сорта яблонь, которые не боялись морозов</w:t>
      </w:r>
      <w:r w:rsidR="00256AE1">
        <w:rPr>
          <w:sz w:val="28"/>
          <w:szCs w:val="28"/>
        </w:rPr>
        <w:t>,</w:t>
      </w:r>
      <w:r w:rsidR="00870A6F">
        <w:rPr>
          <w:sz w:val="28"/>
          <w:szCs w:val="28"/>
        </w:rPr>
        <w:t xml:space="preserve"> </w:t>
      </w:r>
      <w:r w:rsidR="00256AE1">
        <w:rPr>
          <w:sz w:val="28"/>
          <w:szCs w:val="28"/>
        </w:rPr>
        <w:t xml:space="preserve">долго хранились и </w:t>
      </w:r>
      <w:r w:rsidR="00870A6F">
        <w:rPr>
          <w:sz w:val="28"/>
          <w:szCs w:val="28"/>
        </w:rPr>
        <w:t>каждый год давали</w:t>
      </w:r>
      <w:r w:rsidR="00256AE1">
        <w:rPr>
          <w:sz w:val="28"/>
          <w:szCs w:val="28"/>
        </w:rPr>
        <w:t xml:space="preserve"> большой урожай. А чтобы яблоки имели прекрасный вкус, приятный аромат,</w:t>
      </w:r>
      <w:r w:rsidR="008730E6">
        <w:rPr>
          <w:sz w:val="28"/>
          <w:szCs w:val="28"/>
        </w:rPr>
        <w:t xml:space="preserve"> Иван Владимирович день и ночь </w:t>
      </w:r>
      <w:r w:rsidR="005B09A6">
        <w:rPr>
          <w:sz w:val="28"/>
          <w:szCs w:val="28"/>
        </w:rPr>
        <w:t>трудился над саженцами, разговаривал с ними, переживал</w:t>
      </w:r>
      <w:proofErr w:type="gramStart"/>
      <w:r w:rsidR="005B09A6">
        <w:rPr>
          <w:sz w:val="28"/>
          <w:szCs w:val="28"/>
        </w:rPr>
        <w:t xml:space="preserve"> ,</w:t>
      </w:r>
      <w:proofErr w:type="gramEnd"/>
      <w:r w:rsidR="005B09A6">
        <w:rPr>
          <w:sz w:val="28"/>
          <w:szCs w:val="28"/>
        </w:rPr>
        <w:t xml:space="preserve"> если растение по той или иной причине погибало</w:t>
      </w:r>
      <w:r w:rsidR="00514AC1">
        <w:rPr>
          <w:sz w:val="28"/>
          <w:szCs w:val="28"/>
        </w:rPr>
        <w:t>, забывал об одежде и пище</w:t>
      </w:r>
      <w:r w:rsidR="005B09A6">
        <w:rPr>
          <w:sz w:val="28"/>
          <w:szCs w:val="28"/>
        </w:rPr>
        <w:t>. Он всегда говорил</w:t>
      </w:r>
      <w:r w:rsidR="00514AC1">
        <w:rPr>
          <w:sz w:val="28"/>
          <w:szCs w:val="28"/>
        </w:rPr>
        <w:t>: «Мы не можем ждать милостей от природы, взять их у нее наша задача». «Но к природе необходимо относиться уважительно и бережно и по возможности сохранять ее в первозданном виде».</w:t>
      </w:r>
    </w:p>
    <w:p w:rsidR="005E6D9C" w:rsidRDefault="005E6D9C" w:rsidP="00702B0E">
      <w:pPr>
        <w:tabs>
          <w:tab w:val="left" w:pos="4185"/>
        </w:tabs>
        <w:rPr>
          <w:sz w:val="28"/>
          <w:szCs w:val="28"/>
        </w:rPr>
      </w:pPr>
    </w:p>
    <w:p w:rsidR="00514AC1" w:rsidRDefault="00514AC1" w:rsidP="00702B0E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Дети, мы сейчас с</w:t>
      </w:r>
      <w:r w:rsidR="00822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вами </w:t>
      </w:r>
      <w:r w:rsidR="00822882">
        <w:rPr>
          <w:sz w:val="28"/>
          <w:szCs w:val="28"/>
        </w:rPr>
        <w:t>тоже попробуем побыть мичуринцами. Будем сажать яблоньки. Подойдите, пожалуйста, к столу. На столах лежат разрезанные яблоки, а что внутри яблока? Зернышки. Да, вот из таких семян яблока Мичурин и выращивал яблони. А теперь насыпаем землю в горшочки, поливаем, опускаем зернышко в землю, присыпаем</w:t>
      </w:r>
      <w:r w:rsidR="00A24BCC">
        <w:rPr>
          <w:sz w:val="28"/>
          <w:szCs w:val="28"/>
        </w:rPr>
        <w:t xml:space="preserve"> землей</w:t>
      </w:r>
      <w:r w:rsidR="00DF72E2">
        <w:rPr>
          <w:sz w:val="28"/>
          <w:szCs w:val="28"/>
        </w:rPr>
        <w:t>,</w:t>
      </w:r>
      <w:r w:rsidR="00822882">
        <w:rPr>
          <w:sz w:val="28"/>
          <w:szCs w:val="28"/>
        </w:rPr>
        <w:t xml:space="preserve"> и будем ждать, </w:t>
      </w:r>
      <w:r w:rsidR="00992139">
        <w:rPr>
          <w:sz w:val="28"/>
          <w:szCs w:val="28"/>
        </w:rPr>
        <w:lastRenderedPageBreak/>
        <w:t xml:space="preserve">когда появиться первый росток. Как мы будем </w:t>
      </w:r>
      <w:r w:rsidR="00822882">
        <w:rPr>
          <w:sz w:val="28"/>
          <w:szCs w:val="28"/>
        </w:rPr>
        <w:t>ухаживать</w:t>
      </w:r>
      <w:r w:rsidR="00992139">
        <w:rPr>
          <w:sz w:val="28"/>
          <w:szCs w:val="28"/>
        </w:rPr>
        <w:t>? Расскажите. Д. Поставим на окошко - растениям нужен свет, будем поливать - растение без воды может погибнуть, будем рыхлить землю, чтобы растение дышало.</w:t>
      </w:r>
    </w:p>
    <w:p w:rsidR="00992139" w:rsidRDefault="00992139" w:rsidP="00702B0E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В. Молодцы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вы настоящие мичуринцы!</w:t>
      </w:r>
    </w:p>
    <w:p w:rsidR="00992139" w:rsidRDefault="00992139" w:rsidP="00702B0E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Мы сейчас с вами споем песенку про маленькую яблоньку.</w:t>
      </w:r>
    </w:p>
    <w:p w:rsidR="00992139" w:rsidRDefault="00992139" w:rsidP="00702B0E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Маленькая яблонька подрастай, маленькая яблонька расцветай.</w:t>
      </w:r>
    </w:p>
    <w:p w:rsidR="00992139" w:rsidRDefault="00992139" w:rsidP="00702B0E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Солнышко весеннее </w:t>
      </w:r>
      <w:r w:rsidR="00A24BCC">
        <w:rPr>
          <w:sz w:val="28"/>
          <w:szCs w:val="28"/>
        </w:rPr>
        <w:t xml:space="preserve">жарче </w:t>
      </w:r>
      <w:r>
        <w:rPr>
          <w:sz w:val="28"/>
          <w:szCs w:val="28"/>
        </w:rPr>
        <w:t>грей, зрейте,</w:t>
      </w:r>
      <w:r w:rsidR="0052060B">
        <w:rPr>
          <w:sz w:val="28"/>
          <w:szCs w:val="28"/>
        </w:rPr>
        <w:t xml:space="preserve"> </w:t>
      </w:r>
      <w:r>
        <w:rPr>
          <w:sz w:val="28"/>
          <w:szCs w:val="28"/>
        </w:rPr>
        <w:t>зрейте я</w:t>
      </w:r>
      <w:r w:rsidR="0052060B">
        <w:rPr>
          <w:sz w:val="28"/>
          <w:szCs w:val="28"/>
        </w:rPr>
        <w:t>б</w:t>
      </w:r>
      <w:r>
        <w:rPr>
          <w:sz w:val="28"/>
          <w:szCs w:val="28"/>
        </w:rPr>
        <w:t>локи поскорей</w:t>
      </w:r>
      <w:r w:rsidR="0052060B">
        <w:rPr>
          <w:sz w:val="28"/>
          <w:szCs w:val="28"/>
        </w:rPr>
        <w:t>.</w:t>
      </w:r>
    </w:p>
    <w:p w:rsidR="0052060B" w:rsidRDefault="0052060B" w:rsidP="00702B0E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Мы в обиду яблоньку не дадим, мы от ветра яблоньку оградим.</w:t>
      </w:r>
    </w:p>
    <w:p w:rsidR="0052060B" w:rsidRDefault="0052060B" w:rsidP="00702B0E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Будем ветер северный отгонять, будем нашу яблоньку охранять.</w:t>
      </w:r>
    </w:p>
    <w:p w:rsidR="005D17E4" w:rsidRDefault="0052060B" w:rsidP="00702B0E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Маленькая яблонька подрастай</w:t>
      </w:r>
      <w:r w:rsidR="00A24BCC">
        <w:rPr>
          <w:sz w:val="28"/>
          <w:szCs w:val="28"/>
        </w:rPr>
        <w:t>, маленькая яблонька расцветай</w:t>
      </w:r>
      <w:r>
        <w:rPr>
          <w:sz w:val="28"/>
          <w:szCs w:val="28"/>
        </w:rPr>
        <w:t>.</w:t>
      </w:r>
    </w:p>
    <w:p w:rsidR="00A24BCC" w:rsidRDefault="00A24BCC" w:rsidP="00702B0E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Солнышко весеннее ярче грей, зрейте, зрейте яблоки поскорей.</w:t>
      </w:r>
    </w:p>
    <w:p w:rsidR="005E6D9C" w:rsidRDefault="005E6D9C" w:rsidP="00702B0E">
      <w:pPr>
        <w:tabs>
          <w:tab w:val="left" w:pos="4185"/>
        </w:tabs>
        <w:rPr>
          <w:sz w:val="28"/>
          <w:szCs w:val="28"/>
        </w:rPr>
      </w:pPr>
    </w:p>
    <w:p w:rsidR="005D17E4" w:rsidRDefault="005D17E4" w:rsidP="00702B0E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В. Совсем недавно мы с вами делали яблоньку из мятой бумаги.</w:t>
      </w:r>
      <w:r w:rsidR="00DF72E2">
        <w:rPr>
          <w:sz w:val="28"/>
          <w:szCs w:val="28"/>
        </w:rPr>
        <w:t xml:space="preserve"> Помните, как мы наряжались в сарафаны и  водили вокруг нее хороводы.</w:t>
      </w:r>
    </w:p>
    <w:p w:rsidR="005E6D9C" w:rsidRDefault="005E6D9C" w:rsidP="00702B0E">
      <w:pPr>
        <w:tabs>
          <w:tab w:val="left" w:pos="4185"/>
        </w:tabs>
        <w:rPr>
          <w:sz w:val="28"/>
          <w:szCs w:val="28"/>
        </w:rPr>
      </w:pPr>
    </w:p>
    <w:p w:rsidR="0052060B" w:rsidRPr="00702B0E" w:rsidRDefault="0052060B" w:rsidP="00702B0E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В. Дети, в Москве на выставке достижений был воздвигнут памятник великому русскому ученому-садоводу Ивану Владимировичу Мичурину. На пь</w:t>
      </w:r>
      <w:r w:rsidR="005D17E4">
        <w:rPr>
          <w:sz w:val="28"/>
          <w:szCs w:val="28"/>
        </w:rPr>
        <w:t>е</w:t>
      </w:r>
      <w:r>
        <w:rPr>
          <w:sz w:val="28"/>
          <w:szCs w:val="28"/>
        </w:rPr>
        <w:t xml:space="preserve">дестале стоит бронзовый человек с очень строгим </w:t>
      </w:r>
      <w:r w:rsidR="005D17E4">
        <w:rPr>
          <w:sz w:val="28"/>
          <w:szCs w:val="28"/>
        </w:rPr>
        <w:t xml:space="preserve">добрым лицом. Он в старомодном пальто, опирается на тросточку и держит в руке яблоко. Когда вы придете домой, расскажите своим близким о И.В. Мичурине и попросите показать </w:t>
      </w:r>
      <w:r w:rsidR="00AA3875">
        <w:rPr>
          <w:sz w:val="28"/>
          <w:szCs w:val="28"/>
        </w:rPr>
        <w:t>этот памятник.</w:t>
      </w:r>
    </w:p>
    <w:p w:rsidR="00702B0E" w:rsidRPr="00055A7E" w:rsidRDefault="00702B0E" w:rsidP="00055A7E">
      <w:pPr>
        <w:tabs>
          <w:tab w:val="left" w:pos="4185"/>
        </w:tabs>
        <w:jc w:val="center"/>
        <w:rPr>
          <w:b/>
          <w:sz w:val="28"/>
          <w:szCs w:val="28"/>
        </w:rPr>
      </w:pPr>
    </w:p>
    <w:sectPr w:rsidR="00702B0E" w:rsidRPr="00055A7E" w:rsidSect="00FE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694"/>
    <w:rsid w:val="0001487B"/>
    <w:rsid w:val="00055A7E"/>
    <w:rsid w:val="001C76AF"/>
    <w:rsid w:val="00254A42"/>
    <w:rsid w:val="00256AE1"/>
    <w:rsid w:val="002B4439"/>
    <w:rsid w:val="003A0694"/>
    <w:rsid w:val="00413ADF"/>
    <w:rsid w:val="004536CE"/>
    <w:rsid w:val="00514AC1"/>
    <w:rsid w:val="0052060B"/>
    <w:rsid w:val="005644BB"/>
    <w:rsid w:val="005B09A6"/>
    <w:rsid w:val="005D17E4"/>
    <w:rsid w:val="005E6D9C"/>
    <w:rsid w:val="006E1807"/>
    <w:rsid w:val="00702B0E"/>
    <w:rsid w:val="00822882"/>
    <w:rsid w:val="00870A6F"/>
    <w:rsid w:val="008730E6"/>
    <w:rsid w:val="00992139"/>
    <w:rsid w:val="009F4B41"/>
    <w:rsid w:val="00A24BCC"/>
    <w:rsid w:val="00A528AD"/>
    <w:rsid w:val="00A76867"/>
    <w:rsid w:val="00AA3875"/>
    <w:rsid w:val="00BD296A"/>
    <w:rsid w:val="00D73D43"/>
    <w:rsid w:val="00DF72E2"/>
    <w:rsid w:val="00E6763B"/>
    <w:rsid w:val="00F202AD"/>
    <w:rsid w:val="00FE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6D0F-0EAE-4CBA-9A4C-6C03C5D4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2010-03-18T08:51:00Z</cp:lastPrinted>
  <dcterms:created xsi:type="dcterms:W3CDTF">2010-03-17T19:15:00Z</dcterms:created>
  <dcterms:modified xsi:type="dcterms:W3CDTF">2015-04-06T12:57:00Z</dcterms:modified>
</cp:coreProperties>
</file>