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7" w:rsidRDefault="00102337" w:rsidP="0010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2337" w:rsidRDefault="0068330C" w:rsidP="001023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Проектно-исследовательская </w:t>
      </w:r>
      <w:r w:rsidR="00102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 у</w:t>
      </w:r>
      <w:r w:rsidR="00676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чащихся на уроках </w:t>
      </w:r>
      <w:r w:rsidR="00102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</w:p>
    <w:p w:rsidR="00102337" w:rsidRDefault="00102337" w:rsidP="0010233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DA623D" w:rsidRDefault="00DC46F8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DA623D" w:rsidRP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Исхо</w:t>
      </w:r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 из требований, которые предъявляются на современном этапе к качеству 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содержания преподавания, вполне обосновано применение таких средств  и технологий обучения, которые предполагают</w:t>
      </w:r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самостоятельную исследовательскую работу учащихся. Проектная деятельность является одним из перспективных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равлений в современном образовании по овладению оперативны</w:t>
      </w:r>
      <w:r w:rsidR="00DA623D" w:rsidRP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проектов, </w:t>
      </w:r>
      <w:proofErr w:type="gramStart"/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несомненно</w:t>
      </w:r>
      <w:proofErr w:type="gramEnd"/>
      <w:r w:rsidR="00DA62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перспективен как эффективная форма</w:t>
      </w:r>
      <w:r w:rsidR="00DA623D" w:rsidRP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</w:t>
      </w:r>
      <w:r w:rsid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</w:t>
      </w:r>
      <w:proofErr w:type="spellEnd"/>
      <w:r w:rsid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2337" w:rsidRDefault="00DA623D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проек</w:t>
      </w:r>
      <w:r w:rsidR="00102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тной деятельности</w:t>
      </w:r>
      <w:r w:rsidR="0010233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</w:t>
      </w:r>
    </w:p>
    <w:p w:rsidR="00102337" w:rsidRDefault="00102337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 применение учащимися з</w:t>
      </w:r>
      <w:r w:rsidR="00DA62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умений и навыков, приобретенных при изучении различных предметов (на интеграционной основе).</w:t>
      </w:r>
    </w:p>
    <w:p w:rsidR="00102337" w:rsidRDefault="00102337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при решении задач;</w:t>
      </w:r>
    </w:p>
    <w:p w:rsidR="00102337" w:rsidRDefault="00102337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творческих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337" w:rsidRDefault="00102337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2337" w:rsidRDefault="00102337" w:rsidP="001023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отношений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сотрудничества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учителем и учащимся.</w:t>
      </w:r>
    </w:p>
    <w:p w:rsidR="00102337" w:rsidRPr="00102337" w:rsidRDefault="00102337" w:rsidP="0010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02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Исследовательский проект.</w:t>
      </w:r>
    </w:p>
    <w:p w:rsidR="00102337" w:rsidRDefault="00102337" w:rsidP="0010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проект требует хорошо продуманной структуры, обозначенных целей, актуальности проекта для всех участников, социальной значимости, продуманных методов, в том числе экспериментальных и опытных работ, методов обработки результатов</w:t>
      </w:r>
      <w:r w:rsidR="009D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103" w:rsidRDefault="006818CE" w:rsidP="0010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Примером такого проекта может служить работа группы учащихся 10 класса</w:t>
      </w:r>
      <w:r w:rsidR="00D260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теме   «</w:t>
      </w:r>
      <w:r w:rsidR="00D2608E" w:rsidRPr="00D2608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</w:t>
      </w:r>
      <w:r w:rsidR="001344E5" w:rsidRPr="00D26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34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 символов </w:t>
      </w:r>
      <w:r w:rsidR="009D7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романе И. С. Тургенева «Отцы и дети»</w:t>
      </w:r>
    </w:p>
    <w:p w:rsidR="006501D0" w:rsidRPr="00102337" w:rsidRDefault="006501D0" w:rsidP="001023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Учащимися были при работе над романом выделены следующие символы: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Осина-любимое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дерево Е.Базарова,  книжка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Бюхнера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которой не расставался Е.Базаров, кольцо со сфинксом, опал в запонках Павла Петровича Кирсанова, крест, как главный символ в романе</w:t>
      </w:r>
      <w:r w:rsidR="00413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</w:t>
      </w:r>
    </w:p>
    <w:p w:rsidR="000053F2" w:rsidRPr="009618B9" w:rsidRDefault="00413E76" w:rsidP="00005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>Проведя исследования, учащиеся выяснили,</w:t>
      </w:r>
      <w:r w:rsidR="000053F2" w:rsidRPr="009618B9">
        <w:rPr>
          <w:rFonts w:ascii="Times New Roman" w:hAnsi="Times New Roman" w:cs="Times New Roman"/>
          <w:sz w:val="24"/>
          <w:szCs w:val="24"/>
        </w:rPr>
        <w:t xml:space="preserve"> что любимое дерево Базарова – осина. Осина считается проклятым деревом у многих народов. На ней вешали преступников, осиновый кол забивали в могилу так называемых «нечистых». По некоторым версиям, из осины был изготовлен крест Христа, его бичевали осиновыми прутьями, на осине удавился Иуда. Дрожание листьев осины даже в безветренную погоду объясняли плясками нечистой силы под корнями этого дерева. Если учесть, что смерть Базарова – в известной степени самоубийство от несчастной любви, то его «преданность» осине и яме приобретает трагический смысл. </w:t>
      </w:r>
    </w:p>
    <w:p w:rsidR="00514CE3" w:rsidRPr="009618B9" w:rsidRDefault="00514CE3" w:rsidP="00514CE3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 xml:space="preserve">Павел Петрович сравнивает княгиню Р. со сфинксом. С этим образом связан мотив загадочности. Княгиня - загадка, которую Павел Петрович не может разгадать и поэтому умирает духовно. Ее отгадывает сама княгиня Р.. Она пишет Павлу Петровичу: «Крест – </w:t>
      </w:r>
      <w:r w:rsidRPr="009618B9">
        <w:rPr>
          <w:rFonts w:ascii="Times New Roman" w:hAnsi="Times New Roman" w:cs="Times New Roman"/>
          <w:sz w:val="24"/>
          <w:szCs w:val="24"/>
        </w:rPr>
        <w:lastRenderedPageBreak/>
        <w:t>вот разгадка». А если дана разгадка, то сфинкс должен умереть, что и происходит с княгиней Р..</w:t>
      </w:r>
    </w:p>
    <w:p w:rsidR="00C626C6" w:rsidRPr="009618B9" w:rsidRDefault="00C626C6" w:rsidP="00C626C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 xml:space="preserve">Своеобразную роль талисмана играет такая художественная деталь, как книжка </w:t>
      </w:r>
      <w:proofErr w:type="spellStart"/>
      <w:r w:rsidRPr="009618B9">
        <w:rPr>
          <w:rFonts w:ascii="Times New Roman" w:hAnsi="Times New Roman" w:cs="Times New Roman"/>
          <w:sz w:val="24"/>
          <w:szCs w:val="24"/>
        </w:rPr>
        <w:t>Бюхнера</w:t>
      </w:r>
      <w:proofErr w:type="spellEnd"/>
      <w:r w:rsidRPr="009618B9">
        <w:rPr>
          <w:rFonts w:ascii="Times New Roman" w:hAnsi="Times New Roman" w:cs="Times New Roman"/>
          <w:sz w:val="24"/>
          <w:szCs w:val="24"/>
        </w:rPr>
        <w:t xml:space="preserve">, впоследствии приобретающая значение символа. Об этом говорят современные исследователи: «Нетрудно заметить, что книга </w:t>
      </w:r>
      <w:proofErr w:type="spellStart"/>
      <w:r w:rsidRPr="009618B9">
        <w:rPr>
          <w:rFonts w:ascii="Times New Roman" w:hAnsi="Times New Roman" w:cs="Times New Roman"/>
          <w:sz w:val="24"/>
          <w:szCs w:val="24"/>
        </w:rPr>
        <w:t>Бюхнера</w:t>
      </w:r>
      <w:proofErr w:type="spellEnd"/>
      <w:r w:rsidRPr="009618B9">
        <w:rPr>
          <w:rFonts w:ascii="Times New Roman" w:hAnsi="Times New Roman" w:cs="Times New Roman"/>
          <w:sz w:val="24"/>
          <w:szCs w:val="24"/>
        </w:rPr>
        <w:t xml:space="preserve"> имеет для Базарова особенное значение. Герой часто носит ее с собой и, при случае, рекомендует читать окружающим, словно новоявленный проповедник. Действительно, уже вскоре после своего появления сочинение </w:t>
      </w:r>
      <w:proofErr w:type="spellStart"/>
      <w:r w:rsidRPr="009618B9">
        <w:rPr>
          <w:rFonts w:ascii="Times New Roman" w:hAnsi="Times New Roman" w:cs="Times New Roman"/>
          <w:sz w:val="24"/>
          <w:szCs w:val="24"/>
        </w:rPr>
        <w:t>Бюхнера</w:t>
      </w:r>
      <w:proofErr w:type="spellEnd"/>
      <w:r w:rsidRPr="009618B9">
        <w:rPr>
          <w:rFonts w:ascii="Times New Roman" w:hAnsi="Times New Roman" w:cs="Times New Roman"/>
          <w:sz w:val="24"/>
          <w:szCs w:val="24"/>
        </w:rPr>
        <w:t xml:space="preserve"> воспринималось современниками, вследствие необыкновенной популярности, в качестве своего рода «библии материализма». И, несмотря на то, что все в романе, включая самого автора, подчеркивает, будто Базаров ни во что не верит, нельзя не заметить, что именно в свою «библию» силы и материи он как раз верит». </w:t>
      </w:r>
    </w:p>
    <w:p w:rsidR="00C626C6" w:rsidRPr="009618B9" w:rsidRDefault="00C626C6" w:rsidP="00C626C6">
      <w:pPr>
        <w:tabs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 xml:space="preserve">Неудача Базарова в попытке заменить томик Пушкина в руках Николая Петровича сочинением </w:t>
      </w:r>
      <w:proofErr w:type="spellStart"/>
      <w:r w:rsidRPr="009618B9">
        <w:rPr>
          <w:rFonts w:ascii="Times New Roman" w:hAnsi="Times New Roman" w:cs="Times New Roman"/>
          <w:sz w:val="24"/>
          <w:szCs w:val="24"/>
        </w:rPr>
        <w:t>Бюхнера</w:t>
      </w:r>
      <w:proofErr w:type="spellEnd"/>
      <w:r w:rsidRPr="009618B9">
        <w:rPr>
          <w:rFonts w:ascii="Times New Roman" w:hAnsi="Times New Roman" w:cs="Times New Roman"/>
          <w:sz w:val="24"/>
          <w:szCs w:val="24"/>
        </w:rPr>
        <w:t xml:space="preserve"> приобретает символический смысл. Пушкинская поэзия освещает весь роман. Вот и получается, что никакая наука не заменит веру в искусство, никакая польза не заменит любовь и поэзию.</w:t>
      </w:r>
    </w:p>
    <w:p w:rsidR="001344E5" w:rsidRPr="009618B9" w:rsidRDefault="001344E5" w:rsidP="00134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618B9">
        <w:rPr>
          <w:rFonts w:ascii="Times New Roman" w:hAnsi="Times New Roman" w:cs="Times New Roman"/>
          <w:sz w:val="24"/>
          <w:szCs w:val="24"/>
        </w:rPr>
        <w:t>В произведении важной деталью является крест. Древнее дохристианское значение креста связано с идеей цикличности, так как крест восходит к изображению пересекающихся спиц солнечного колеса. Таким образом, крест изначально связан с идеей жизни. Согласно энциклопедии «Мифы народов мира», «крест моделирует … восхождение духа, стремление к Богу, к вечности». «Крест – это выбор между счастьем и несчастьем, жизнью и смертью, процветанием и упадком. На этом основано использование креста в гаданиях, в качестве талисмана, амулета, оберега. Человек мифопоэтического сознания стоит перед перекрестком, развилкой пути, где налево – смерть, направо – жизнь».</w:t>
      </w:r>
    </w:p>
    <w:p w:rsidR="001344E5" w:rsidRPr="009618B9" w:rsidRDefault="001344E5" w:rsidP="0013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 xml:space="preserve">Крест упоминается в романе восемь раз: кресты на церквушках, «крестообразная» черта на кольце княгини Р., кресты на кладбище, где похоронен Базаров. Крест – это символ человека, так как на кресте распинали людей. Матушка Павла и Николая </w:t>
      </w:r>
      <w:proofErr w:type="spellStart"/>
      <w:r w:rsidRPr="009618B9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9618B9">
        <w:rPr>
          <w:rFonts w:ascii="Times New Roman" w:hAnsi="Times New Roman" w:cs="Times New Roman"/>
          <w:sz w:val="24"/>
          <w:szCs w:val="24"/>
        </w:rPr>
        <w:t xml:space="preserve"> «в церкви подходила первая </w:t>
      </w:r>
      <w:proofErr w:type="gramStart"/>
      <w:r w:rsidRPr="009618B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618B9">
        <w:rPr>
          <w:rFonts w:ascii="Times New Roman" w:hAnsi="Times New Roman" w:cs="Times New Roman"/>
          <w:sz w:val="24"/>
          <w:szCs w:val="24"/>
        </w:rPr>
        <w:t xml:space="preserve"> кресту»; Николай Петрович опасался, что «отставным людям» «пора гроб заказывать и ручки складывать крестом на груди». Три раза герои романа осеняют себя крестом. Перекрестилась «под шалью» княжна Х……я, тетка Одинцовой, узнав об отъезде Базарова и Аркадия; «начал креститься» камердинер Петр, увидев потерявшего сознание Павла Петровича; наконец, сам Павел Петрович в русской церкви Дрездена «задумывается и долго не шевелится, горько стиснув губы, потом вдруг опомнится и начнет почти незаметно креститься…». Крест также означает земные страдания, неизбежность физического ухода. Это и символизирует крест на могиле атеиста Базарова.</w:t>
      </w:r>
    </w:p>
    <w:p w:rsidR="001344E5" w:rsidRPr="009618B9" w:rsidRDefault="001344E5" w:rsidP="00134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8B9">
        <w:rPr>
          <w:rFonts w:ascii="Times New Roman" w:hAnsi="Times New Roman" w:cs="Times New Roman"/>
          <w:sz w:val="24"/>
          <w:szCs w:val="24"/>
        </w:rPr>
        <w:t xml:space="preserve">Таким образом, Базаров и Павел Петрович, казавшиеся столь </w:t>
      </w:r>
      <w:proofErr w:type="gramStart"/>
      <w:r w:rsidRPr="009618B9">
        <w:rPr>
          <w:rFonts w:ascii="Times New Roman" w:hAnsi="Times New Roman" w:cs="Times New Roman"/>
          <w:sz w:val="24"/>
          <w:szCs w:val="24"/>
        </w:rPr>
        <w:t>различными</w:t>
      </w:r>
      <w:proofErr w:type="gramEnd"/>
      <w:r w:rsidRPr="009618B9">
        <w:rPr>
          <w:rFonts w:ascii="Times New Roman" w:hAnsi="Times New Roman" w:cs="Times New Roman"/>
          <w:sz w:val="24"/>
          <w:szCs w:val="24"/>
        </w:rPr>
        <w:t>, пришли к одному итогу – к кресту в церкви и на могиле.</w:t>
      </w:r>
    </w:p>
    <w:p w:rsidR="00413E76" w:rsidRPr="009618B9" w:rsidRDefault="00413E76" w:rsidP="00413E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9618B9">
        <w:rPr>
          <w:rFonts w:ascii="Times New Roman" w:hAnsi="Times New Roman" w:cs="Times New Roman"/>
          <w:iCs/>
          <w:sz w:val="24"/>
          <w:szCs w:val="24"/>
        </w:rPr>
        <w:t>Одинокий крупный опал» на «рукавчике» Павла Петровича –  не только свидетельство его принадлежности к дворянскому сословию, привычки к роскошной жизни,  но и камень одиночества и агрессивности, что вполне возможно повлияло на характер Павла Петровича, а «серебряная пепельница в виде мужицкого лаптя» на его письменном столе в Дрездене подчеркивает, как одинок и несчастен русский аристократ на чужбине.</w:t>
      </w:r>
      <w:proofErr w:type="gramEnd"/>
    </w:p>
    <w:p w:rsidR="001A1400" w:rsidRDefault="00413E76" w:rsidP="001A14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18B9">
        <w:rPr>
          <w:rFonts w:ascii="Times New Roman" w:hAnsi="Times New Roman" w:cs="Times New Roman"/>
          <w:iCs/>
          <w:sz w:val="24"/>
          <w:szCs w:val="24"/>
        </w:rPr>
        <w:t>В конце исследования пришли к выводу, что п</w:t>
      </w:r>
      <w:r w:rsidR="001A1400" w:rsidRPr="009618B9">
        <w:rPr>
          <w:rFonts w:ascii="Times New Roman" w:hAnsi="Times New Roman" w:cs="Times New Roman"/>
          <w:iCs/>
          <w:sz w:val="24"/>
          <w:szCs w:val="24"/>
        </w:rPr>
        <w:t xml:space="preserve">редметы (вещи) – составная часть художественной ткани романа. Через бытовые детали Тургенев </w:t>
      </w:r>
      <w:r w:rsidRPr="009618B9">
        <w:rPr>
          <w:rFonts w:ascii="Times New Roman" w:hAnsi="Times New Roman" w:cs="Times New Roman"/>
          <w:iCs/>
          <w:sz w:val="24"/>
          <w:szCs w:val="24"/>
        </w:rPr>
        <w:t xml:space="preserve">раскрывает социальную сущность и </w:t>
      </w:r>
      <w:r w:rsidR="001A1400" w:rsidRPr="009618B9">
        <w:rPr>
          <w:rFonts w:ascii="Times New Roman" w:hAnsi="Times New Roman" w:cs="Times New Roman"/>
          <w:iCs/>
          <w:sz w:val="24"/>
          <w:szCs w:val="24"/>
        </w:rPr>
        <w:t>внутренний мир героев</w:t>
      </w:r>
      <w:r w:rsidR="001A1400" w:rsidRPr="009715F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2032E" w:rsidRDefault="00D723B3" w:rsidP="00D72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3B3">
        <w:rPr>
          <w:rFonts w:ascii="Times New Roman" w:hAnsi="Times New Roman" w:cs="Times New Roman"/>
          <w:sz w:val="24"/>
          <w:szCs w:val="24"/>
        </w:rPr>
        <w:t xml:space="preserve">Таким образом, художественный мир И. С. Тургенева неповторим. Необычайно богатство и разнообразие художественных деталей в структуре романа «Отцы и дети» </w:t>
      </w:r>
      <w:r w:rsidRPr="00D72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широкий охват всех сфер жизни, изображенных писателем.</w:t>
      </w:r>
    </w:p>
    <w:p w:rsidR="00540066" w:rsidRDefault="00540066" w:rsidP="00D72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Это только один, из исследовательских проектов учащихся</w:t>
      </w:r>
    </w:p>
    <w:p w:rsidR="006767DB" w:rsidRDefault="00794B80" w:rsidP="005400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94B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Исследовательская деятельность не имеет границ, ведь основная цель исследовательской деятельности – развитие личности,  рост её самостоятельности, процесс формирования собственной системы ценностей.</w:t>
      </w:r>
    </w:p>
    <w:p w:rsidR="00540066" w:rsidRDefault="00540066" w:rsidP="00540066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540066">
        <w:rPr>
          <w:rFonts w:ascii="Times New Roman" w:hAnsi="Times New Roman" w:cs="Times New Roman"/>
          <w:color w:val="000000"/>
          <w:shd w:val="clear" w:color="auto" w:fill="FFFFFF"/>
        </w:rPr>
        <w:t>Чтобы каждый проект был доведён до успешного завершения, чтобы в ребёнке проснулась гордость за полученный результат, для этого в процессе работы над проектом или исследованием учитель должен не только помогать детям соизмерять свои желания и возможности, но и после завершения работы над своим проектом, ученик имел  возможность рассказать о  показать, что у него получилось и услышать похвалу в свой адрес.</w:t>
      </w:r>
      <w:r w:rsidRPr="00540066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End"/>
    </w:p>
    <w:sectPr w:rsidR="00540066" w:rsidSect="00A2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337"/>
    <w:rsid w:val="000053F2"/>
    <w:rsid w:val="00027F25"/>
    <w:rsid w:val="00102337"/>
    <w:rsid w:val="001344E5"/>
    <w:rsid w:val="001A1400"/>
    <w:rsid w:val="00293EE4"/>
    <w:rsid w:val="00413E76"/>
    <w:rsid w:val="00514CE3"/>
    <w:rsid w:val="00540066"/>
    <w:rsid w:val="006501D0"/>
    <w:rsid w:val="006767DB"/>
    <w:rsid w:val="006818CE"/>
    <w:rsid w:val="0068330C"/>
    <w:rsid w:val="00794B80"/>
    <w:rsid w:val="009618B9"/>
    <w:rsid w:val="009D7103"/>
    <w:rsid w:val="00A2032E"/>
    <w:rsid w:val="00C626C6"/>
    <w:rsid w:val="00D2608E"/>
    <w:rsid w:val="00D723B3"/>
    <w:rsid w:val="00DA623D"/>
    <w:rsid w:val="00DC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995</Words>
  <Characters>5676</Characters>
  <Application>Microsoft Office Word</Application>
  <DocSecurity>0</DocSecurity>
  <Lines>47</Lines>
  <Paragraphs>13</Paragraphs>
  <ScaleCrop>false</ScaleCrop>
  <Company>Школа 253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2015-03-31T13:28:00Z</dcterms:created>
  <dcterms:modified xsi:type="dcterms:W3CDTF">2015-04-07T10:03:00Z</dcterms:modified>
</cp:coreProperties>
</file>