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316" w:rsidRPr="00691316" w:rsidRDefault="00691316" w:rsidP="00691316">
      <w:pPr>
        <w:pBdr>
          <w:top w:val="single" w:sz="6" w:space="3" w:color="999999"/>
          <w:left w:val="single" w:sz="6" w:space="3" w:color="999999"/>
          <w:bottom w:val="single" w:sz="6" w:space="3" w:color="999999"/>
          <w:right w:val="single" w:sz="6" w:space="3" w:color="999999"/>
        </w:pBd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kern w:val="36"/>
          <w:sz w:val="24"/>
          <w:szCs w:val="24"/>
          <w:lang w:eastAsia="ru-RU"/>
        </w:rPr>
        <w:t>Повесть о Петре и Февронии в иконных клеймах</w:t>
      </w:r>
    </w:p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Знаменитая «Повесть о Петре и </w:t>
      </w:r>
      <w:proofErr w:type="spellStart"/>
      <w:r w:rsidRPr="006913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Февронии</w:t>
      </w:r>
      <w:proofErr w:type="spellEnd"/>
      <w:r w:rsidRPr="006913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» написана известным духовным писателем середины XVI века священником </w:t>
      </w:r>
      <w:proofErr w:type="spellStart"/>
      <w:r w:rsidRPr="006913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Ермолаем</w:t>
      </w:r>
      <w:proofErr w:type="spellEnd"/>
      <w:r w:rsidRPr="006913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(в монашестве </w:t>
      </w:r>
      <w:proofErr w:type="spellStart"/>
      <w:r w:rsidRPr="006913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Еразм</w:t>
      </w:r>
      <w:proofErr w:type="spellEnd"/>
      <w:r w:rsidRPr="006913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). Почти сразу же она становится любимым чтением русского народа и распространяется в огромном количестве списков. До нашего времени их сохранилось около 350. Многие из этих списков украшались миниатюрами, а вскоре появились и житийные иконы местно прославленных Муромских святых Петра и </w:t>
      </w:r>
      <w:proofErr w:type="spellStart"/>
      <w:r w:rsidRPr="006913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Февронии</w:t>
      </w:r>
      <w:proofErr w:type="spellEnd"/>
      <w:r w:rsidRPr="0069131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, в иночестве Давида и Евфросинии. Мы предлагаем вам прочитать эту повесть по клеймам одной из икон XVII века. Причем первое, заглавное клеймо иконы начинает и заканчивает собою повествование. Изображения (к сожалению, с некоторыми утратами) сопровождаются переводом, максимально приближенным к авторскому тексту.</w:t>
      </w: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tbl>
      <w:tblPr>
        <w:tblW w:w="82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70"/>
      </w:tblGrid>
      <w:tr w:rsidR="00691316" w:rsidRPr="00691316">
        <w:trPr>
          <w:tblCellSpacing w:w="15" w:type="dxa"/>
          <w:jc w:val="center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5238750" cy="5181600"/>
                  <wp:effectExtent l="19050" t="0" r="0" b="0"/>
                  <wp:docPr id="2" name="Рисунок 2" descr="Загрузить увеличенное изображение. 800 x 791 px. Размер файла 271398 b.&#10; Икона Муромских святых князя Константина со чадами Михаилом и Феодором, Петра и Февронии и Иулиании Лазаревской с житием Петра и Февронии. XVII в.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грузить увеличенное изображение. 800 x 791 px. Размер файла 271398 b.&#10; Икона Муромских святых князя Константина со чадами Михаилом и Феодором, Петра и Февронии и Иулиании Лазаревской с житием Петра и Февронии. XVII в.">
                            <a:hlinkClick r:id="rId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518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  <w:jc w:val="center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 xml:space="preserve">Икона Муромских святых князя Константина </w:t>
              </w:r>
              <w:proofErr w:type="gramStart"/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со</w:t>
              </w:r>
              <w:proofErr w:type="gramEnd"/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 xml:space="preserve"> чадами Михаилом и Феодором, Петра и </w:t>
              </w:r>
              <w:proofErr w:type="spellStart"/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Февронии</w:t>
              </w:r>
              <w:proofErr w:type="spellEnd"/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 xml:space="preserve"> и </w:t>
              </w:r>
              <w:proofErr w:type="spellStart"/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Иулиании</w:t>
              </w:r>
              <w:proofErr w:type="spellEnd"/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 xml:space="preserve"> </w:t>
              </w:r>
              <w:proofErr w:type="spellStart"/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Лазаревской</w:t>
              </w:r>
              <w:proofErr w:type="spellEnd"/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 xml:space="preserve"> с житием Петра и </w:t>
              </w:r>
              <w:proofErr w:type="spellStart"/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Февронии</w:t>
              </w:r>
              <w:proofErr w:type="spellEnd"/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. XVII в.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Град Муром. </w:t>
      </w:r>
      <w:proofErr w:type="gramStart"/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Повесть о князе Павле, и о том, как змей летал к его жене, представляясь окружающим в виде ее мужа, и о праведных Петре и Февронии </w:t>
      </w:r>
      <w:proofErr w:type="gramEnd"/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2219325"/>
                  <wp:effectExtent l="19050" t="0" r="0" b="0"/>
                  <wp:docPr id="3" name="Рисунок 3" descr="Загрузить увеличенное изображение. 550 x 641 px. Размер файла 230978 b.&#10; Клеймо 1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грузить увеличенное изображение. 550 x 641 px. Размер файла 230978 b.&#10; Клеймо 1">
                            <a:hlinkClick r:id="rId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0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1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Есть в Русской земле город, называемый Муром.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Князь Павел на престоле, ему предстоят бояре и горожане. Змей, принимая обличье князя, прилетает к его супруге. Княгиня рассказывает мужу о своей беде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124075"/>
                  <wp:effectExtent l="19050" t="0" r="0" b="0"/>
                  <wp:docPr id="4" name="Рисунок 4" descr="Загрузить увеличенное изображение. 550 x 615 px. Размер файла 223110 b.&#10; Клеймо 1. Фрагмент.">
                    <a:hlinkClick xmlns:a="http://schemas.openxmlformats.org/drawingml/2006/main" r:id="rId1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агрузить увеличенное изображение. 550 x 615 px. Размер файла 223110 b.&#10; Клеймо 1. Фрагмент.">
                            <a:hlinkClick r:id="rId1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1. Фрагмент.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нем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самодержствовал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благоверный князь именем Павел. Искони ненавидящий добро в роде человеческом дьявол велел неприязненному змею летать к жене князя того на блуд. И являлся он ей своим наваждением в своем естественном облике, приходящим же людям казалось, будто это сам князь сидит с женой своей. В таковом наваждении немало времени прошло. Жена же этого не таила и рассказала князю, мужу своему,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всем приключившимся с ней. Змей же зловредный насилие творил над нею.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Княгиня открывается мужу — князю Павлу. Он советует ей выведать у змея тайну его смерти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362200"/>
                  <wp:effectExtent l="19050" t="0" r="0" b="0"/>
                  <wp:docPr id="5" name="Рисунок 5" descr="Загрузить увеличенное изображение. 550 x 735 px. Размер файла 257844 b.&#10; Клеймо 1. Фрагмент.">
                    <a:hlinkClick xmlns:a="http://schemas.openxmlformats.org/drawingml/2006/main" r:id="rId1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грузить увеличенное изображение. 550 x 735 px. Размер файла 257844 b.&#10; Клеймо 1. Фрагмент.">
                            <a:hlinkClick r:id="rId1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6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1. Фрагмент.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Князь думал, что ему сделать со змеем, и не мог придумать. И сказал жене: «Думаю, жена, и недоумеваю, что мне сделать со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злыднем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тем? Не ведаю, какой бы смерти предать его. Когда он будет говорить с тобой, то исхитрись спросить об этом: знает ли этот злодей духом своим, что ему смертью угрожает? Если что узнаешь и нам поведаешь, то освободишься не только в нынешнем веке от злого его дыхания, и шипения, и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гнусности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о чем мерзко и говорить, но и в будущей жизни нелицемерного судью Христа умилостивишь». Жена же слова мужа своего в сердце накрепко запечатлела и решила: «Хорошо, так и будет».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Княгиня выведывает у змея тайну его смерти и сообщает об этом мужу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76450"/>
                  <wp:effectExtent l="19050" t="0" r="0" b="0"/>
                  <wp:docPr id="6" name="Рисунок 6" descr="Загрузить увеличенное изображение. 550 x 601 px. Размер файла 207960 b.&#10; Клеймо 2.">
                    <a:hlinkClick xmlns:a="http://schemas.openxmlformats.org/drawingml/2006/main" r:id="rId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грузить увеличенное изображение. 550 x 601 px. Размер файла 207960 b.&#10; Клеймо 2.">
                            <a:hlinkClick r:id="rId1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9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2.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Однажды, когда пришел к ней зловредный змей, она, хорошо помня запечатленные в сердце слова, обращается с лестью к злодею тому, говорит ему сладкие речи и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наконец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почтением спрашивает, восхваляя его: «Многое ты знаешь,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знаешь ли о кончине своей: какова она будет и от чего?» Он же, неприязненный прельститель, прельщенный ласковой лестью верной жены, не задумываясь, тайну ей изрекает, говоря: «Смерть моя — от Петрова плеча, от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Агрикова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меча». Жена же, услышав такие речи, в сердце все твердо сохранила и по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отшествии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неприязненного поведала князю, мужу своему, о том, что сказал ей змей. Князь же, </w:t>
      </w: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услышав это, недоумевал, что это за смерть «от Петрова плеча и от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Агрикова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меча»?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Князь Павел </w:t>
      </w:r>
      <w:proofErr w:type="gramStart"/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>призывает к себе</w:t>
      </w:r>
      <w:proofErr w:type="gramEnd"/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 своего брата Петра и рассказывает ему о тайне змеевой смерти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85975"/>
                  <wp:effectExtent l="19050" t="0" r="0" b="0"/>
                  <wp:docPr id="7" name="Рисунок 7" descr="Загрузить увеличенное изображение. 550 x 604 px. Размер файла 194798 b.&#10; Клеймо 3.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грузить увеличенное изображение. 550 x 604 px. Размер файла 194798 b.&#10; Клеймо 3.">
                            <a:hlinkClick r:id="rId2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22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3.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Был у него родной брат по имени князь Петр. Однажды призвал он его к себе и поведал ему речи змея, которые говорил тот жене его. Князь же Петр, услышав от брата своего, что змей назвал тезоименитого ему виновника смерти своей, начал размышлять, не сомневаясь и мужественно, как бы убить змея. Но только одно смущало его: не ведал он ничего об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Агриковом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мече.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В Крестовоздвиженском храме князю Петру является отрок и показывает Агриков меч, лежащий в расщелине алтарной стены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76450"/>
                  <wp:effectExtent l="19050" t="0" r="0" b="0"/>
                  <wp:docPr id="8" name="Рисунок 8" descr="Загрузить увеличенное изображение. 550 x 601 px. Размер файла 205566 b.&#10; Клеймо 4.">
                    <a:hlinkClick xmlns:a="http://schemas.openxmlformats.org/drawingml/2006/main" r:id="rId2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агрузить увеличенное изображение. 550 x 601 px. Размер файла 205566 b.&#10; Клеймо 4.">
                            <a:hlinkClick r:id="rId2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25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4.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Имел Петр обыкновение ходить по церквам, уединяясь. Была за городом в женском монастыре церковь Воздвижения Честного и Животворящего Креста. И пришел в нее Петр один помолиться. И вот явился ему отрок, говоря: «Князь, хочешь, я покажу тебе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Агриков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меч?» Князь же,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стремясь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желание свое осуществить, сказал: «Да увижу! Где он?» Отрок же сказал: «Следуй за мной». И показал ему в алтарной стене между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керамидами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скважину, в которой лежал меч.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Князь Петр показывает меч брату и является на поклон к снохе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66925"/>
                  <wp:effectExtent l="19050" t="0" r="0" b="0"/>
                  <wp:docPr id="9" name="Рисунок 9" descr="Загрузить увеличенное изображение. 550 x 598 px. Размер файла 196345 b.&#10; Клеймо 5.">
                    <a:hlinkClick xmlns:a="http://schemas.openxmlformats.org/drawingml/2006/main" r:id="rId2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агрузить увеличенное изображение. 550 x 598 px. Размер файла 196345 b.&#10; Клеймо 5.">
                            <a:hlinkClick r:id="rId2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28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5.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Благоверный же князь Петр, взяв меч тот, пришел и поведал об этом брату своему. И с того дня стал искать удобного случая, чтобы убить змея. Каждый день ходил он к брату своему и снохе своей на поклон.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Князь Петр обнаруживает, что под видом мужа к княгине явился змей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2200275"/>
                  <wp:effectExtent l="19050" t="0" r="0" b="0"/>
                  <wp:docPr id="10" name="Рисунок 10" descr="Загрузить увеличенное изображение. 550 x 635 px. Размер файла 217333 b.&#10; Клеймо 6.">
                    <a:hlinkClick xmlns:a="http://schemas.openxmlformats.org/drawingml/2006/main" r:id="rId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агрузить увеличенное изображение. 550 x 635 px. Размер файла 217333 b.&#10; Клеймо 6.">
                            <a:hlinkClick r:id="rId2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31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6.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Случилось как-то ему прийти в хоромы к брату своему, и тотчас же пойдя к снохе своей в другие хоромы, увидел у нее сидящего брата своего. Возвращаясь от нее, встретил он одного из прислужников брата и спросил: «Вышел я от брата моего к снохе моей, брат же мой остался в своих хоромах; я же, не замедлив нигде, быстро пришел в хоромы к снохе моей, и не пойму, и удивляюсь, как брат мой прежде меня оказался в хоромах у снохи моей?» Тот же человек ответил Петру: «Никуда, господин, после твоего ухода не выходил брат твой из хором своих!» Петр же уразумел тогда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пронырство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лукавого змея. Пришел к брату и спросил: «Как это ты сюда пришел? Я ведь от тебя из этих хором вышел, и, нигде не замедлив, пришел к жене твоей в хоромы, и увидел тебя с нею сидящим, и удивился, как ты прежде меня там очутился. Пришел же снова к тебе, опять же, нигде не замедлив, ты же, не знаю как, меня обогнал и прежде меня здесь очутился». Павел же сказал: «Никуда, брат, из хором этих после твоего ухода я не выходил и у жены своей не был». Князь Петр на это сказал: «Вот оно, брат,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пронырство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лукавого змея: в твоем облике он мне показывается, чтобы я не посмел убить его, принимая его за тебя — своего брата. Теперь же, брат, отсюда никуда не выходи. Я же туда пойду биться со змеем, да с Божией помощью убит будет лукавый этот змей».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Князь Петр убивает змея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247900"/>
                  <wp:effectExtent l="19050" t="0" r="0" b="0"/>
                  <wp:docPr id="11" name="Рисунок 11" descr="Загрузить увеличенное изображение. 550 x 650 px. Размер файла 221846 b.&#10; Клеймо 7.">
                    <a:hlinkClick xmlns:a="http://schemas.openxmlformats.org/drawingml/2006/main" r:id="rId3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грузить увеличенное изображение. 550 x 650 px. Размер файла 221846 b.&#10; Клеймо 7.">
                            <a:hlinkClick r:id="rId3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34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7.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И, взяв меч, называемый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Агриков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пришел в хоромы к снохе своей. И, увидев змея в образе брата своего и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твердо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уверившись, что это не брат его, но прельститель змей, ударил его мечом. Змей же явился в своем подлинном обличии, и стал извиваться, и издох, окропив блаженного князя Петра кровью своею.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Князь Петр на одре болезни. </w:t>
      </w:r>
      <w:proofErr w:type="gramStart"/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>Предстоящие</w:t>
      </w:r>
      <w:proofErr w:type="gramEnd"/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 рассказывают ему о Рязанской земле, славящейся своими врачами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00250"/>
                  <wp:effectExtent l="19050" t="0" r="0" b="0"/>
                  <wp:docPr id="12" name="Рисунок 12" descr="Загрузить увеличенное изображение. 550 x 578 px. Размер файла 186187 b.&#10; Клеймо 8.">
                    <a:hlinkClick xmlns:a="http://schemas.openxmlformats.org/drawingml/2006/main" r:id="rId3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грузить увеличенное изображение. 550 x 578 px. Размер файла 186187 b.&#10; Клеймо 8.">
                            <a:hlinkClick r:id="rId3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37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8.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Петр же от зловредной той крови покрылся струпьями и язвами, и нашла на него болезнь тяжкая. И искал он в своей державе у многих врачей исцеления, и ни от кого не мог его получить. Слышал же Петр, что много есть врачевателей в пределах Рязанской земли…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Князя Петра везут на поиски врачей в Рязанскую землю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2143125"/>
                  <wp:effectExtent l="19050" t="0" r="0" b="0"/>
                  <wp:docPr id="13" name="Рисунок 13" descr="Загрузить увеличенное изображение. 550 x 621 px. Размер файла 207161 b.&#10; Клеймо 9.">
                    <a:hlinkClick xmlns:a="http://schemas.openxmlformats.org/drawingml/2006/main" r:id="rId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агрузить увеличенное изображение. 550 x 621 px. Размер файла 207161 b.&#10; Клеймо 9.">
                            <a:hlinkClick r:id="rId3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40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9.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…и повелел себя туда повезти, ибо сам не мог на коне сидеть из-за великой болезни. Привезен же был в пределы Рязанской земли, и послал синклит свой весь искать врачей.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Слуга князя Петра приходит в дом к деве Февронии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885950"/>
                  <wp:effectExtent l="19050" t="0" r="0" b="0"/>
                  <wp:docPr id="14" name="Рисунок 14" descr="Загрузить увеличенное изображение. 550 x 559 px. Размер файла 197333 b.&#10; Клеймо 10.">
                    <a:hlinkClick xmlns:a="http://schemas.openxmlformats.org/drawingml/2006/main" r:id="rId4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агрузить увеличенное изображение. 550 x 559 px. Размер файла 197333 b.&#10; Клеймо 10.">
                            <a:hlinkClick r:id="rId4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43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10.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Один из предстоящих ему юношей уклонился в селение, называющееся Ласково. И пришел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некоего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дома вратам, и не увидел там никого. И вошел в дом, и никто его не услышал. И вошел в храмину и увидел видение чудное: сидела одна девица, ткала полотно, а перед ней скакал заяц. </w:t>
      </w:r>
    </w:p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молвила девица: «Нехорошо быть дому без ушей и храмине без очей!» Юноша же, не уразумев слов тех, спросил девицу: «Где же человек мужского пола, который здесь живет?» Она же ответила: «Отец и мать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мои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пошли взаймы плакать. Брат же мой ушел через ноги в глаза смерти смотреть». </w:t>
      </w:r>
    </w:p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Юноша тот, не понимая слов ее, удивлялся, видя и слыша вещи столь чудные, и спросил девицу: «Войдя к тебе, увидел тебя за работой, и видел зайца, перед тобою скачущего, и услышал из уст твоих слова странные какие-то, и того не понял, о чем ты говоришь. … Она же ответила ему: «Этого ли не понимаешь? Придя в дом сей и в храмину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мою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войдя, увидел ты меня, сидящую в простоте. Если бы был в доме нашем пес, то, учуяв тебя, к дому подходящего, залаял бы на тебя — это дому уши. А если бы был в храмине моей ребенок, то, увидев тебя, к дому подходящего, сказал бы мне — это храмине очи. А когда сказала тебе, что отец мой и мать моя пошли взаймы плакать, — ушли они на погребение мертвого и там плачут. Когда же за ними смерть придет, другие по ним начнут плакать — это и есть заемный плач. Про брата же тебе сказала так потому, что отец мой и брат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древолазцы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в лесу мед с деревьев собирают. Брат мой ныне на это дело ушел, и когда он влезет на дерево высоко, и через ноги посмотрит на землю, то помыслит: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бы не сорваться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высоты. Если кто сорвется, то жизни лишится. Поэтому и сказала я, что пошел он через ноги в глаза смерти смотреть». </w:t>
      </w:r>
    </w:p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Промолвил ей юноша: «Вижу, девица, что ты мудра. Поведай мне имя свое». Она ответила: «Имя мое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Феврония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». Тот юноша сказал ей: «Я человек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муромского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князя Петра — служу ему. Князь мой получил болезнь тяжкую и язвы». Покрылся он струпьями от крови неприязненного летающего змея, которого убил своей рукой. И в своей державе искал он исцеления у многих врачей, и не у одного не получил. Ради этого сюда повелел себя привезти, так как слышал, что здесь много врачей. Но мы не знаем ни их имен, ни жилищ их не знаем, потому и расспрашиваем о них». Она же ответила: «Если бы кто-нибудь потребовал князя твоего себе, мог бы уврачевать его». Юноша сказал: «Что это ты говоришь, чтобы кто-то мог требовать князя моего себе?! Если кто уврачует его, князь мой даст тому большое богатство. Но скажи мне имя врача того, кто он и где жилище его». Она же ответила: «Приведи князя твоего сюда. Если будет мягкосердечен и смиренен в ответах, то будет здоровым!»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lastRenderedPageBreak/>
        <w:t xml:space="preserve">Слуга рассказывает князю Петру о деве Февронии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38350"/>
                  <wp:effectExtent l="19050" t="0" r="0" b="0"/>
                  <wp:docPr id="15" name="Рисунок 15" descr="Загрузить увеличенное изображение. 550 x 582 px. Размер файла 186672 b.&#10; Клеймо 11.">
                    <a:hlinkClick xmlns:a="http://schemas.openxmlformats.org/drawingml/2006/main" r:id="rId4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Загрузить увеличенное изображение. 550 x 582 px. Размер файла 186672 b.&#10; Клеймо 11.">
                            <a:hlinkClick r:id="rId4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46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11.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Юноша быстро возвратился к князю своему и поведал ему все подробно, что видел и слышал. Благоверный же князь Петр сказал: «Везите меня туда, где та девица».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Князя Петра привозят в дом к деве Февронии, которая соглашается исцелить его, если он станет ее мужем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105025"/>
                  <wp:effectExtent l="19050" t="0" r="0" b="0"/>
                  <wp:docPr id="16" name="Рисунок 16" descr="Загрузить увеличенное изображение. 550 x 594 px. Размер файла 203706 b.&#10; Клеймо 12.">
                    <a:hlinkClick xmlns:a="http://schemas.openxmlformats.org/drawingml/2006/main" r:id="rId4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агрузить увеличенное изображение. 550 x 594 px. Размер файла 203706 b.&#10; Клеймо 12.">
                            <a:hlinkClick r:id="rId4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49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12.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привезли его в дом тот, в котором была девица. И послал князь к ней отроков своих, говоря: «Поведай мне, девица, кто хочет меня уврачевать? Пусть уврачует меня и возьмет богатства много». Она же, не смущаясь, ответила: «Я хочу его уврачевать, но богатства не требую от него. Имею же к нему слово такое: если не быть мне супругой ему, незачем мне и врачевать его».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Князь Петр посылает к Февронии сказать о своем согласии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38350"/>
                  <wp:effectExtent l="19050" t="0" r="0" b="0"/>
                  <wp:docPr id="17" name="Рисунок 17" descr="Загрузить увеличенное изображение. 550 x 563 px. Размер файла 185254 b.&#10; Клеймо 13.">
                    <a:hlinkClick xmlns:a="http://schemas.openxmlformats.org/drawingml/2006/main" r:id="rId5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агрузить увеличенное изображение. 550 x 563 px. Размер файла 185254 b.&#10; Клеймо 13.">
                            <a:hlinkClick r:id="rId5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52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13.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И, придя, человек тот поведал князю своему, что сказала девица. Князь же Петр пренебрег словами ее, помыслив: «Как это, князем будучи,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древолазца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дочь возьму себе в жены?!» И, послав к ней, сказал: «Скажите ей: что же это за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врачевство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ее?! Но пусть врачует! Если уврачует, возьму ее себе в жены».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Феврония передает сосуд со снадобьем и объясняет, как получить исцеление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19300"/>
                  <wp:effectExtent l="19050" t="0" r="0" b="0"/>
                  <wp:docPr id="18" name="Рисунок 18" descr="Загрузить увеличенное изображение. 550 x 577 px. Размер файла 163936 b.&#10; Клеймо 14.">
                    <a:hlinkClick xmlns:a="http://schemas.openxmlformats.org/drawingml/2006/main" r:id="rId5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Загрузить увеличенное изображение. 550 x 577 px. Размер файла 163936 b.&#10; Клеймо 14.">
                            <a:hlinkClick r:id="rId5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55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14.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Пришедшие передали ей слова те. Она же, взяв сосуд маленький, почерпнула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кисляжди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(хлебной закваски) своей, дунула на нее и сказала: «Учредите князю вашему баню, и пусть помажет этим тело свое, где есть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струпы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язвы, а один струп пусть оставит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непомазанным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 и будет здоров!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Князь Петр, испытывая мудрость Февронии, посылает ей пучок льна, чтобы она изготовила из него сорочку, порты и убрусец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1914525"/>
                  <wp:effectExtent l="19050" t="0" r="0" b="0"/>
                  <wp:docPr id="19" name="Рисунок 19" descr="Загрузить увеличенное изображение. 550 x 549 px. Размер файла 174101 b.&#10; Клеймо 15.">
                    <a:hlinkClick xmlns:a="http://schemas.openxmlformats.org/drawingml/2006/main" r:id="rId5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Загрузить увеличенное изображение. 550 x 549 px. Размер файла 174101 b.&#10; Клеймо 15.">
                            <a:hlinkClick r:id="rId5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58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15.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принесли князю эту мазь. И повелел он учредить баню. Девицу же захотел в ответах испытать, так ли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мудра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как слышал о речах ее от юноши своего. Послал ей с одним из слуг своих одно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повесмо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(пучок) льна, говоря так: «Эта девица хочет мне супругой быть мудрости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ради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Если мудра, то пусть из этого льна учинит мне сорочку, и порты, и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убрусец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(пояс или полотенце) за то время, пока я в бане буду».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Дева Феврония, получив лен, повелевает слуге снять с печи поленце, отрубить «утинок» и передать князю Петру, чтобы он изготовил из него ткацкий станок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962150"/>
                  <wp:effectExtent l="19050" t="0" r="0" b="0"/>
                  <wp:docPr id="20" name="Рисунок 20" descr="Загрузить увеличенное изображение. 550 x 581 px. Размер файла 189734 b.&#10; Клеймо 16.">
                    <a:hlinkClick xmlns:a="http://schemas.openxmlformats.org/drawingml/2006/main" r:id="rId5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Загрузить увеличенное изображение. 550 x 581 px. Размер файла 189734 b.&#10; Клеймо 16.">
                            <a:hlinkClick r:id="rId5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1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16.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Слуга принес ей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повесмо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льна, и подал ей, и княжье слово сказал. Она же сказала слуге: «Влезь на печь нашу и, сняв с гряды (перекладины над печкой) поленце, принеси сюда». Он же, послушав ее, принес поленце.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Она же, отмерив пядью (древнерусская мера длины: расстояние между концами раздвинутых большого и указательного пальцев руки; 1 пядь = 17,78 см), сказала: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«Отруби это от поленца сего». Он отрубил. Она сказала ему: «Возьми этот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утинок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отрубок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 поленца, и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пойди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дай князю своему от меня, и скажи ему: в то время, пока этот пучок я очешу, князь твой пусть приготовит мне из этого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утинца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станок и все устройство, на котором соткется полотно его».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Князь Петр посылает сказать Февронии о невозможности исполнить ее задание. Феврония отвечает князю тем же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152650"/>
                  <wp:effectExtent l="19050" t="0" r="0" b="0"/>
                  <wp:docPr id="21" name="Рисунок 21" descr="Загрузить увеличенное изображение. 550 x 603 px. Размер файла 197999 b.&#10; Клеймо 17.">
                    <a:hlinkClick xmlns:a="http://schemas.openxmlformats.org/drawingml/2006/main" r:id="rId6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Загрузить увеличенное изображение. 550 x 603 px. Размер файла 197999 b.&#10; Клеймо 17.">
                            <a:hlinkClick r:id="rId6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4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17.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Слуга принес князю своему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утинок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поленца и слова девицы пересказал. Князь же сказал: «Иди и скажи девице, что невозможно из такой малой деревяшки в столь малое время это устройство смастерить!» Слуга, придя, передал ей княжескую речь. Девица же ответила: «А это ли возможно — взрослому мужчине из одного пучка льна в малое время, пока он будет в бане, сделать сорочку, и порты, и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убрусец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?» Слуга ушел и сказал все князю. Князь же подивился ответу ее.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Князя Петра помазывают в бане снадобьем, присланным Февронией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2009775"/>
                  <wp:effectExtent l="19050" t="0" r="0" b="0"/>
                  <wp:docPr id="22" name="Рисунок 22" descr="Загрузить увеличенное изображение. 550 x 572 px. Размер файла 189350 b.&#10; Клеймо 18.">
                    <a:hlinkClick xmlns:a="http://schemas.openxmlformats.org/drawingml/2006/main" r:id="rId6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Загрузить увеличенное изображение. 550 x 572 px. Размер файла 189350 b.&#10; Клеймо 18.">
                            <a:hlinkClick r:id="rId6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67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18.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Через какое-то время князь Петр пошел в баню мыться и по повелению девицы мазью помазал язвы и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струпы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свои. И один струп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оставил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помазан по повелению девицы. Выйдя же из бани, никакой болезни не чувствовал. Наутро же увидел все тело здоровым и гладким, кроме одного струпа, который был не помазан по повелению девичью. И дивился он быстрому исцелению.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Исцеленный князь Петр посылает Февронии дары, которые она не принимает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95500"/>
                  <wp:effectExtent l="19050" t="0" r="0" b="0"/>
                  <wp:docPr id="23" name="Рисунок 23" descr="Загрузить увеличенное изображение. 550 x 605 px. Размер файла 205370 b.&#10; Клеймо 19.">
                    <a:hlinkClick xmlns:a="http://schemas.openxmlformats.org/drawingml/2006/main" r:id="rId6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Загрузить увеличенное изображение. 550 x 605 px. Размер файла 205370 b.&#10; Клеймо 19.">
                            <a:hlinkClick r:id="rId6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0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19.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 он не захотел взять ее в жены себе из-за происхождения ее и послал ей подарки. Она же их не приняла.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Князь Петр уезжает в Муром и снова заболевает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76450"/>
                  <wp:effectExtent l="19050" t="0" r="0" b="0"/>
                  <wp:docPr id="24" name="Рисунок 24" descr="Загрузить увеличенное изображение. 550 x 589 px. Размер файла 191846 b.&#10; Клеймо 20.">
                    <a:hlinkClick xmlns:a="http://schemas.openxmlformats.org/drawingml/2006/main" r:id="rId7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Загрузить увеличенное изображение. 550 x 589 px. Размер файла 191846 b.&#10; Клеймо 20.">
                            <a:hlinkClick r:id="rId7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3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20.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Князь же Петр поехал в отчину свою, город Муром,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здоровым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На нем же был единственный струп, который был не помазан повелением девичьим. И от того струпа начали многие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струпы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расходится по телу его с первого дня, в который поехал он в отчину свою. И стал опять весь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оструплен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многими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струпами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язвами, как и изначально.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Князь Петр возвращается к Февронии и вновь просит об исцелении, дав слово, что возьмет ее в жены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114550"/>
                  <wp:effectExtent l="19050" t="0" r="0" b="0"/>
                  <wp:docPr id="25" name="Рисунок 25" descr="Загрузить увеличенное изображение. 550 x 595 px. Размер файла 197437 b.&#10; Клеймо 21.">
                    <a:hlinkClick xmlns:a="http://schemas.openxmlformats.org/drawingml/2006/main" r:id="rId7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Загрузить увеличенное изображение. 550 x 595 px. Размер файла 197437 b.&#10; Клеймо 21.">
                            <a:hlinkClick r:id="rId7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6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21.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опять возвратился князь на испытанное исцеление к девице. И когда подоспел к дому ее, со стыдом послал к ней, прося врачевания. Она же, нисколько гнева не держа, сказала: «Если будет мне супругом, то будет уврачеван». Он же твердое слово дал ей, что имеет намерение взять ее в жены себе. Она же снова, как и прежде, то же снадобье дала ему, о котором ранее писано.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Исцеленный князь Петр увозит Февронию в Муром, где они сидят на пиру с князем Павлом и его супругой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2105025"/>
                  <wp:effectExtent l="19050" t="0" r="0" b="0"/>
                  <wp:docPr id="26" name="Рисунок 26" descr="Загрузить увеличенное изображение. 550 x 585 px. Размер файла 201306 b.&#10; Клеймо 22.">
                    <a:hlinkClick xmlns:a="http://schemas.openxmlformats.org/drawingml/2006/main" r:id="rId7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Загрузить увеличенное изображение. 550 x 585 px. Размер файла 201306 b.&#10; Клеймо 22.">
                            <a:hlinkClick r:id="rId7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9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22.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Он же, вскоре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исцеление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получив, взял ее в жены себе. Такою вот виною стала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Феврония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княгиней. Пришли они в отчину свою, город Муром, и жили там во всяком благочестии, ни в чем от Божиих заповедей не отступая.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Преставление князя Павла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09775"/>
                  <wp:effectExtent l="19050" t="0" r="0" b="0"/>
                  <wp:docPr id="27" name="Рисунок 27" descr="Загрузить увеличенное изображение. 550 x 599 px. Размер файла 192826 b.&#10; Клеймо 23.">
                    <a:hlinkClick xmlns:a="http://schemas.openxmlformats.org/drawingml/2006/main" r:id="rId8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Загрузить увеличенное изображение. 550 x 599 px. Размер файла 192826 b.&#10; Клеймо 23.">
                            <a:hlinkClick r:id="rId8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82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23.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Через малое время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преждепомянутый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князь Павел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отходит от жизни сей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Благоверный же князь Петр после брата своего единым самодержцем становится граду своему.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Боярин обвиняет княгиню Февронию в бесчинном поведении за трапезой. Князь Петр испытывает ее: происходит чудо превращения хлебных крошек в дымящийся фимиам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47875"/>
                  <wp:effectExtent l="19050" t="0" r="0" b="0"/>
                  <wp:docPr id="28" name="Рисунок 28" descr="Загрузить увеличенное изображение. 550 x 593 px. Размер файла 203215 b.&#10; Клеймо 24.">
                    <a:hlinkClick xmlns:a="http://schemas.openxmlformats.org/drawingml/2006/main" r:id="rId8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Загрузить увеличенное изображение. 550 x 593 px. Размер файла 203215 b.&#10; Клеймо 24.">
                            <a:hlinkClick r:id="rId8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85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24.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Как-то кто-то из служащих ей пришел к благоверному князю Петру наговорить на нее так: «От каждой, — говорил, — трапезы своей она бесчинно исходит: прежде чем встать, собирает в руку свою крошки, будто голодная». Благоверный же князь Петр, желая ее испытать, повелел ей обедать с ним за одним столом. И как только закончился обед, она, по обыкновению, собрала со стола в руку свою крошки. Князь же Петр схватил ее за руку и, разжав ее, увидел ладан благовонный и фимиам. И с того дня прекратил ее в чем-либо испытывать.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Бояре жалуются князю Петру на Февронию, так как их жены не хотят, чтобы она над ними господствовала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162175"/>
                  <wp:effectExtent l="19050" t="0" r="0" b="0"/>
                  <wp:docPr id="29" name="Рисунок 29" descr="Клеймо 2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леймо 2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91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Клеймо 25.</w:t>
            </w:r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Княгиню же его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Февронию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бояре не любили жен ради своих, поскольку была она княгиней не по происхождению ее, Бог же прославил ее доброго ради жития ее. </w:t>
      </w:r>
      <w:proofErr w:type="gramEnd"/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На пиру бояре предлагают княгине Февронии удалиться из муромских пределов. Взамен предложенного откупа она выбирает своего мужа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2181225"/>
                  <wp:effectExtent l="19050" t="0" r="0" b="0"/>
                  <wp:docPr id="30" name="Рисунок 30" descr="Клеймо 2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леймо 2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91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  <w:t>Клеймо 26.</w:t>
            </w:r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Через немалое время пришли к князю в ярости бояре его, говоря: «Хотим все,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княже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праведно служить тебе и самодержцем иметь тебя, но княгини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Февронии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хотим, чтобы господствовала над женами нашими. Если хочешь самодержцем быть, пусть будет у тебя иная княгиня.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Феврония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же, взяв богатство достаточное себе, пусть уходит, куда хочет!» Блаженный же Петр, такой был у него обычай — ни от чего в ярость не впадать, со смирением ответил: «Обратитесь к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Февронии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 что скажет,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—п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ослушаем». </w:t>
      </w:r>
    </w:p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Они же, неистовые, исполнившись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бесстыдства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задумали устроить пир. И сотворили его. И когда развеселились, начали простирать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бесстыжие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свои голоса, словно псы лающие, отнимая у святой Божий дар, с которым ее Бог и по смерти не разлучать обещал. И говорили: «Госпожа княгиня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Феврония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! Весь город и бояре говорят тебе: дай нам то, что мы у тебя просим!» Она же отвечала: «Возьмите то, что просите!» Они же едиными устами промолвили: «Мы, госпожа, все князя Петра хотим, да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самодержствует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над нами. Тебя же жены наши не хотят, чтобы господствовала над ними. Взяв богатство, достаточное себе, уходи, куда хочешь!» Она же отвечала: «Обещала вам: что попросите, — получите. Я же вам теперь говорю: дайте и мне то, что я попрошу у вас». Они же, злые, рады были, не ведая будущего, и обещали с клятвою: «Что скажешь — сразу безо всякого прекословия возьмешь». Она же сказала: «Ничего иного не прошу, только супруга моего — князя Петра!» Ответили же они: «Если сам захочет, — ничего тебе не возразим». Враг наполнил их мыслями, что если не будет князем Петр, то поставят себе иного самодержцем, и каждый из бояр в уме своем держал, что сам хочет самодержцем быть. </w:t>
      </w:r>
    </w:p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Блаженный же князь Петр не возлюбил временного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самодержства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превыше Божиих заповедей, но по заповедям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шествуя, держался их, как и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богогласный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Матфей в своем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благовестии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вещает. Сказано ведь, что если кто отпустит жену свою, кроме слова прелюбодейного, и женится на другой, тот сам прелюбодеяние творит. Сей же блаженный князь по Евангелию поступил: самодержавие свое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 ничто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посчитал, чтобы заповеди Божией не нарушить.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Отправившаяся в изгнание княгиня Феврония обличает некоего человека в блудных помыслах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2219325"/>
                  <wp:effectExtent l="19050" t="0" r="0" b="0"/>
                  <wp:docPr id="31" name="Рисунок 31" descr="Загрузить увеличенное изображение. 550 x 622 px. Размер файла 200798 b.&#10; Клеймо 27.">
                    <a:hlinkClick xmlns:a="http://schemas.openxmlformats.org/drawingml/2006/main" r:id="rId8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Загрузить увеличенное изображение. 550 x 622 px. Размер файла 200798 b.&#10; Клеймо 27.">
                            <a:hlinkClick r:id="rId8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90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27.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Они же,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злочестивые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бояре, дали Петру и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Февронии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суда на реке. Была под городом тем река, называемая Окой. Они и поплыли по реке в судах. Некий же был человек у блаженной княгини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Февронии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судне; и жена его на том же судне была. Тот человек, приняв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помысл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 лукавого беса, воззрел на святую с помыслом. Она же, поняв злой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помысл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его, быстро обличила его, сказав ему: «Почерпни-ка воды из реки с этой стороны судна». Он почерпнул. И повелела ему испить. Он же выпил. Сказала же снова она: «Почерпни воды с другой стороны судна этого». Он почерпнул. И повелела ему снова испить. Он выпил. Она же спросила: «Одинакова ли эта вода или одна слаще другой?» Он же ответил: «Одинакова, госпожа, вода». Тогда она сказала: «Так же одинаково и естество женское. Зачем же, свою жену оставив, о чужой помышляешь?» Тот человек, поняв, что у нее есть прозрения дар, боялся впредь подобное помышлять.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Кручина князя Петра об оставленном отечестве и чудо о благословленных Февронией срубленных деревцах, выросших и распустившихся за ночь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971675"/>
                  <wp:effectExtent l="19050" t="0" r="0" b="0"/>
                  <wp:docPr id="32" name="Рисунок 32" descr="Загрузить увеличенное изображение. 550 x 584 px. Размер файла 194206 b.&#10; Клеймо 28.">
                    <a:hlinkClick xmlns:a="http://schemas.openxmlformats.org/drawingml/2006/main" r:id="rId9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Загрузить увеличенное изображение. 550 x 584 px. Размер файла 194206 b.&#10; Клеймо 28.">
                            <a:hlinkClick r:id="rId9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93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28.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наступлением вечера начали устраиваться на берегу. Блаженный же князь Петр размышлять начал, что дальше будет, поскольку он по своей воле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самодержавства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лишился.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Предивная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же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Феврония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сказала ему: «Не скорби,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княже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милостивый Бог, Творец и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Промыслитель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всему, не оставит нас в нищете!» </w:t>
      </w:r>
    </w:p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берегу же том блаженному князю Петру, на ужин ему, еду готовили. И воткнул повар его деревца маленькие, чтобы на них котлы повесить. После ужина же святая княгиня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Феврония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ходившая по берегу и увидевшая деревца те, благословила их, сказав: «Да будут они наутро деревьями великими, имеющими ветви и листву». Что и сбылось: встав наутро, обрели те деревца большими деревьями, имеющими ветви и листву.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Междоусобица в Муроме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2181225"/>
                  <wp:effectExtent l="19050" t="0" r="0" b="0"/>
                  <wp:docPr id="33" name="Рисунок 33" descr="Загрузить увеличенное изображение. 550 x 638 px. Размер файла 211908 b.&#10; Клеймо 29.">
                    <a:hlinkClick xmlns:a="http://schemas.openxmlformats.org/drawingml/2006/main" r:id="rId9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Загрузить увеличенное изображение. 550 x 638 px. Размер файла 211908 b.&#10; Клеймо 29.">
                            <a:hlinkClick r:id="rId9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96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29.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Многие вельможи в городе погибли от меча. Каждый из них хотел властвовать. И сами себя погубили.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Бояре призывают Петра и Февронию вернуться на княжение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85975"/>
                  <wp:effectExtent l="19050" t="0" r="0" b="0"/>
                  <wp:docPr id="34" name="Рисунок 34" descr="Загрузить увеличенное изображение. 550 x 605 px. Размер файла 205847 b.&#10; Клеймо 30.">
                    <a:hlinkClick xmlns:a="http://schemas.openxmlformats.org/drawingml/2006/main" r:id="rId9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Загрузить увеличенное изображение. 550 x 605 px. Размер файла 205847 b.&#10; Клеймо 30.">
                            <a:hlinkClick r:id="rId9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99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30.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когда уже хотели люди их имущество вметать на суда с берега, пришли вельможи из города Мурома, говоря: «Господи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княже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от всех вельмож и от всего города пришли мы к тебе, да не оставишь нас сиротами, но возвратишься в свое отечество. Многие вельможи в городе погибли от меча. Каждый из них хотел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державствовать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 сами себя погубили. А уцелевшие вместе со всем народом молят тебя, говоря: господи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княже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если и прогневили тебя и раздражили тебя, не захотев, чтобы княгиня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Феврония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господствовала над женами нашими, ныне же, со всеми домами своими, рабы ваши есть мы, и хотим вас, и любим, и молим: не оставьте нас, рабов своих!»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Возвращение Петра и Февронии в Муром и их благочестивое правление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57400"/>
                  <wp:effectExtent l="19050" t="0" r="0" b="0"/>
                  <wp:docPr id="35" name="Рисунок 35" descr="Загрузить увеличенное изображение. 550 x 595 px. Размер файла 199886 b.&#10; Клеймо 31.">
                    <a:hlinkClick xmlns:a="http://schemas.openxmlformats.org/drawingml/2006/main" r:id="rId10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Загрузить увеличенное изображение. 550 x 595 px. Размер файла 199886 b.&#10; Клеймо 31.">
                            <a:hlinkClick r:id="rId10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02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31.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Блаженный же князь Петр и блаженная княгиня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Феврония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возвратились в город свой.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державствовали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городе том, ходя во всех заповедях и оправданиях Господних, без порока, пребывая в молитвах непрестанных и милосердии ко всем людям, под властью находящимся, словно чадолюбивые отец и мать; ко всем любовь одинаковую имея, не любили ни гордости, ни хищений, ни богатств тленных не сберегали, но в Бога богатели.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Были они своему городу истинными пастырями, а не наемниками. Городом своим истиной и кротостью, а не яростью управляли. Странников принимали, голодных насыщали, нагих одевали, бедных от напастей избавляли.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Петр и Феврония повелевают изготовить себе единый гроб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2152650"/>
                  <wp:effectExtent l="19050" t="0" r="0" b="0"/>
                  <wp:docPr id="36" name="Рисунок 36" descr="Загрузить увеличенное изображение. 550 x 599 px. Размер файла 201109 b.&#10; Клеймо 32.">
                    <a:hlinkClick xmlns:a="http://schemas.openxmlformats.org/drawingml/2006/main" r:id="rId10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Загрузить увеличенное изображение. 550 x 599 px. Размер файла 201109 b.&#10; Клеймо 32.">
                            <a:hlinkClick r:id="rId10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05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32.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Когда же приспело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благочестное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преставление их, умолили они Бога, чтобы в один час было преставление их. И завет оставили, да будут положены оба в одном гробу. И повелели они соорудить себе в одном камне два гроба, одну только перегородку имеющих между собою.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Иноческий постриг Петра и Февронии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181225"/>
                  <wp:effectExtent l="19050" t="0" r="0" b="0"/>
                  <wp:docPr id="37" name="Рисунок 37" descr="Загрузить увеличенное изображение. 550 x 633 px. Размер файла 199633 b.&#10; Клеймо 33.">
                    <a:hlinkClick xmlns:a="http://schemas.openxmlformats.org/drawingml/2006/main" r:id="rId10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Загрузить увеличенное изображение. 550 x 633 px. Размер файла 199633 b.&#10; Клеймо 33.">
                            <a:hlinkClick r:id="rId10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08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33.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Сами же одновременно облеклись в монашеские ризы. И наречен был блаженный князь Петр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иноческом чине Давидом, преподобная же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Феврония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наречена была во иноческом чине Евфросинией.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Петр-Давид посылает сказать Февронии-Евфросинии, вышивающий воздух, что умирает. Она просит его подождать, пока не закончит работу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76450"/>
                  <wp:effectExtent l="19050" t="0" r="0" b="0"/>
                  <wp:docPr id="38" name="Рисунок 38" descr="Загрузить увеличенное изображение. 550 x 605 px. Размер файла 200709 b.&#10; Клеймо 34.">
                    <a:hlinkClick xmlns:a="http://schemas.openxmlformats.org/drawingml/2006/main" r:id="rId10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Загрузить увеличенное изображение. 550 x 605 px. Размер файла 200709 b.&#10; Клеймо 34.">
                            <a:hlinkClick r:id="rId10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11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34.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то время преподобная и блаженная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Феврония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нареченная Евфросинией, для храма Пречистой соборной церкви своими руками вышивала воздух (плат для дискоса или потира), на котором были изображены лики святых. Преподобный же и блаженный князь Петр, нареченный Давидом, прислал к ней, говоря: «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сестра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Евфросиния, уже хочу отойти от тела, но жду тебя, да совокупно отойдем. Она же ответила: «Подожди,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господине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пока дошью воздух для святой церкви».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Петр-Давид снова посылает к Февронии-Евфросинии сказать, что ждать уже больше не может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124075"/>
                  <wp:effectExtent l="19050" t="0" r="0" b="0"/>
                  <wp:docPr id="39" name="Рисунок 39" descr="Загрузить увеличенное изображение. 550 x 615 px. Размер файла 197784 b.&#10; Клеймо 35.">
                    <a:hlinkClick xmlns:a="http://schemas.openxmlformats.org/drawingml/2006/main" r:id="rId11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Загрузить увеличенное изображение. 550 x 615 px. Размер файла 197784 b.&#10; Клеймо 35.">
                            <a:hlinkClick r:id="rId11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14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35.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Он же вторично послал к ней, говоря: «Уже недолго подожду тебя». И также в третий раз прислал, говоря: «Уже хочу преставиться и больше не жду тебя!» Она же последние узоры воздуха того святого вышивала, только одного святого риз еще не вышила; лицо же нашив, перестала, и воткнула иглу свою в воздух, и обернула ее ниткой, которой шила. И послала сказать к блаженному Петру, нареченному Давидом, о преставлении совместном.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Одновременное преставление Петра и Февронии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1914525"/>
                  <wp:effectExtent l="19050" t="0" r="0" b="0"/>
                  <wp:docPr id="40" name="Рисунок 40" descr="Загрузить увеличенное изображение. 550 x 601 px. Размер файла 194498 b.&#10; Клеймо 36.">
                    <a:hlinkClick xmlns:a="http://schemas.openxmlformats.org/drawingml/2006/main" r:id="rId11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Загрузить увеличенное изображение. 550 x 601 px. Размер файла 194498 b.&#10; Клеймо 36.">
                            <a:hlinkClick r:id="rId11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17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36.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И, помолившись, предали они святые свои души в руки Божии месяца июня в 25-й день.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Положение усопших Петра и Февронии в отдельные гробы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981200"/>
                  <wp:effectExtent l="19050" t="0" r="0" b="0"/>
                  <wp:docPr id="41" name="Рисунок 41" descr="Загрузить увеличенное изображение. 550 x 602 px. Размер файла 200836 b.&#10; Клеймо 37.">
                    <a:hlinkClick xmlns:a="http://schemas.openxmlformats.org/drawingml/2006/main" r:id="rId1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Загрузить увеличенное изображение. 550 x 602 px. Размер файла 200836 b.&#10; Клеймо 37.">
                            <a:hlinkClick r:id="rId11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0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37.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преставлении же их, хотели люди, чтобы положен был блаженный князь Петр внутри города, у соборной церкви Пречистой Богородицы,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Феврония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же — вне города, в женском монастыре, у церкви Воздвижения Честного и Животворящего Креста, говоря, что в монашеском образе пребывающих святых нельзя положить в одном гробе. </w:t>
      </w:r>
      <w:proofErr w:type="gramEnd"/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Поставление гробов с телами Петра и Февронии в разные церкви.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162175"/>
                  <wp:effectExtent l="19050" t="0" r="0" b="0"/>
                  <wp:docPr id="42" name="Рисунок 42" descr="Загрузить увеличенное изображение. 550 x 633 px. Размер файла 204384 b.&#10; Клеймо 38.">
                    <a:hlinkClick xmlns:a="http://schemas.openxmlformats.org/drawingml/2006/main" r:id="rId1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Загрузить увеличенное изображение. 550 x 633 px. Размер файла 204384 b.&#10; Клеймо 38.">
                            <a:hlinkClick r:id="rId12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3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38.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учредили им гробы отдельные и вложили тела их в них: святого Петра, нареченного Давидом, тело вложили в отдельный гроб и поставили внутри города в церкви Святой Богородицы до утра, святой же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Февронии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нареченной Евфросинией, тело вложили в отдельный гроб и поставили вне города, в церкви Воздвижения Честного и Животворящего Креста.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Общий же гроб, который они сами повелели вытесать себе в одном камне, остался пуст в том же храме Пречистой соборной церкви, что внутри города.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Обретение тел Петра и Февронии в едином гробе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066925"/>
                  <wp:effectExtent l="19050" t="0" r="0" b="0"/>
                  <wp:docPr id="43" name="Рисунок 43" descr="Загрузить увеличенное изображение. 550 x 598 px. Размер файла 193905 b.&#10; Клеймо 39.">
                    <a:hlinkClick xmlns:a="http://schemas.openxmlformats.org/drawingml/2006/main" r:id="rId12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Загрузить увеличенное изображение. 550 x 598 px. Размер файла 193905 b.&#10; Клеймо 39.">
                            <a:hlinkClick r:id="rId12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6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39.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Наутро же, встав, люди обрели гробы их отдельные пустыми, те, в которые их вложили. Святые же тела их обретались внутри города, в соборной церкви Пречистой Богородицы,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едином гробе, который они сами себе повелели сотворить.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Разнесение тел Петра и Февронии по отдельным гробам.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2305050"/>
                  <wp:effectExtent l="19050" t="0" r="0" b="0"/>
                  <wp:docPr id="44" name="Рисунок 44" descr="Загрузить увеличенное изображение. 550 x 586 px. Размер файла 192957 b.&#10; Клеймо 40.">
                    <a:hlinkClick xmlns:a="http://schemas.openxmlformats.org/drawingml/2006/main" r:id="rId12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Загрузить увеличенное изображение. 550 x 586 px. Размер файла 192957 b.&#10; Клеймо 40.">
                            <a:hlinkClick r:id="rId12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29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40.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Люди же неразумные, как при жизни о них мятущиеся, так и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честном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их преставлении, опять переложили их тела в отдельные гробы и снова разнесли.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Вторичное обретение тел святых Петра и Февронии в едином гробе. Богослужения и исцеления у их мощей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143125"/>
                  <wp:effectExtent l="19050" t="0" r="0" b="0"/>
                  <wp:docPr id="45" name="Рисунок 45" descr="Загрузить увеличенное изображение. 550 x 627 px. Размер файла 195271 b.&#10; Клеймо 41.">
                    <a:hlinkClick xmlns:a="http://schemas.openxmlformats.org/drawingml/2006/main" r:id="rId13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Загрузить увеличенное изображение. 550 x 627 px. Размер файла 195271 b.&#10; Клеймо 41.">
                            <a:hlinkClick r:id="rId13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2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41.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опять же наутро обрели святых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едином гробе. И после того уже не смели прикоснуться к святым их телам и положили их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едином гробе, в котором они сами повелели, у соборной церкви Рождества Пресвятой Богородицы внутри города, в гробе, который дал Бог на просвещение и на спасение городу тому. И те, кто с верою прибегают к раке мощей их,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неоскудное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исцеление принимают. </w:t>
      </w:r>
    </w:p>
    <w:p w:rsidR="00691316" w:rsidRPr="00691316" w:rsidRDefault="00691316" w:rsidP="00691316">
      <w:pPr>
        <w:pBdr>
          <w:top w:val="single" w:sz="6" w:space="3" w:color="B2B2B2"/>
          <w:left w:val="single" w:sz="6" w:space="3" w:color="B2B2B2"/>
          <w:bottom w:val="single" w:sz="6" w:space="3" w:color="B2B2B2"/>
          <w:right w:val="single" w:sz="6" w:space="3" w:color="B2B2B2"/>
        </w:pBd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</w:pPr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Мощи </w:t>
      </w:r>
      <w:proofErr w:type="gramStart"/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>прославленных</w:t>
      </w:r>
      <w:proofErr w:type="gramEnd"/>
      <w:r w:rsidRPr="00691316">
        <w:rPr>
          <w:rFonts w:ascii="Arial" w:eastAsia="Times New Roman" w:hAnsi="Arial" w:cs="Arial"/>
          <w:b/>
          <w:bCs/>
          <w:caps/>
          <w:color w:val="000000"/>
          <w:sz w:val="20"/>
          <w:szCs w:val="20"/>
          <w:lang w:eastAsia="ru-RU"/>
        </w:rPr>
        <w:t xml:space="preserve"> Петра и Февронии во едином гробе. Их молитва ко Господу за град Муром и всех христиан </w:t>
      </w:r>
    </w:p>
    <w:tbl>
      <w:tblPr>
        <w:tblpPr w:leftFromText="45" w:rightFromText="195" w:bottomFromText="75" w:vertAnchor="text"/>
        <w:tblW w:w="30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150"/>
      </w:tblGrid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691316" w:rsidP="006913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0000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571750"/>
                  <wp:effectExtent l="19050" t="0" r="0" b="0"/>
                  <wp:docPr id="46" name="Рисунок 46" descr="Клеймо 1. Фрагмент.">
                    <a:hlinkClick xmlns:a="http://schemas.openxmlformats.org/drawingml/2006/main" r:id="rId13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леймо 1. Фрагмент.">
                            <a:hlinkClick r:id="rId13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316" w:rsidRPr="00691316">
        <w:trPr>
          <w:tblCellSpacing w:w="15" w:type="dxa"/>
        </w:trPr>
        <w:tc>
          <w:tcPr>
            <w:tcW w:w="0" w:type="auto"/>
            <w:hideMark/>
          </w:tcPr>
          <w:p w:rsidR="00691316" w:rsidRPr="00691316" w:rsidRDefault="00A535D4" w:rsidP="006913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135" w:tgtFrame="_blank" w:history="1">
              <w:r w:rsidR="00691316" w:rsidRPr="00691316">
                <w:rPr>
                  <w:rFonts w:ascii="Arial" w:eastAsia="Times New Roman" w:hAnsi="Arial" w:cs="Arial"/>
                  <w:color w:val="660000"/>
                  <w:sz w:val="15"/>
                  <w:lang w:eastAsia="ru-RU"/>
                </w:rPr>
                <w:t>Клеймо 1. Фрагмент.</w:t>
              </w:r>
            </w:hyperlink>
          </w:p>
        </w:tc>
      </w:tr>
    </w:tbl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Мы же, по силе нашей, приложим хваление им. </w:t>
      </w:r>
    </w:p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Радуйся,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Петре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ибо дана тебе была от Бога власть убить летающего свирепого змея! Радуйся,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Февроние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ибо в женской голове святых мужей мудрость имела ты! Радуйся, Петре, ибо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струпы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язвы на теле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своем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нося, доблестно скорби претерпел! Радуйся,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Февроние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ибо от Бога имела дар в девственной юности недуги исцелять! Радуйся,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славный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Петре, ибо заповеди ради Божией от самодержавия добровольно отступил, дабы не оставить супруги своей! Радуйся, дивная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Февроние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ибо твоим благоволением в одну ночь малые деревца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великими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возросли и вознесли ветви и листву! Радуйтесь, честные главы, ибо в державе вашей в смирении, и молитвах, и в милостыни без гордости пожили, потому и Христос дал вам благодать, так что и по смерти тела ваши неразлучно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</w:t>
      </w:r>
      <w:proofErr w:type="gram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гробе лежат, духом же предстоите Владыке Христу! </w:t>
      </w:r>
      <w:proofErr w:type="gram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Радуйтесь, преподобные и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преблаженные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ибо и по смерти исцеление с верою к вам приходящим невидимо подаете! </w:t>
      </w:r>
      <w:proofErr w:type="gramEnd"/>
    </w:p>
    <w:p w:rsidR="00691316" w:rsidRPr="00691316" w:rsidRDefault="00691316" w:rsidP="0069131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 молим вас, о </w:t>
      </w:r>
      <w:proofErr w:type="spellStart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преблаженные</w:t>
      </w:r>
      <w:proofErr w:type="spellEnd"/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супруги, помолитесь о нас, творящих с верою память вашу! </w:t>
      </w:r>
    </w:p>
    <w:p w:rsidR="00691316" w:rsidRPr="00691316" w:rsidRDefault="00691316" w:rsidP="0069131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91316" w:rsidRPr="00691316" w:rsidRDefault="00691316" w:rsidP="00691316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i/>
          <w:iCs/>
          <w:color w:val="555555"/>
          <w:sz w:val="20"/>
          <w:szCs w:val="20"/>
          <w:lang w:eastAsia="ru-RU"/>
        </w:rPr>
        <w:t>06 / 07 / 2006</w:t>
      </w:r>
    </w:p>
    <w:p w:rsidR="00691316" w:rsidRPr="00691316" w:rsidRDefault="00691316" w:rsidP="00691316">
      <w:pPr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91316" w:rsidRPr="00691316" w:rsidRDefault="00A535D4" w:rsidP="0069131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535D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pict>
          <v:rect id="_x0000_i1025" style="width:467.75pt;height:.75pt" o:hralign="center" o:hrstd="t" o:hrnoshade="t" o:hr="t" fillcolor="#ccc" stroked="f"/>
        </w:pict>
      </w:r>
    </w:p>
    <w:p w:rsidR="00691316" w:rsidRPr="00691316" w:rsidRDefault="00691316" w:rsidP="0069131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9131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sectPr w:rsidR="00691316" w:rsidRPr="00691316" w:rsidSect="00233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>
    <w:nsid w:val="18647975"/>
    <w:multiLevelType w:val="multilevel"/>
    <w:tmpl w:val="B6F0A5D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6F69DB"/>
    <w:multiLevelType w:val="multilevel"/>
    <w:tmpl w:val="95FC9054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316"/>
    <w:rsid w:val="002337C9"/>
    <w:rsid w:val="003B357D"/>
    <w:rsid w:val="004D15B7"/>
    <w:rsid w:val="00691316"/>
    <w:rsid w:val="00A535D4"/>
    <w:rsid w:val="00F65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7C9"/>
  </w:style>
  <w:style w:type="paragraph" w:styleId="1">
    <w:name w:val="heading 1"/>
    <w:basedOn w:val="a"/>
    <w:link w:val="10"/>
    <w:uiPriority w:val="9"/>
    <w:qFormat/>
    <w:rsid w:val="00691316"/>
    <w:pPr>
      <w:pBdr>
        <w:top w:val="single" w:sz="6" w:space="3" w:color="999999"/>
        <w:left w:val="single" w:sz="6" w:space="3" w:color="999999"/>
        <w:bottom w:val="single" w:sz="6" w:space="3" w:color="999999"/>
        <w:right w:val="single" w:sz="6" w:space="3" w:color="999999"/>
      </w:pBd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color w:val="000000"/>
      <w:kern w:val="36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691316"/>
    <w:pPr>
      <w:pBdr>
        <w:top w:val="single" w:sz="6" w:space="3" w:color="B2B2B2"/>
        <w:left w:val="single" w:sz="6" w:space="3" w:color="B2B2B2"/>
        <w:bottom w:val="single" w:sz="6" w:space="3" w:color="B2B2B2"/>
        <w:right w:val="single" w:sz="6" w:space="3" w:color="B2B2B2"/>
      </w:pBdr>
      <w:spacing w:before="100" w:beforeAutospacing="1" w:after="100" w:afterAutospacing="1" w:line="240" w:lineRule="auto"/>
      <w:jc w:val="center"/>
      <w:outlineLvl w:val="2"/>
    </w:pPr>
    <w:rPr>
      <w:rFonts w:ascii="Arial" w:eastAsia="Times New Roman" w:hAnsi="Arial" w:cs="Arial"/>
      <w:b/>
      <w:bCs/>
      <w:caps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316"/>
    <w:rPr>
      <w:rFonts w:ascii="Times New Roman" w:eastAsia="Times New Roman" w:hAnsi="Times New Roman" w:cs="Times New Roman"/>
      <w:b/>
      <w:bCs/>
      <w:caps/>
      <w:color w:val="000000"/>
      <w:kern w:val="36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91316"/>
    <w:rPr>
      <w:rFonts w:ascii="Arial" w:eastAsia="Times New Roman" w:hAnsi="Arial" w:cs="Arial"/>
      <w:b/>
      <w:bCs/>
      <w:caps/>
      <w:color w:val="000000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691316"/>
    <w:rPr>
      <w:rFonts w:ascii="Arial" w:hAnsi="Arial" w:cs="Arial" w:hint="default"/>
      <w:strike w:val="0"/>
      <w:dstrike w:val="0"/>
      <w:color w:val="660000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691316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91316"/>
    <w:rPr>
      <w:i/>
      <w:iCs/>
    </w:rPr>
  </w:style>
  <w:style w:type="character" w:customStyle="1" w:styleId="zoom1">
    <w:name w:val="zoom1"/>
    <w:basedOn w:val="a0"/>
    <w:rsid w:val="00691316"/>
    <w:rPr>
      <w:vanish w:val="0"/>
      <w:webHidden w:val="0"/>
      <w:specVanish w:val="0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9131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91316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9131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91316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69131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9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1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ravoslavie.ru/sas/image/100307/30798.b.jpg" TargetMode="External"/><Relationship Id="rId117" Type="http://schemas.openxmlformats.org/officeDocument/2006/relationships/hyperlink" Target="http://www.pravoslavie.ru/sas/image/100308/30829.b.jpg" TargetMode="External"/><Relationship Id="rId21" Type="http://schemas.openxmlformats.org/officeDocument/2006/relationships/image" Target="media/image6.jpeg"/><Relationship Id="rId42" Type="http://schemas.openxmlformats.org/officeDocument/2006/relationships/image" Target="media/image13.jpeg"/><Relationship Id="rId47" Type="http://schemas.openxmlformats.org/officeDocument/2006/relationships/hyperlink" Target="http://www.pravoslavie.ru/sas/image/100308/30805.b.jpg" TargetMode="External"/><Relationship Id="rId63" Type="http://schemas.openxmlformats.org/officeDocument/2006/relationships/image" Target="media/image20.jpeg"/><Relationship Id="rId68" Type="http://schemas.openxmlformats.org/officeDocument/2006/relationships/hyperlink" Target="http://www.pravoslavie.ru/sas/image/100308/30812.b.jpg" TargetMode="External"/><Relationship Id="rId84" Type="http://schemas.openxmlformats.org/officeDocument/2006/relationships/image" Target="media/image27.jpeg"/><Relationship Id="rId89" Type="http://schemas.openxmlformats.org/officeDocument/2006/relationships/image" Target="media/image30.jpeg"/><Relationship Id="rId112" Type="http://schemas.openxmlformats.org/officeDocument/2006/relationships/hyperlink" Target="http://www.pravoslavie.ru/sas/image/100308/30828.b.jpg" TargetMode="External"/><Relationship Id="rId133" Type="http://schemas.openxmlformats.org/officeDocument/2006/relationships/hyperlink" Target="http://www.pravoslavie.ru/sas/image/a/PetrFevronia/murom_left.h.jpg" TargetMode="External"/><Relationship Id="rId16" Type="http://schemas.openxmlformats.org/officeDocument/2006/relationships/hyperlink" Target="http://www.pravoslavie.ru/sas/image/100307/30794.b.jpg" TargetMode="External"/><Relationship Id="rId107" Type="http://schemas.openxmlformats.org/officeDocument/2006/relationships/image" Target="media/image36.jpeg"/><Relationship Id="rId11" Type="http://schemas.openxmlformats.org/officeDocument/2006/relationships/hyperlink" Target="http://www.pravoslavie.ru/sas/image/100307/30793.b.jpg" TargetMode="External"/><Relationship Id="rId32" Type="http://schemas.openxmlformats.org/officeDocument/2006/relationships/hyperlink" Target="http://www.pravoslavie.ru/sas/image/100308/30800.b.jpg" TargetMode="External"/><Relationship Id="rId37" Type="http://schemas.openxmlformats.org/officeDocument/2006/relationships/hyperlink" Target="http://www.pravoslavie.ru/sas/image/100308/30801.b.jpg" TargetMode="External"/><Relationship Id="rId53" Type="http://schemas.openxmlformats.org/officeDocument/2006/relationships/hyperlink" Target="http://www.pravoslavie.ru/sas/image/100308/30807.b.jpg" TargetMode="External"/><Relationship Id="rId58" Type="http://schemas.openxmlformats.org/officeDocument/2006/relationships/hyperlink" Target="http://www.pravoslavie.ru/sas/image/100308/30808.b.jpg" TargetMode="External"/><Relationship Id="rId74" Type="http://schemas.openxmlformats.org/officeDocument/2006/relationships/hyperlink" Target="http://www.pravoslavie.ru/sas/image/100308/30814.b.jpg" TargetMode="External"/><Relationship Id="rId79" Type="http://schemas.openxmlformats.org/officeDocument/2006/relationships/hyperlink" Target="http://www.pravoslavie.ru/sas/image/100308/30815.b.jpg" TargetMode="External"/><Relationship Id="rId102" Type="http://schemas.openxmlformats.org/officeDocument/2006/relationships/hyperlink" Target="http://www.pravoslavie.ru/sas/image/100308/30824.b.jpg" TargetMode="External"/><Relationship Id="rId123" Type="http://schemas.openxmlformats.org/officeDocument/2006/relationships/hyperlink" Target="http://www.pravoslavie.ru/sas/image/100308/30831.b.jpg" TargetMode="External"/><Relationship Id="rId128" Type="http://schemas.openxmlformats.org/officeDocument/2006/relationships/image" Target="media/image43.jpeg"/><Relationship Id="rId5" Type="http://schemas.openxmlformats.org/officeDocument/2006/relationships/hyperlink" Target="http://www.pravoslavie.ru/sas/image/100307/30791.b.jpg" TargetMode="External"/><Relationship Id="rId90" Type="http://schemas.openxmlformats.org/officeDocument/2006/relationships/hyperlink" Target="http://www.pravoslavie.ru/sas/image/100308/30820.b.jpg" TargetMode="External"/><Relationship Id="rId95" Type="http://schemas.openxmlformats.org/officeDocument/2006/relationships/image" Target="media/image32.jpeg"/><Relationship Id="rId14" Type="http://schemas.openxmlformats.org/officeDocument/2006/relationships/hyperlink" Target="http://www.pravoslavie.ru/sas/image/100307/30794.b.jpg" TargetMode="External"/><Relationship Id="rId22" Type="http://schemas.openxmlformats.org/officeDocument/2006/relationships/hyperlink" Target="http://www.pravoslavie.ru/sas/image/100307/30796.b.jpg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://www.pravoslavie.ru/sas/image/100308/30801.b.jpg" TargetMode="External"/><Relationship Id="rId43" Type="http://schemas.openxmlformats.org/officeDocument/2006/relationships/hyperlink" Target="http://www.pravoslavie.ru/sas/image/100308/30803.b.jpg" TargetMode="External"/><Relationship Id="rId48" Type="http://schemas.openxmlformats.org/officeDocument/2006/relationships/image" Target="media/image15.jpeg"/><Relationship Id="rId56" Type="http://schemas.openxmlformats.org/officeDocument/2006/relationships/hyperlink" Target="http://www.pravoslavie.ru/sas/image/100308/30808.b.jpg" TargetMode="External"/><Relationship Id="rId64" Type="http://schemas.openxmlformats.org/officeDocument/2006/relationships/hyperlink" Target="http://www.pravoslavie.ru/sas/image/100308/30810.b.jpg" TargetMode="External"/><Relationship Id="rId69" Type="http://schemas.openxmlformats.org/officeDocument/2006/relationships/image" Target="media/image22.jpeg"/><Relationship Id="rId77" Type="http://schemas.openxmlformats.org/officeDocument/2006/relationships/hyperlink" Target="http://www.pravoslavie.ru/sas/image/100308/30815.b.jpg" TargetMode="External"/><Relationship Id="rId100" Type="http://schemas.openxmlformats.org/officeDocument/2006/relationships/hyperlink" Target="http://www.pravoslavie.ru/sas/image/100308/30824.b.jpg" TargetMode="External"/><Relationship Id="rId105" Type="http://schemas.openxmlformats.org/officeDocument/2006/relationships/hyperlink" Target="http://www.pravoslavie.ru/sas/image/100308/30825.b.jpg" TargetMode="External"/><Relationship Id="rId113" Type="http://schemas.openxmlformats.org/officeDocument/2006/relationships/image" Target="media/image38.jpeg"/><Relationship Id="rId118" Type="http://schemas.openxmlformats.org/officeDocument/2006/relationships/hyperlink" Target="http://www.pravoslavie.ru/sas/image/100308/30830.b.jpg" TargetMode="External"/><Relationship Id="rId126" Type="http://schemas.openxmlformats.org/officeDocument/2006/relationships/hyperlink" Target="http://www.pravoslavie.ru/sas/image/100308/30832.b.jpg" TargetMode="External"/><Relationship Id="rId134" Type="http://schemas.openxmlformats.org/officeDocument/2006/relationships/image" Target="media/image45.jpeg"/><Relationship Id="rId8" Type="http://schemas.openxmlformats.org/officeDocument/2006/relationships/hyperlink" Target="http://www.pravoslavie.ru/sas/image/100307/30792.b.jpg" TargetMode="External"/><Relationship Id="rId51" Type="http://schemas.openxmlformats.org/officeDocument/2006/relationships/image" Target="media/image16.jpeg"/><Relationship Id="rId72" Type="http://schemas.openxmlformats.org/officeDocument/2006/relationships/image" Target="media/image23.jpeg"/><Relationship Id="rId80" Type="http://schemas.openxmlformats.org/officeDocument/2006/relationships/hyperlink" Target="http://www.pravoslavie.ru/sas/image/100308/30816.b.jpg" TargetMode="External"/><Relationship Id="rId85" Type="http://schemas.openxmlformats.org/officeDocument/2006/relationships/hyperlink" Target="http://www.pravoslavie.ru/sas/image/100308/30817.b.jpg" TargetMode="External"/><Relationship Id="rId93" Type="http://schemas.openxmlformats.org/officeDocument/2006/relationships/hyperlink" Target="http://www.pravoslavie.ru/sas/image/100308/30821.b.jpg" TargetMode="External"/><Relationship Id="rId98" Type="http://schemas.openxmlformats.org/officeDocument/2006/relationships/image" Target="media/image33.jpeg"/><Relationship Id="rId121" Type="http://schemas.openxmlformats.org/officeDocument/2006/relationships/hyperlink" Target="http://www.pravoslavie.ru/sas/image/100308/30831.b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pravoslavie.ru/sas/image/100307/30795.b.jpg" TargetMode="External"/><Relationship Id="rId25" Type="http://schemas.openxmlformats.org/officeDocument/2006/relationships/hyperlink" Target="http://www.pravoslavie.ru/sas/image/100307/30797.b.jpg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://www.pravoslavie.ru/sas/image/100308/30802.b.jpg" TargetMode="External"/><Relationship Id="rId46" Type="http://schemas.openxmlformats.org/officeDocument/2006/relationships/hyperlink" Target="http://www.pravoslavie.ru/sas/image/100308/30804.b.jpg" TargetMode="External"/><Relationship Id="rId59" Type="http://schemas.openxmlformats.org/officeDocument/2006/relationships/hyperlink" Target="http://www.pravoslavie.ru/sas/image/100308/30809.b.jpg" TargetMode="External"/><Relationship Id="rId67" Type="http://schemas.openxmlformats.org/officeDocument/2006/relationships/hyperlink" Target="http://www.pravoslavie.ru/sas/image/100308/30811.b.jpg" TargetMode="External"/><Relationship Id="rId103" Type="http://schemas.openxmlformats.org/officeDocument/2006/relationships/hyperlink" Target="http://www.pravoslavie.ru/sas/image/100308/30825.b.jpg" TargetMode="External"/><Relationship Id="rId108" Type="http://schemas.openxmlformats.org/officeDocument/2006/relationships/hyperlink" Target="http://www.pravoslavie.ru/sas/image/100308/30826.b.jpg" TargetMode="External"/><Relationship Id="rId116" Type="http://schemas.openxmlformats.org/officeDocument/2006/relationships/image" Target="media/image39.jpeg"/><Relationship Id="rId124" Type="http://schemas.openxmlformats.org/officeDocument/2006/relationships/hyperlink" Target="http://www.pravoslavie.ru/sas/image/100308/30832.b.jpg" TargetMode="External"/><Relationship Id="rId129" Type="http://schemas.openxmlformats.org/officeDocument/2006/relationships/hyperlink" Target="http://www.pravoslavie.ru/sas/image/100308/30833.b.jpg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://www.pravoslavie.ru/sas/image/100307/30796.b.jpg" TargetMode="External"/><Relationship Id="rId41" Type="http://schemas.openxmlformats.org/officeDocument/2006/relationships/hyperlink" Target="http://www.pravoslavie.ru/sas/image/100308/30803.b.jpg" TargetMode="External"/><Relationship Id="rId54" Type="http://schemas.openxmlformats.org/officeDocument/2006/relationships/image" Target="media/image17.jpeg"/><Relationship Id="rId62" Type="http://schemas.openxmlformats.org/officeDocument/2006/relationships/hyperlink" Target="http://www.pravoslavie.ru/sas/image/100308/30810.b.jpg" TargetMode="External"/><Relationship Id="rId70" Type="http://schemas.openxmlformats.org/officeDocument/2006/relationships/hyperlink" Target="http://www.pravoslavie.ru/sas/image/100308/30812.b.jpg" TargetMode="External"/><Relationship Id="rId75" Type="http://schemas.openxmlformats.org/officeDocument/2006/relationships/image" Target="media/image24.jpeg"/><Relationship Id="rId83" Type="http://schemas.openxmlformats.org/officeDocument/2006/relationships/hyperlink" Target="http://www.pravoslavie.ru/sas/image/100308/30817.b.jpg" TargetMode="External"/><Relationship Id="rId88" Type="http://schemas.openxmlformats.org/officeDocument/2006/relationships/hyperlink" Target="http://www.pravoslavie.ru/sas/image/100308/30820.b.jpg" TargetMode="External"/><Relationship Id="rId91" Type="http://schemas.openxmlformats.org/officeDocument/2006/relationships/hyperlink" Target="http://www.pravoslavie.ru/sas/image/100308/30821.b.jpg" TargetMode="External"/><Relationship Id="rId96" Type="http://schemas.openxmlformats.org/officeDocument/2006/relationships/hyperlink" Target="http://www.pravoslavie.ru/sas/image/100308/30822.b.jpg" TargetMode="External"/><Relationship Id="rId111" Type="http://schemas.openxmlformats.org/officeDocument/2006/relationships/hyperlink" Target="http://www.pravoslavie.ru/sas/image/100308/30827.b.jpg" TargetMode="External"/><Relationship Id="rId132" Type="http://schemas.openxmlformats.org/officeDocument/2006/relationships/hyperlink" Target="http://www.pravoslavie.ru/sas/image/100308/30834.b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://www.pravoslavie.ru/sas/image/100307/30797.b.jpg" TargetMode="External"/><Relationship Id="rId28" Type="http://schemas.openxmlformats.org/officeDocument/2006/relationships/hyperlink" Target="http://www.pravoslavie.ru/sas/image/100307/30798.b.jpg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://www.pravoslavie.ru/sas/image/100308/30805.b.jpg" TargetMode="External"/><Relationship Id="rId57" Type="http://schemas.openxmlformats.org/officeDocument/2006/relationships/image" Target="media/image18.jpeg"/><Relationship Id="rId106" Type="http://schemas.openxmlformats.org/officeDocument/2006/relationships/hyperlink" Target="http://www.pravoslavie.ru/sas/image/100308/30826.b.jpg" TargetMode="External"/><Relationship Id="rId114" Type="http://schemas.openxmlformats.org/officeDocument/2006/relationships/hyperlink" Target="http://www.pravoslavie.ru/sas/image/100308/30828.b.jpg" TargetMode="External"/><Relationship Id="rId119" Type="http://schemas.openxmlformats.org/officeDocument/2006/relationships/image" Target="media/image40.jpeg"/><Relationship Id="rId127" Type="http://schemas.openxmlformats.org/officeDocument/2006/relationships/hyperlink" Target="http://www.pravoslavie.ru/sas/image/100308/30833.b.jpg" TargetMode="External"/><Relationship Id="rId10" Type="http://schemas.openxmlformats.org/officeDocument/2006/relationships/hyperlink" Target="http://www.pravoslavie.ru/sas/image/100307/30792.b.jpg" TargetMode="External"/><Relationship Id="rId31" Type="http://schemas.openxmlformats.org/officeDocument/2006/relationships/hyperlink" Target="http://www.pravoslavie.ru/sas/image/100307/30799.b.jpg" TargetMode="External"/><Relationship Id="rId44" Type="http://schemas.openxmlformats.org/officeDocument/2006/relationships/hyperlink" Target="http://www.pravoslavie.ru/sas/image/100308/30804.b.jpg" TargetMode="External"/><Relationship Id="rId52" Type="http://schemas.openxmlformats.org/officeDocument/2006/relationships/hyperlink" Target="http://www.pravoslavie.ru/sas/image/100308/30806.b.jpg" TargetMode="External"/><Relationship Id="rId60" Type="http://schemas.openxmlformats.org/officeDocument/2006/relationships/image" Target="media/image19.jpeg"/><Relationship Id="rId65" Type="http://schemas.openxmlformats.org/officeDocument/2006/relationships/hyperlink" Target="http://www.pravoslavie.ru/sas/image/100308/30811.b.jpg" TargetMode="External"/><Relationship Id="rId73" Type="http://schemas.openxmlformats.org/officeDocument/2006/relationships/hyperlink" Target="http://www.pravoslavie.ru/sas/image/100308/30813.b.jpg" TargetMode="External"/><Relationship Id="rId78" Type="http://schemas.openxmlformats.org/officeDocument/2006/relationships/image" Target="media/image25.jpeg"/><Relationship Id="rId81" Type="http://schemas.openxmlformats.org/officeDocument/2006/relationships/image" Target="media/image26.jpeg"/><Relationship Id="rId86" Type="http://schemas.openxmlformats.org/officeDocument/2006/relationships/image" Target="media/image28.jpeg"/><Relationship Id="rId94" Type="http://schemas.openxmlformats.org/officeDocument/2006/relationships/hyperlink" Target="http://www.pravoslavie.ru/sas/image/100308/30822.b.jpg" TargetMode="External"/><Relationship Id="rId99" Type="http://schemas.openxmlformats.org/officeDocument/2006/relationships/hyperlink" Target="http://www.pravoslavie.ru/sas/image/100308/30823.b.jpg" TargetMode="External"/><Relationship Id="rId101" Type="http://schemas.openxmlformats.org/officeDocument/2006/relationships/image" Target="media/image34.jpeg"/><Relationship Id="rId122" Type="http://schemas.openxmlformats.org/officeDocument/2006/relationships/image" Target="media/image41.jpeg"/><Relationship Id="rId130" Type="http://schemas.openxmlformats.org/officeDocument/2006/relationships/hyperlink" Target="http://www.pravoslavie.ru/sas/image/100308/30834.b.jpg" TargetMode="External"/><Relationship Id="rId135" Type="http://schemas.openxmlformats.org/officeDocument/2006/relationships/hyperlink" Target="http://www.pravoslavie.ru/sas/image/a/PetrFevronia/murom_left.h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://www.pravoslavie.ru/sas/image/100307/30793.b.jpg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2.jpeg"/><Relationship Id="rId109" Type="http://schemas.openxmlformats.org/officeDocument/2006/relationships/hyperlink" Target="http://www.pravoslavie.ru/sas/image/100308/30827.b.jpg" TargetMode="External"/><Relationship Id="rId34" Type="http://schemas.openxmlformats.org/officeDocument/2006/relationships/hyperlink" Target="http://www.pravoslavie.ru/sas/image/100308/30800.b.jpg" TargetMode="External"/><Relationship Id="rId50" Type="http://schemas.openxmlformats.org/officeDocument/2006/relationships/hyperlink" Target="http://www.pravoslavie.ru/sas/image/100308/30806.b.jpg" TargetMode="External"/><Relationship Id="rId55" Type="http://schemas.openxmlformats.org/officeDocument/2006/relationships/hyperlink" Target="http://www.pravoslavie.ru/sas/image/100308/30807.b.jpg" TargetMode="External"/><Relationship Id="rId76" Type="http://schemas.openxmlformats.org/officeDocument/2006/relationships/hyperlink" Target="http://www.pravoslavie.ru/sas/image/100308/30814.b.jpg" TargetMode="External"/><Relationship Id="rId97" Type="http://schemas.openxmlformats.org/officeDocument/2006/relationships/hyperlink" Target="http://www.pravoslavie.ru/sas/image/100308/30823.b.jpg" TargetMode="External"/><Relationship Id="rId104" Type="http://schemas.openxmlformats.org/officeDocument/2006/relationships/image" Target="media/image35.jpeg"/><Relationship Id="rId120" Type="http://schemas.openxmlformats.org/officeDocument/2006/relationships/hyperlink" Target="http://www.pravoslavie.ru/sas/image/100308/30830.b.jpg" TargetMode="External"/><Relationship Id="rId125" Type="http://schemas.openxmlformats.org/officeDocument/2006/relationships/image" Target="media/image42.jpeg"/><Relationship Id="rId7" Type="http://schemas.openxmlformats.org/officeDocument/2006/relationships/hyperlink" Target="http://www.pravoslavie.ru/sas/image/100307/30791.b.jpg" TargetMode="External"/><Relationship Id="rId71" Type="http://schemas.openxmlformats.org/officeDocument/2006/relationships/hyperlink" Target="http://www.pravoslavie.ru/sas/image/100308/30813.b.jpg" TargetMode="External"/><Relationship Id="rId92" Type="http://schemas.openxmlformats.org/officeDocument/2006/relationships/image" Target="media/image31.jpeg"/><Relationship Id="rId2" Type="http://schemas.openxmlformats.org/officeDocument/2006/relationships/styles" Target="styles.xml"/><Relationship Id="rId29" Type="http://schemas.openxmlformats.org/officeDocument/2006/relationships/hyperlink" Target="http://www.pravoslavie.ru/sas/image/100307/30799.b.jpg" TargetMode="External"/><Relationship Id="rId24" Type="http://schemas.openxmlformats.org/officeDocument/2006/relationships/image" Target="media/image7.jpeg"/><Relationship Id="rId40" Type="http://schemas.openxmlformats.org/officeDocument/2006/relationships/hyperlink" Target="http://www.pravoslavie.ru/sas/image/100308/30802.b.jpg" TargetMode="External"/><Relationship Id="rId45" Type="http://schemas.openxmlformats.org/officeDocument/2006/relationships/image" Target="media/image14.jpeg"/><Relationship Id="rId66" Type="http://schemas.openxmlformats.org/officeDocument/2006/relationships/image" Target="media/image21.jpeg"/><Relationship Id="rId87" Type="http://schemas.openxmlformats.org/officeDocument/2006/relationships/image" Target="media/image29.jpeg"/><Relationship Id="rId110" Type="http://schemas.openxmlformats.org/officeDocument/2006/relationships/image" Target="media/image37.jpeg"/><Relationship Id="rId115" Type="http://schemas.openxmlformats.org/officeDocument/2006/relationships/hyperlink" Target="http://www.pravoslavie.ru/sas/image/100308/30829.b.jpg" TargetMode="External"/><Relationship Id="rId131" Type="http://schemas.openxmlformats.org/officeDocument/2006/relationships/image" Target="media/image44.jpeg"/><Relationship Id="rId136" Type="http://schemas.openxmlformats.org/officeDocument/2006/relationships/fontTable" Target="fontTable.xml"/><Relationship Id="rId61" Type="http://schemas.openxmlformats.org/officeDocument/2006/relationships/hyperlink" Target="http://www.pravoslavie.ru/sas/image/100308/30809.b.jpg" TargetMode="External"/><Relationship Id="rId82" Type="http://schemas.openxmlformats.org/officeDocument/2006/relationships/hyperlink" Target="http://www.pravoslavie.ru/sas/image/100308/30816.b.jpg" TargetMode="External"/><Relationship Id="rId19" Type="http://schemas.openxmlformats.org/officeDocument/2006/relationships/hyperlink" Target="http://www.pravoslavie.ru/sas/image/100307/30795.b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16</Pages>
  <Words>4481</Words>
  <Characters>25543</Characters>
  <Application>Microsoft Office Word</Application>
  <DocSecurity>0</DocSecurity>
  <Lines>212</Lines>
  <Paragraphs>59</Paragraphs>
  <ScaleCrop>false</ScaleCrop>
  <Company/>
  <LinksUpToDate>false</LinksUpToDate>
  <CharactersWithSpaces>29965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</dc:creator>
  <cp:keywords/>
  <dc:description/>
  <cp:lastModifiedBy>Елена Александровна</cp:lastModifiedBy>
  <cp:revision>4</cp:revision>
  <dcterms:created xsi:type="dcterms:W3CDTF">2010-08-09T12:27:00Z</dcterms:created>
  <dcterms:modified xsi:type="dcterms:W3CDTF">2010-08-10T12:54:00Z</dcterms:modified>
</cp:coreProperties>
</file>