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7C" w:rsidRPr="0086377A" w:rsidRDefault="00F15336" w:rsidP="0086377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6377A">
        <w:rPr>
          <w:rFonts w:ascii="Times New Roman" w:hAnsi="Times New Roman" w:cs="Times New Roman"/>
          <w:sz w:val="32"/>
          <w:szCs w:val="28"/>
        </w:rPr>
        <w:t>«</w:t>
      </w:r>
      <w:r w:rsidR="005B04CA" w:rsidRPr="0086377A">
        <w:rPr>
          <w:rFonts w:ascii="Times New Roman" w:hAnsi="Times New Roman" w:cs="Times New Roman"/>
          <w:sz w:val="32"/>
          <w:szCs w:val="28"/>
        </w:rPr>
        <w:t xml:space="preserve">Элементы развивающей среды для детей раннего </w:t>
      </w:r>
      <w:r w:rsidRPr="0086377A">
        <w:rPr>
          <w:rFonts w:ascii="Times New Roman" w:hAnsi="Times New Roman" w:cs="Times New Roman"/>
          <w:sz w:val="32"/>
          <w:szCs w:val="28"/>
        </w:rPr>
        <w:t>возраста в адаптационный период»</w:t>
      </w:r>
    </w:p>
    <w:p w:rsidR="00F15336" w:rsidRPr="0086377A" w:rsidRDefault="00F15336" w:rsidP="0086377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86377A">
        <w:rPr>
          <w:rFonts w:ascii="Times New Roman" w:hAnsi="Times New Roman" w:cs="Times New Roman"/>
          <w:sz w:val="32"/>
          <w:szCs w:val="28"/>
        </w:rPr>
        <w:t xml:space="preserve"> </w:t>
      </w:r>
      <w:r w:rsidR="005B04CA" w:rsidRPr="0086377A">
        <w:rPr>
          <w:rFonts w:ascii="Times New Roman" w:hAnsi="Times New Roman" w:cs="Times New Roman"/>
          <w:sz w:val="32"/>
          <w:szCs w:val="28"/>
        </w:rPr>
        <w:t>«Сарафанчик – волшебный карманчик»</w:t>
      </w:r>
      <w:r w:rsidRPr="0086377A">
        <w:rPr>
          <w:rFonts w:ascii="Times New Roman" w:hAnsi="Times New Roman" w:cs="Times New Roman"/>
          <w:sz w:val="32"/>
          <w:szCs w:val="28"/>
        </w:rPr>
        <w:t xml:space="preserve"> </w:t>
      </w:r>
    </w:p>
    <w:p w:rsidR="00B51EDC" w:rsidRPr="0086377A" w:rsidRDefault="0086377A" w:rsidP="0086377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C84CD4" w:rsidRPr="008637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1EDC" w:rsidRPr="0086377A" w:rsidRDefault="00B51EDC" w:rsidP="0086377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6377A">
        <w:rPr>
          <w:rFonts w:ascii="Times New Roman" w:hAnsi="Times New Roman" w:cs="Times New Roman"/>
          <w:sz w:val="28"/>
          <w:szCs w:val="28"/>
        </w:rPr>
        <w:t>1.</w:t>
      </w:r>
      <w:r w:rsidR="00560F25" w:rsidRPr="0086377A">
        <w:rPr>
          <w:rFonts w:ascii="Times New Roman" w:hAnsi="Times New Roman" w:cs="Times New Roman"/>
          <w:sz w:val="28"/>
          <w:szCs w:val="28"/>
        </w:rPr>
        <w:t xml:space="preserve"> </w:t>
      </w:r>
      <w:r w:rsidR="0086377A">
        <w:rPr>
          <w:rFonts w:ascii="Times New Roman" w:hAnsi="Times New Roman" w:cs="Times New Roman"/>
          <w:sz w:val="28"/>
          <w:szCs w:val="28"/>
        </w:rPr>
        <w:t xml:space="preserve"> с</w:t>
      </w:r>
      <w:r w:rsidRPr="0086377A">
        <w:rPr>
          <w:rFonts w:ascii="Times New Roman" w:hAnsi="Times New Roman" w:cs="Times New Roman"/>
          <w:sz w:val="28"/>
          <w:szCs w:val="28"/>
        </w:rPr>
        <w:t>нятие эмоционального и мышечного напряжения;</w:t>
      </w:r>
    </w:p>
    <w:p w:rsidR="00B51EDC" w:rsidRPr="0086377A" w:rsidRDefault="00B51EDC" w:rsidP="0086377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6377A">
        <w:rPr>
          <w:rFonts w:ascii="Times New Roman" w:hAnsi="Times New Roman" w:cs="Times New Roman"/>
          <w:sz w:val="28"/>
          <w:szCs w:val="28"/>
        </w:rPr>
        <w:t xml:space="preserve">2. </w:t>
      </w:r>
      <w:r w:rsidR="00560F25" w:rsidRPr="0086377A">
        <w:rPr>
          <w:rFonts w:ascii="Times New Roman" w:hAnsi="Times New Roman" w:cs="Times New Roman"/>
          <w:sz w:val="28"/>
          <w:szCs w:val="28"/>
        </w:rPr>
        <w:t xml:space="preserve"> </w:t>
      </w:r>
      <w:r w:rsidRPr="0086377A">
        <w:rPr>
          <w:rFonts w:ascii="Times New Roman" w:hAnsi="Times New Roman" w:cs="Times New Roman"/>
          <w:sz w:val="28"/>
          <w:szCs w:val="28"/>
        </w:rPr>
        <w:t>развитие навыков взаимодействия со взрослым и детьми;</w:t>
      </w:r>
    </w:p>
    <w:p w:rsidR="00B51EDC" w:rsidRPr="0086377A" w:rsidRDefault="00B51EDC" w:rsidP="0086377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6377A">
        <w:rPr>
          <w:rFonts w:ascii="Times New Roman" w:hAnsi="Times New Roman" w:cs="Times New Roman"/>
          <w:sz w:val="28"/>
          <w:szCs w:val="28"/>
        </w:rPr>
        <w:t xml:space="preserve">3. </w:t>
      </w:r>
      <w:r w:rsidR="00560F25" w:rsidRPr="0086377A">
        <w:rPr>
          <w:rFonts w:ascii="Times New Roman" w:hAnsi="Times New Roman" w:cs="Times New Roman"/>
          <w:sz w:val="28"/>
          <w:szCs w:val="28"/>
        </w:rPr>
        <w:t xml:space="preserve"> </w:t>
      </w:r>
      <w:r w:rsidRPr="0086377A">
        <w:rPr>
          <w:rFonts w:ascii="Times New Roman" w:hAnsi="Times New Roman" w:cs="Times New Roman"/>
          <w:sz w:val="28"/>
          <w:szCs w:val="28"/>
        </w:rPr>
        <w:t>активизация мелкой моторики, установление тесной связи между речевой и двигательной функциями;</w:t>
      </w:r>
    </w:p>
    <w:p w:rsidR="00560F25" w:rsidRPr="0086377A" w:rsidRDefault="00560F25" w:rsidP="0086377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6377A">
        <w:rPr>
          <w:rFonts w:ascii="Times New Roman" w:hAnsi="Times New Roman" w:cs="Times New Roman"/>
          <w:sz w:val="28"/>
          <w:szCs w:val="28"/>
        </w:rPr>
        <w:t>4. развитие зрительного восприятия (цвет, форма, размер предмета);</w:t>
      </w:r>
    </w:p>
    <w:p w:rsidR="00B51EDC" w:rsidRDefault="00560F25" w:rsidP="0086377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6377A">
        <w:rPr>
          <w:rFonts w:ascii="Times New Roman" w:hAnsi="Times New Roman" w:cs="Times New Roman"/>
          <w:sz w:val="28"/>
          <w:szCs w:val="28"/>
        </w:rPr>
        <w:t>5</w:t>
      </w:r>
      <w:r w:rsidR="00B51EDC" w:rsidRPr="0086377A">
        <w:rPr>
          <w:rFonts w:ascii="Times New Roman" w:hAnsi="Times New Roman" w:cs="Times New Roman"/>
          <w:sz w:val="28"/>
          <w:szCs w:val="28"/>
        </w:rPr>
        <w:t xml:space="preserve">. </w:t>
      </w:r>
      <w:r w:rsidRPr="0086377A">
        <w:rPr>
          <w:rFonts w:ascii="Times New Roman" w:hAnsi="Times New Roman" w:cs="Times New Roman"/>
          <w:sz w:val="28"/>
          <w:szCs w:val="28"/>
        </w:rPr>
        <w:t xml:space="preserve"> </w:t>
      </w:r>
      <w:r w:rsidR="00B51EDC" w:rsidRPr="0086377A">
        <w:rPr>
          <w:rFonts w:ascii="Times New Roman" w:hAnsi="Times New Roman" w:cs="Times New Roman"/>
          <w:sz w:val="28"/>
          <w:szCs w:val="28"/>
        </w:rPr>
        <w:t>развитие игровых навыков, произвольного поведения.</w:t>
      </w:r>
    </w:p>
    <w:p w:rsidR="00F15336" w:rsidRPr="0086377A" w:rsidRDefault="00F15336" w:rsidP="0086377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6377A">
        <w:rPr>
          <w:rFonts w:ascii="Times New Roman" w:hAnsi="Times New Roman" w:cs="Times New Roman"/>
          <w:sz w:val="28"/>
          <w:szCs w:val="28"/>
        </w:rPr>
        <w:t xml:space="preserve">Материал для изготовления:  полотно ткани на основу сарафана </w:t>
      </w:r>
      <w:r w:rsidR="00BD3CFB" w:rsidRPr="0086377A">
        <w:rPr>
          <w:rFonts w:ascii="Times New Roman" w:hAnsi="Times New Roman" w:cs="Times New Roman"/>
          <w:sz w:val="28"/>
          <w:szCs w:val="28"/>
        </w:rPr>
        <w:t>2метра шириной</w:t>
      </w:r>
      <w:r w:rsidRPr="0086377A">
        <w:rPr>
          <w:rFonts w:ascii="Times New Roman" w:hAnsi="Times New Roman" w:cs="Times New Roman"/>
          <w:sz w:val="28"/>
          <w:szCs w:val="28"/>
        </w:rPr>
        <w:t xml:space="preserve"> 50 см; ткань для карманов двух видов </w:t>
      </w:r>
      <w:r w:rsidR="00BD3CFB" w:rsidRPr="0086377A">
        <w:rPr>
          <w:rFonts w:ascii="Times New Roman" w:hAnsi="Times New Roman" w:cs="Times New Roman"/>
          <w:sz w:val="28"/>
          <w:szCs w:val="28"/>
        </w:rPr>
        <w:t xml:space="preserve"> высота 20 см ширина</w:t>
      </w:r>
      <w:r w:rsidRPr="0086377A">
        <w:rPr>
          <w:rFonts w:ascii="Times New Roman" w:hAnsi="Times New Roman" w:cs="Times New Roman"/>
          <w:sz w:val="28"/>
          <w:szCs w:val="28"/>
        </w:rPr>
        <w:t xml:space="preserve"> 50 см; тесьма, </w:t>
      </w:r>
      <w:r w:rsidR="00B92AA9" w:rsidRPr="0086377A">
        <w:rPr>
          <w:rFonts w:ascii="Times New Roman" w:hAnsi="Times New Roman" w:cs="Times New Roman"/>
          <w:sz w:val="28"/>
          <w:szCs w:val="28"/>
        </w:rPr>
        <w:t xml:space="preserve">бахрома, </w:t>
      </w:r>
      <w:r w:rsidRPr="0086377A">
        <w:rPr>
          <w:rFonts w:ascii="Times New Roman" w:hAnsi="Times New Roman" w:cs="Times New Roman"/>
          <w:sz w:val="28"/>
          <w:szCs w:val="28"/>
        </w:rPr>
        <w:t xml:space="preserve">крупные пуговицы, мелкие </w:t>
      </w:r>
      <w:r w:rsidR="00B92AA9" w:rsidRPr="0086377A">
        <w:rPr>
          <w:rFonts w:ascii="Times New Roman" w:hAnsi="Times New Roman" w:cs="Times New Roman"/>
          <w:sz w:val="28"/>
          <w:szCs w:val="28"/>
        </w:rPr>
        <w:t xml:space="preserve">мягкие и резиновые </w:t>
      </w:r>
      <w:r w:rsidRPr="0086377A">
        <w:rPr>
          <w:rFonts w:ascii="Times New Roman" w:hAnsi="Times New Roman" w:cs="Times New Roman"/>
          <w:sz w:val="28"/>
          <w:szCs w:val="28"/>
        </w:rPr>
        <w:t>игрушки, колокольчики</w:t>
      </w:r>
      <w:r w:rsidR="00B92AA9" w:rsidRPr="0086377A">
        <w:rPr>
          <w:rFonts w:ascii="Times New Roman" w:hAnsi="Times New Roman" w:cs="Times New Roman"/>
          <w:sz w:val="28"/>
          <w:szCs w:val="28"/>
        </w:rPr>
        <w:t>.</w:t>
      </w:r>
    </w:p>
    <w:p w:rsidR="00B92AA9" w:rsidRPr="0086377A" w:rsidRDefault="00B92AA9" w:rsidP="0086377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6377A">
        <w:rPr>
          <w:rFonts w:ascii="Times New Roman" w:hAnsi="Times New Roman" w:cs="Times New Roman"/>
          <w:sz w:val="28"/>
          <w:szCs w:val="28"/>
        </w:rPr>
        <w:t xml:space="preserve">Из ткани шьется фартук – сарафан с карманами, украшается тесьмой, бахромой, рюшами. В карманы  вкладываются мелкие игрушки разной фактуры </w:t>
      </w:r>
      <w:r w:rsidR="005A4A07" w:rsidRPr="0086377A">
        <w:rPr>
          <w:rFonts w:ascii="Times New Roman" w:hAnsi="Times New Roman" w:cs="Times New Roman"/>
          <w:sz w:val="28"/>
          <w:szCs w:val="28"/>
        </w:rPr>
        <w:t xml:space="preserve">пришитые </w:t>
      </w:r>
      <w:r w:rsidRPr="0086377A">
        <w:rPr>
          <w:rFonts w:ascii="Times New Roman" w:hAnsi="Times New Roman" w:cs="Times New Roman"/>
          <w:sz w:val="28"/>
          <w:szCs w:val="28"/>
        </w:rPr>
        <w:t>н</w:t>
      </w:r>
      <w:r w:rsidR="005A4A07" w:rsidRPr="0086377A">
        <w:rPr>
          <w:rFonts w:ascii="Times New Roman" w:hAnsi="Times New Roman" w:cs="Times New Roman"/>
          <w:sz w:val="28"/>
          <w:szCs w:val="28"/>
        </w:rPr>
        <w:t>а тесьму.</w:t>
      </w:r>
    </w:p>
    <w:p w:rsidR="00560F25" w:rsidRPr="0086377A" w:rsidRDefault="00560F25" w:rsidP="0086377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77A">
        <w:rPr>
          <w:rFonts w:ascii="Times New Roman" w:hAnsi="Times New Roman" w:cs="Times New Roman"/>
          <w:sz w:val="28"/>
          <w:szCs w:val="28"/>
        </w:rPr>
        <w:t>Ход игры</w:t>
      </w:r>
    </w:p>
    <w:p w:rsidR="00560F25" w:rsidRPr="0086377A" w:rsidRDefault="00560F25" w:rsidP="0086377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6377A">
        <w:rPr>
          <w:rFonts w:ascii="Times New Roman" w:hAnsi="Times New Roman" w:cs="Times New Roman"/>
          <w:sz w:val="28"/>
          <w:szCs w:val="28"/>
        </w:rPr>
        <w:t>Педагог звенит колокольчиком, привлекая внимание ребенка, и прячет его в кармашке. Просит найти его. Пр</w:t>
      </w:r>
      <w:r w:rsidR="00D51195" w:rsidRPr="0086377A">
        <w:rPr>
          <w:rFonts w:ascii="Times New Roman" w:hAnsi="Times New Roman" w:cs="Times New Roman"/>
          <w:sz w:val="28"/>
          <w:szCs w:val="28"/>
        </w:rPr>
        <w:t>и обследование ребенком  игрового кармана</w:t>
      </w:r>
      <w:r w:rsidRPr="0086377A">
        <w:rPr>
          <w:rFonts w:ascii="Times New Roman" w:hAnsi="Times New Roman" w:cs="Times New Roman"/>
          <w:sz w:val="28"/>
          <w:szCs w:val="28"/>
        </w:rPr>
        <w:t>,  воспитатель читает короткие ритмичные стихи о предметах там находящихся.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560F25" w:rsidRPr="0086377A" w:rsidTr="00560F25">
        <w:tc>
          <w:tcPr>
            <w:tcW w:w="4785" w:type="dxa"/>
          </w:tcPr>
          <w:p w:rsidR="00560F25" w:rsidRPr="0086377A" w:rsidRDefault="00560F25" w:rsidP="008637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377A">
              <w:rPr>
                <w:rFonts w:ascii="Times New Roman" w:hAnsi="Times New Roman" w:cs="Times New Roman"/>
                <w:sz w:val="28"/>
                <w:szCs w:val="28"/>
              </w:rPr>
              <w:t xml:space="preserve">Петушок, петушок, </w:t>
            </w:r>
          </w:p>
          <w:p w:rsidR="00560F25" w:rsidRPr="0086377A" w:rsidRDefault="00560F25" w:rsidP="008637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377A">
              <w:rPr>
                <w:rFonts w:ascii="Times New Roman" w:hAnsi="Times New Roman" w:cs="Times New Roman"/>
                <w:sz w:val="28"/>
                <w:szCs w:val="28"/>
              </w:rPr>
              <w:t>Золотой гребешок,</w:t>
            </w:r>
          </w:p>
          <w:p w:rsidR="00560F25" w:rsidRPr="0086377A" w:rsidRDefault="00560F25" w:rsidP="008637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377A">
              <w:rPr>
                <w:rFonts w:ascii="Times New Roman" w:hAnsi="Times New Roman" w:cs="Times New Roman"/>
                <w:sz w:val="28"/>
                <w:szCs w:val="28"/>
              </w:rPr>
              <w:t xml:space="preserve">Выгляни в окошко – </w:t>
            </w:r>
          </w:p>
          <w:p w:rsidR="00560F25" w:rsidRPr="0086377A" w:rsidRDefault="00560F25" w:rsidP="008637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377A">
              <w:rPr>
                <w:rFonts w:ascii="Times New Roman" w:hAnsi="Times New Roman" w:cs="Times New Roman"/>
                <w:sz w:val="28"/>
                <w:szCs w:val="28"/>
              </w:rPr>
              <w:t>Дам тебе горошку.</w:t>
            </w:r>
          </w:p>
        </w:tc>
        <w:tc>
          <w:tcPr>
            <w:tcW w:w="4786" w:type="dxa"/>
          </w:tcPr>
          <w:p w:rsidR="00560F25" w:rsidRPr="0086377A" w:rsidRDefault="00AB6564" w:rsidP="008637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377A">
              <w:rPr>
                <w:rFonts w:ascii="Times New Roman" w:hAnsi="Times New Roman" w:cs="Times New Roman"/>
                <w:sz w:val="28"/>
                <w:szCs w:val="28"/>
              </w:rPr>
              <w:t>Зайка беленький сидит</w:t>
            </w:r>
          </w:p>
          <w:p w:rsidR="00AB6564" w:rsidRPr="0086377A" w:rsidRDefault="00AB6564" w:rsidP="008637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377A">
              <w:rPr>
                <w:rFonts w:ascii="Times New Roman" w:hAnsi="Times New Roman" w:cs="Times New Roman"/>
                <w:sz w:val="28"/>
                <w:szCs w:val="28"/>
              </w:rPr>
              <w:t>И ушами шевели,</w:t>
            </w:r>
          </w:p>
          <w:p w:rsidR="00AB6564" w:rsidRPr="0086377A" w:rsidRDefault="00AB6564" w:rsidP="008637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377A">
              <w:rPr>
                <w:rFonts w:ascii="Times New Roman" w:hAnsi="Times New Roman" w:cs="Times New Roman"/>
                <w:sz w:val="28"/>
                <w:szCs w:val="28"/>
              </w:rPr>
              <w:t>Вот так, вот так,</w:t>
            </w:r>
          </w:p>
          <w:p w:rsidR="00AB6564" w:rsidRPr="0086377A" w:rsidRDefault="00AB6564" w:rsidP="008637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377A">
              <w:rPr>
                <w:rFonts w:ascii="Times New Roman" w:hAnsi="Times New Roman" w:cs="Times New Roman"/>
                <w:sz w:val="28"/>
                <w:szCs w:val="28"/>
              </w:rPr>
              <w:t>И ушами шевелит!</w:t>
            </w:r>
          </w:p>
        </w:tc>
      </w:tr>
      <w:tr w:rsidR="00560F25" w:rsidRPr="0086377A" w:rsidTr="00560F25">
        <w:tc>
          <w:tcPr>
            <w:tcW w:w="4785" w:type="dxa"/>
          </w:tcPr>
          <w:p w:rsidR="00560F25" w:rsidRPr="0086377A" w:rsidRDefault="00D51195" w:rsidP="008637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377A">
              <w:rPr>
                <w:rFonts w:ascii="Times New Roman" w:hAnsi="Times New Roman" w:cs="Times New Roman"/>
                <w:sz w:val="28"/>
                <w:szCs w:val="28"/>
              </w:rPr>
              <w:t>Автомобиль по улице бежит</w:t>
            </w:r>
          </w:p>
          <w:p w:rsidR="00D51195" w:rsidRPr="0086377A" w:rsidRDefault="00D51195" w:rsidP="008637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377A">
              <w:rPr>
                <w:rFonts w:ascii="Times New Roman" w:hAnsi="Times New Roman" w:cs="Times New Roman"/>
                <w:sz w:val="28"/>
                <w:szCs w:val="28"/>
              </w:rPr>
              <w:t>Пыхтит, спешит, в гудок гудит</w:t>
            </w:r>
          </w:p>
          <w:p w:rsidR="00D51195" w:rsidRPr="0086377A" w:rsidRDefault="00D51195" w:rsidP="008637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3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Трс –та-та, берегись,</w:t>
            </w:r>
          </w:p>
          <w:p w:rsidR="00D51195" w:rsidRPr="0086377A" w:rsidRDefault="00D51195" w:rsidP="008637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377A">
              <w:rPr>
                <w:rFonts w:ascii="Times New Roman" w:hAnsi="Times New Roman" w:cs="Times New Roman"/>
                <w:sz w:val="28"/>
                <w:szCs w:val="28"/>
              </w:rPr>
              <w:t>Посторонись!</w:t>
            </w:r>
          </w:p>
        </w:tc>
        <w:tc>
          <w:tcPr>
            <w:tcW w:w="4786" w:type="dxa"/>
          </w:tcPr>
          <w:p w:rsidR="00D51195" w:rsidRPr="0086377A" w:rsidRDefault="00D51195" w:rsidP="008637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3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Кто залез ко мне в карманчик? </w:t>
            </w:r>
          </w:p>
          <w:p w:rsidR="00560F25" w:rsidRPr="0086377A" w:rsidRDefault="00D51195" w:rsidP="008637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377A">
              <w:rPr>
                <w:rFonts w:ascii="Times New Roman" w:hAnsi="Times New Roman" w:cs="Times New Roman"/>
                <w:sz w:val="28"/>
                <w:szCs w:val="28"/>
              </w:rPr>
              <w:t>Это, может быть, султанчик</w:t>
            </w:r>
          </w:p>
          <w:p w:rsidR="00D51195" w:rsidRPr="0086377A" w:rsidRDefault="00D51195" w:rsidP="008637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3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 – ка, ну – ка вылезай</w:t>
            </w:r>
          </w:p>
          <w:p w:rsidR="00D51195" w:rsidRPr="0086377A" w:rsidRDefault="00A2729B" w:rsidP="008637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377A">
              <w:rPr>
                <w:rFonts w:ascii="Times New Roman" w:hAnsi="Times New Roman" w:cs="Times New Roman"/>
                <w:sz w:val="28"/>
                <w:szCs w:val="28"/>
              </w:rPr>
              <w:t>Деток</w:t>
            </w:r>
            <w:r w:rsidR="00D51195" w:rsidRPr="0086377A">
              <w:rPr>
                <w:rFonts w:ascii="Times New Roman" w:hAnsi="Times New Roman" w:cs="Times New Roman"/>
                <w:sz w:val="28"/>
                <w:szCs w:val="28"/>
              </w:rPr>
              <w:t xml:space="preserve"> малых забавляй!</w:t>
            </w:r>
          </w:p>
        </w:tc>
      </w:tr>
      <w:tr w:rsidR="00560F25" w:rsidRPr="0086377A" w:rsidTr="00560F25">
        <w:tc>
          <w:tcPr>
            <w:tcW w:w="4785" w:type="dxa"/>
          </w:tcPr>
          <w:p w:rsidR="00560F25" w:rsidRPr="0086377A" w:rsidRDefault="00D51195" w:rsidP="008637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3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Гав – гав! Кто там?</w:t>
            </w:r>
          </w:p>
          <w:p w:rsidR="00D51195" w:rsidRPr="0086377A" w:rsidRDefault="00D51195" w:rsidP="008637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377A">
              <w:rPr>
                <w:rFonts w:ascii="Times New Roman" w:hAnsi="Times New Roman" w:cs="Times New Roman"/>
                <w:sz w:val="28"/>
                <w:szCs w:val="28"/>
              </w:rPr>
              <w:t>Это песик в гости к нам,</w:t>
            </w:r>
          </w:p>
          <w:p w:rsidR="00D51195" w:rsidRPr="0086377A" w:rsidRDefault="00D51195" w:rsidP="008637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377A">
              <w:rPr>
                <w:rFonts w:ascii="Times New Roman" w:hAnsi="Times New Roman" w:cs="Times New Roman"/>
                <w:sz w:val="28"/>
                <w:szCs w:val="28"/>
              </w:rPr>
              <w:t>Я собачку вынимаю</w:t>
            </w:r>
          </w:p>
          <w:p w:rsidR="00D51195" w:rsidRPr="0086377A" w:rsidRDefault="00D51195" w:rsidP="008637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377A">
              <w:rPr>
                <w:rFonts w:ascii="Times New Roman" w:hAnsi="Times New Roman" w:cs="Times New Roman"/>
                <w:sz w:val="28"/>
                <w:szCs w:val="28"/>
              </w:rPr>
              <w:t>Дай, собачка, свете лапку!</w:t>
            </w:r>
          </w:p>
        </w:tc>
        <w:tc>
          <w:tcPr>
            <w:tcW w:w="4786" w:type="dxa"/>
          </w:tcPr>
          <w:p w:rsidR="00560F25" w:rsidRPr="0086377A" w:rsidRDefault="00A2729B" w:rsidP="008637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377A">
              <w:rPr>
                <w:rFonts w:ascii="Times New Roman" w:hAnsi="Times New Roman" w:cs="Times New Roman"/>
                <w:sz w:val="28"/>
                <w:szCs w:val="28"/>
              </w:rPr>
              <w:t>Вот лягушки по дорожке</w:t>
            </w:r>
          </w:p>
          <w:p w:rsidR="00A2729B" w:rsidRPr="0086377A" w:rsidRDefault="00A2729B" w:rsidP="008637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377A">
              <w:rPr>
                <w:rFonts w:ascii="Times New Roman" w:hAnsi="Times New Roman" w:cs="Times New Roman"/>
                <w:sz w:val="28"/>
                <w:szCs w:val="28"/>
              </w:rPr>
              <w:t>Скачут вытянувши ножки</w:t>
            </w:r>
          </w:p>
          <w:p w:rsidR="00A2729B" w:rsidRPr="0086377A" w:rsidRDefault="00A2729B" w:rsidP="008637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377A">
              <w:rPr>
                <w:rFonts w:ascii="Times New Roman" w:hAnsi="Times New Roman" w:cs="Times New Roman"/>
                <w:sz w:val="28"/>
                <w:szCs w:val="28"/>
              </w:rPr>
              <w:t>Прыг, скок, прыг, скок …</w:t>
            </w:r>
          </w:p>
        </w:tc>
      </w:tr>
    </w:tbl>
    <w:p w:rsidR="00E062BE" w:rsidRPr="0086377A" w:rsidRDefault="00E062BE" w:rsidP="0086377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"/>
          <w:szCs w:val="28"/>
        </w:rPr>
      </w:pPr>
    </w:p>
    <w:p w:rsidR="00560F25" w:rsidRPr="0086377A" w:rsidRDefault="00A2729B" w:rsidP="0086377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6377A">
        <w:rPr>
          <w:rFonts w:ascii="Times New Roman" w:hAnsi="Times New Roman" w:cs="Times New Roman"/>
          <w:sz w:val="28"/>
          <w:szCs w:val="28"/>
        </w:rPr>
        <w:t>Обратить внимание ребенка на цвет, фактуру игрушки, показать, как с ним можно играть (зайка прыгает, конфетка шуршит, колокольчик звенит, лягушка прыгает), прятать в карман. Все это важно, чтобы у ребенка сложился отчетливый образ предмета.</w:t>
      </w:r>
    </w:p>
    <w:p w:rsidR="00560F25" w:rsidRPr="0086377A" w:rsidRDefault="00A2729B" w:rsidP="0086377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6377A">
        <w:rPr>
          <w:rFonts w:ascii="Times New Roman" w:hAnsi="Times New Roman" w:cs="Times New Roman"/>
          <w:sz w:val="28"/>
          <w:szCs w:val="28"/>
        </w:rPr>
        <w:t xml:space="preserve">После первых знакомств  с игрушками «Сарафанчика - волшебного карманчика» попросите ребенка самому найти предложенную вами игрушку. </w:t>
      </w:r>
    </w:p>
    <w:p w:rsidR="0086377A" w:rsidRPr="0086377A" w:rsidRDefault="003374EE" w:rsidP="0086377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6377A">
        <w:rPr>
          <w:rFonts w:ascii="Times New Roman" w:hAnsi="Times New Roman" w:cs="Times New Roman"/>
          <w:sz w:val="28"/>
          <w:szCs w:val="28"/>
        </w:rPr>
        <w:t>Практические действия</w:t>
      </w:r>
      <w:r w:rsidR="00B92AA9" w:rsidRPr="0086377A">
        <w:rPr>
          <w:rFonts w:ascii="Times New Roman" w:hAnsi="Times New Roman" w:cs="Times New Roman"/>
          <w:sz w:val="28"/>
          <w:szCs w:val="28"/>
        </w:rPr>
        <w:t xml:space="preserve"> с дидактическим «Сарафанчиком – волшебным карманчиком» отражают свойственный раннему периоду детства </w:t>
      </w:r>
      <w:r w:rsidRPr="0086377A">
        <w:rPr>
          <w:rFonts w:ascii="Times New Roman" w:hAnsi="Times New Roman" w:cs="Times New Roman"/>
          <w:sz w:val="28"/>
          <w:szCs w:val="28"/>
        </w:rPr>
        <w:t>наглядно – действенный характер мышления</w:t>
      </w:r>
      <w:r w:rsidR="00BD3CFB" w:rsidRPr="0086377A">
        <w:rPr>
          <w:rFonts w:ascii="Times New Roman" w:hAnsi="Times New Roman" w:cs="Times New Roman"/>
          <w:sz w:val="28"/>
          <w:szCs w:val="28"/>
        </w:rPr>
        <w:t>,</w:t>
      </w:r>
      <w:r w:rsidRPr="0086377A">
        <w:rPr>
          <w:rFonts w:ascii="Times New Roman" w:hAnsi="Times New Roman" w:cs="Times New Roman"/>
          <w:sz w:val="28"/>
          <w:szCs w:val="28"/>
        </w:rPr>
        <w:t xml:space="preserve"> </w:t>
      </w:r>
      <w:r w:rsidR="00BD3CFB" w:rsidRPr="0086377A">
        <w:rPr>
          <w:rFonts w:ascii="Times New Roman" w:hAnsi="Times New Roman" w:cs="Times New Roman"/>
          <w:sz w:val="28"/>
          <w:szCs w:val="28"/>
        </w:rPr>
        <w:t>обогащаю</w:t>
      </w:r>
      <w:r w:rsidR="00B92AA9" w:rsidRPr="0086377A">
        <w:rPr>
          <w:rFonts w:ascii="Times New Roman" w:hAnsi="Times New Roman" w:cs="Times New Roman"/>
          <w:sz w:val="28"/>
          <w:szCs w:val="28"/>
        </w:rPr>
        <w:t>т чувственный опыт малыша</w:t>
      </w:r>
      <w:r w:rsidR="00E062BE" w:rsidRPr="0086377A">
        <w:rPr>
          <w:rFonts w:ascii="Times New Roman" w:hAnsi="Times New Roman" w:cs="Times New Roman"/>
          <w:sz w:val="28"/>
          <w:szCs w:val="28"/>
        </w:rPr>
        <w:t>, создают положительный эмоциональный настрой.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6377A" w:rsidRPr="0086377A" w:rsidTr="0086377A">
        <w:tc>
          <w:tcPr>
            <w:tcW w:w="4785" w:type="dxa"/>
          </w:tcPr>
          <w:p w:rsidR="0086377A" w:rsidRPr="0086377A" w:rsidRDefault="0086377A" w:rsidP="008637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377A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806326" cy="1802563"/>
                  <wp:effectExtent l="0" t="495300" r="0" b="483437"/>
                  <wp:docPr id="4" name="Рисунок 1" descr="C:\Documents and Settings\user\Мои документы\Мои рисунки\сарафанчик ранний возраст\DSCN5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Мои документы\Мои рисунки\сарафанчик ранний возраст\DSCN58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0174" b="1565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06853" cy="1802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6377A" w:rsidRPr="0086377A" w:rsidRDefault="0086377A" w:rsidP="008637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377A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361840" cy="2361840"/>
                  <wp:effectExtent l="19050" t="0" r="360" b="0"/>
                  <wp:docPr id="5" name="Рисунок 2" descr="M:\DCIM\100NIKON\DSCN5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DCIM\100NIKON\DSCN58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555" cy="236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77A" w:rsidRPr="0086377A" w:rsidRDefault="0086377A" w:rsidP="0086377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062BE" w:rsidRPr="0086377A" w:rsidRDefault="00E062BE" w:rsidP="0086377A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377A">
        <w:rPr>
          <w:rFonts w:ascii="Times New Roman" w:hAnsi="Times New Roman" w:cs="Times New Roman"/>
          <w:sz w:val="28"/>
          <w:szCs w:val="28"/>
        </w:rPr>
        <w:t>Старший воспитатель Ковалева О.Г.</w:t>
      </w:r>
    </w:p>
    <w:p w:rsidR="00F15336" w:rsidRPr="0086377A" w:rsidRDefault="00F15336" w:rsidP="0086377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15336" w:rsidRPr="0086377A" w:rsidSect="0086377A">
      <w:headerReference w:type="default" r:id="rId8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C3F" w:rsidRDefault="00BC2C3F" w:rsidP="00F15336">
      <w:pPr>
        <w:spacing w:after="0" w:line="240" w:lineRule="auto"/>
      </w:pPr>
      <w:r>
        <w:separator/>
      </w:r>
    </w:p>
  </w:endnote>
  <w:endnote w:type="continuationSeparator" w:id="1">
    <w:p w:rsidR="00BC2C3F" w:rsidRDefault="00BC2C3F" w:rsidP="00F15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C3F" w:rsidRDefault="00BC2C3F" w:rsidP="00F15336">
      <w:pPr>
        <w:spacing w:after="0" w:line="240" w:lineRule="auto"/>
      </w:pPr>
      <w:r>
        <w:separator/>
      </w:r>
    </w:p>
  </w:footnote>
  <w:footnote w:type="continuationSeparator" w:id="1">
    <w:p w:rsidR="00BC2C3F" w:rsidRDefault="00BC2C3F" w:rsidP="00F15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Заголовок"/>
      <w:id w:val="77738743"/>
      <w:placeholder>
        <w:docPart w:val="79BBBF50A37846A79704F385EA9C3C8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15336" w:rsidRPr="00F15336" w:rsidRDefault="00F15336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F15336">
          <w:rPr>
            <w:rFonts w:asciiTheme="majorHAnsi" w:eastAsiaTheme="majorEastAsia" w:hAnsiTheme="majorHAnsi" w:cstheme="majorBidi"/>
            <w:sz w:val="24"/>
            <w:szCs w:val="24"/>
          </w:rPr>
          <w:t xml:space="preserve">Департамент образования города Москвы                             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                                               </w:t>
        </w:r>
        <w:r w:rsidRPr="00F15336">
          <w:rPr>
            <w:rFonts w:asciiTheme="majorHAnsi" w:eastAsiaTheme="majorEastAsia" w:hAnsiTheme="majorHAnsi" w:cstheme="majorBidi"/>
            <w:sz w:val="24"/>
            <w:szCs w:val="24"/>
          </w:rPr>
          <w:t xml:space="preserve">    Северо – Западное окружное управление образования 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                                 </w:t>
        </w:r>
        <w:r w:rsidR="0086377A">
          <w:rPr>
            <w:rFonts w:asciiTheme="majorHAnsi" w:eastAsiaTheme="majorEastAsia" w:hAnsiTheme="majorHAnsi" w:cstheme="majorBidi"/>
            <w:sz w:val="24"/>
            <w:szCs w:val="24"/>
          </w:rPr>
          <w:t xml:space="preserve">                           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 </w:t>
        </w:r>
        <w:r w:rsidR="0086377A">
          <w:rPr>
            <w:rFonts w:asciiTheme="majorHAnsi" w:eastAsiaTheme="majorEastAsia" w:hAnsiTheme="majorHAnsi" w:cstheme="majorBidi"/>
            <w:sz w:val="24"/>
            <w:szCs w:val="24"/>
          </w:rPr>
          <w:t>ГБОУ детский сад №2192 «Росинка»</w:t>
        </w:r>
      </w:p>
    </w:sdtContent>
  </w:sdt>
  <w:p w:rsidR="00F15336" w:rsidRDefault="00F153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04CA"/>
    <w:rsid w:val="003374EE"/>
    <w:rsid w:val="003C2BD5"/>
    <w:rsid w:val="005551C5"/>
    <w:rsid w:val="00560F25"/>
    <w:rsid w:val="005A4A07"/>
    <w:rsid w:val="005B04CA"/>
    <w:rsid w:val="00725D49"/>
    <w:rsid w:val="0086377A"/>
    <w:rsid w:val="00A2729B"/>
    <w:rsid w:val="00AB6564"/>
    <w:rsid w:val="00B51EDC"/>
    <w:rsid w:val="00B92AA9"/>
    <w:rsid w:val="00BC2C3F"/>
    <w:rsid w:val="00BD3CFB"/>
    <w:rsid w:val="00C41D6E"/>
    <w:rsid w:val="00C84CD4"/>
    <w:rsid w:val="00D23A7C"/>
    <w:rsid w:val="00D51195"/>
    <w:rsid w:val="00E062BE"/>
    <w:rsid w:val="00F1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5336"/>
  </w:style>
  <w:style w:type="paragraph" w:styleId="a5">
    <w:name w:val="footer"/>
    <w:basedOn w:val="a"/>
    <w:link w:val="a6"/>
    <w:uiPriority w:val="99"/>
    <w:semiHidden/>
    <w:unhideWhenUsed/>
    <w:rsid w:val="00F15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5336"/>
  </w:style>
  <w:style w:type="paragraph" w:styleId="a7">
    <w:name w:val="Balloon Text"/>
    <w:basedOn w:val="a"/>
    <w:link w:val="a8"/>
    <w:uiPriority w:val="99"/>
    <w:semiHidden/>
    <w:unhideWhenUsed/>
    <w:rsid w:val="00F1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33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60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BBBF50A37846A79704F385EA9C3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562888-B573-459B-B3E0-B2447AE844C2}"/>
      </w:docPartPr>
      <w:docPartBody>
        <w:p w:rsidR="00E51996" w:rsidRDefault="00FB7D14" w:rsidP="00FB7D14">
          <w:pPr>
            <w:pStyle w:val="79BBBF50A37846A79704F385EA9C3C8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B7D14"/>
    <w:rsid w:val="007A568D"/>
    <w:rsid w:val="00957069"/>
    <w:rsid w:val="00E51996"/>
    <w:rsid w:val="00FB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BBBF50A37846A79704F385EA9C3C86">
    <w:name w:val="79BBBF50A37846A79704F385EA9C3C86"/>
    <w:rsid w:val="00FB7D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Москвы                                                                                Северо – Западное окружное управление образования                                   Государственное образовательное учреждение детский сад</vt:lpstr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                                                                                Северо – Западное окружное управление образования                                                              ГБОУ детский сад №2192 «Росинка»</dc:title>
  <dc:subject/>
  <dc:creator>ольга</dc:creator>
  <cp:keywords/>
  <dc:description/>
  <cp:lastModifiedBy>ольга</cp:lastModifiedBy>
  <cp:revision>7</cp:revision>
  <cp:lastPrinted>2010-05-25T05:05:00Z</cp:lastPrinted>
  <dcterms:created xsi:type="dcterms:W3CDTF">2010-05-24T11:53:00Z</dcterms:created>
  <dcterms:modified xsi:type="dcterms:W3CDTF">2011-11-22T15:31:00Z</dcterms:modified>
</cp:coreProperties>
</file>