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B" w:rsidRPr="00EA3612" w:rsidRDefault="005B0A3B" w:rsidP="005B0A3B">
      <w:pPr>
        <w:pStyle w:val="a3"/>
        <w:ind w:left="0"/>
        <w:jc w:val="center"/>
        <w:rPr>
          <w:b/>
          <w:szCs w:val="32"/>
        </w:rPr>
      </w:pPr>
      <w:r w:rsidRPr="00EA3612">
        <w:rPr>
          <w:b/>
          <w:szCs w:val="32"/>
        </w:rPr>
        <w:t>Повышение качества управленческой, коррекционно-образовательной и лечебно-восстановительной работы дошкольного учреждения посредством испол</w:t>
      </w:r>
      <w:r w:rsidRPr="00EA3612">
        <w:rPr>
          <w:b/>
          <w:szCs w:val="32"/>
        </w:rPr>
        <w:t>ь</w:t>
      </w:r>
      <w:r w:rsidRPr="00EA3612">
        <w:rPr>
          <w:b/>
          <w:szCs w:val="32"/>
        </w:rPr>
        <w:t>зования информационных технологий</w:t>
      </w:r>
    </w:p>
    <w:p w:rsidR="005B0A3B" w:rsidRDefault="005B0A3B" w:rsidP="005B0A3B">
      <w:pPr>
        <w:pStyle w:val="a3"/>
        <w:ind w:left="0" w:firstLine="540"/>
        <w:rPr>
          <w:sz w:val="24"/>
          <w:szCs w:val="24"/>
        </w:rPr>
      </w:pPr>
    </w:p>
    <w:p w:rsidR="005B0A3B" w:rsidRPr="003C5DC1" w:rsidRDefault="005B0A3B" w:rsidP="005B0A3B">
      <w:pPr>
        <w:pStyle w:val="a3"/>
        <w:ind w:left="0" w:firstLine="540"/>
        <w:rPr>
          <w:b/>
          <w:sz w:val="24"/>
          <w:szCs w:val="24"/>
        </w:rPr>
      </w:pPr>
      <w:r w:rsidRPr="003C5DC1">
        <w:rPr>
          <w:sz w:val="24"/>
          <w:szCs w:val="24"/>
        </w:rPr>
        <w:t>Применение информационных технологий в деятельности специального  дошкольного учреждения повышают качество управленческой работы, корре</w:t>
      </w:r>
      <w:r w:rsidRPr="003C5DC1">
        <w:rPr>
          <w:sz w:val="24"/>
          <w:szCs w:val="24"/>
        </w:rPr>
        <w:t>к</w:t>
      </w:r>
      <w:r w:rsidRPr="003C5DC1">
        <w:rPr>
          <w:sz w:val="24"/>
          <w:szCs w:val="24"/>
        </w:rPr>
        <w:t>ционно-образовательного и лечебно-восстановительного процессов, сущес</w:t>
      </w:r>
      <w:r w:rsidRPr="003C5DC1">
        <w:rPr>
          <w:sz w:val="24"/>
          <w:szCs w:val="24"/>
        </w:rPr>
        <w:t>т</w:t>
      </w:r>
      <w:r w:rsidRPr="003C5DC1">
        <w:rPr>
          <w:sz w:val="24"/>
          <w:szCs w:val="24"/>
        </w:rPr>
        <w:t>венно помогают разнообразить процесс обучения, сделать его более интересным и интенси</w:t>
      </w:r>
      <w:r w:rsidRPr="003C5DC1">
        <w:rPr>
          <w:sz w:val="24"/>
          <w:szCs w:val="24"/>
        </w:rPr>
        <w:t>в</w:t>
      </w:r>
      <w:r w:rsidRPr="003C5DC1">
        <w:rPr>
          <w:sz w:val="24"/>
          <w:szCs w:val="24"/>
        </w:rPr>
        <w:t>ным.</w:t>
      </w:r>
    </w:p>
    <w:p w:rsidR="005B0A3B" w:rsidRDefault="005B0A3B" w:rsidP="005B0A3B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</w:p>
    <w:p w:rsidR="005B0A3B" w:rsidRDefault="005B0A3B" w:rsidP="005B0A3B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3C5DC1">
        <w:rPr>
          <w:b/>
          <w:sz w:val="24"/>
          <w:szCs w:val="24"/>
        </w:rPr>
        <w:t>Методы реализации</w:t>
      </w:r>
      <w:r>
        <w:rPr>
          <w:b/>
          <w:sz w:val="24"/>
          <w:szCs w:val="24"/>
        </w:rPr>
        <w:t>:</w:t>
      </w:r>
    </w:p>
    <w:p w:rsidR="005B0A3B" w:rsidRDefault="005B0A3B" w:rsidP="005B0A3B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Эмпирические методы:</w:t>
      </w:r>
    </w:p>
    <w:p w:rsidR="005B0A3B" w:rsidRPr="00036B4D" w:rsidRDefault="005B0A3B" w:rsidP="005B0A3B">
      <w:pPr>
        <w:pStyle w:val="a3"/>
        <w:tabs>
          <w:tab w:val="left" w:pos="851"/>
        </w:tabs>
        <w:ind w:left="0"/>
        <w:rPr>
          <w:sz w:val="2"/>
          <w:szCs w:val="2"/>
        </w:rPr>
      </w:pPr>
    </w:p>
    <w:p w:rsidR="005B0A3B" w:rsidRPr="007720D3" w:rsidRDefault="005B0A3B" w:rsidP="005B0A3B">
      <w:pPr>
        <w:pStyle w:val="a3"/>
        <w:numPr>
          <w:ilvl w:val="0"/>
          <w:numId w:val="13"/>
        </w:numPr>
        <w:tabs>
          <w:tab w:val="clear" w:pos="1260"/>
          <w:tab w:val="left" w:pos="180"/>
          <w:tab w:val="num" w:pos="360"/>
        </w:tabs>
        <w:ind w:left="360"/>
        <w:rPr>
          <w:sz w:val="24"/>
          <w:szCs w:val="24"/>
        </w:rPr>
      </w:pPr>
      <w:r w:rsidRPr="007720D3">
        <w:rPr>
          <w:sz w:val="24"/>
          <w:szCs w:val="24"/>
        </w:rPr>
        <w:t>Изучение и анализ современных информацио</w:t>
      </w:r>
      <w:r w:rsidRPr="007720D3">
        <w:rPr>
          <w:sz w:val="24"/>
          <w:szCs w:val="24"/>
        </w:rPr>
        <w:t>н</w:t>
      </w:r>
      <w:r w:rsidRPr="007720D3">
        <w:rPr>
          <w:sz w:val="24"/>
          <w:szCs w:val="24"/>
        </w:rPr>
        <w:t>ных технологий, используемых в дошкольном образ</w:t>
      </w:r>
      <w:r w:rsidRPr="007720D3">
        <w:rPr>
          <w:sz w:val="24"/>
          <w:szCs w:val="24"/>
        </w:rPr>
        <w:t>о</w:t>
      </w:r>
      <w:r w:rsidRPr="007720D3">
        <w:rPr>
          <w:sz w:val="24"/>
          <w:szCs w:val="24"/>
        </w:rPr>
        <w:t>вании;</w:t>
      </w:r>
    </w:p>
    <w:p w:rsidR="005B0A3B" w:rsidRPr="007720D3" w:rsidRDefault="005B0A3B" w:rsidP="005B0A3B">
      <w:pPr>
        <w:pStyle w:val="a3"/>
        <w:numPr>
          <w:ilvl w:val="0"/>
          <w:numId w:val="13"/>
        </w:numPr>
        <w:tabs>
          <w:tab w:val="clear" w:pos="1260"/>
          <w:tab w:val="left" w:pos="180"/>
          <w:tab w:val="num" w:pos="360"/>
        </w:tabs>
        <w:ind w:left="360"/>
        <w:rPr>
          <w:sz w:val="24"/>
          <w:szCs w:val="24"/>
        </w:rPr>
      </w:pPr>
      <w:r w:rsidRPr="007720D3">
        <w:rPr>
          <w:sz w:val="24"/>
          <w:szCs w:val="24"/>
        </w:rPr>
        <w:t>Изучение готовности педагогов к использов</w:t>
      </w:r>
      <w:r w:rsidRPr="007720D3">
        <w:rPr>
          <w:sz w:val="24"/>
          <w:szCs w:val="24"/>
        </w:rPr>
        <w:t>а</w:t>
      </w:r>
      <w:r w:rsidRPr="007720D3">
        <w:rPr>
          <w:sz w:val="24"/>
          <w:szCs w:val="24"/>
        </w:rPr>
        <w:t>нию информационных технологий в профессиональной деятельности (беседа, анкетир</w:t>
      </w:r>
      <w:r w:rsidRPr="007720D3">
        <w:rPr>
          <w:sz w:val="24"/>
          <w:szCs w:val="24"/>
        </w:rPr>
        <w:t>о</w:t>
      </w:r>
      <w:r w:rsidRPr="007720D3">
        <w:rPr>
          <w:sz w:val="24"/>
          <w:szCs w:val="24"/>
        </w:rPr>
        <w:t>вание);</w:t>
      </w:r>
    </w:p>
    <w:p w:rsidR="005B0A3B" w:rsidRPr="007720D3" w:rsidRDefault="005B0A3B" w:rsidP="005B0A3B">
      <w:pPr>
        <w:pStyle w:val="a3"/>
        <w:numPr>
          <w:ilvl w:val="0"/>
          <w:numId w:val="13"/>
        </w:numPr>
        <w:tabs>
          <w:tab w:val="clear" w:pos="1260"/>
          <w:tab w:val="left" w:pos="180"/>
          <w:tab w:val="num" w:pos="360"/>
        </w:tabs>
        <w:ind w:left="360"/>
        <w:rPr>
          <w:sz w:val="24"/>
          <w:szCs w:val="24"/>
        </w:rPr>
      </w:pPr>
      <w:r w:rsidRPr="007720D3">
        <w:rPr>
          <w:sz w:val="24"/>
          <w:szCs w:val="24"/>
        </w:rPr>
        <w:t>Анализ педагогических кадров;</w:t>
      </w:r>
    </w:p>
    <w:p w:rsidR="005B0A3B" w:rsidRPr="007720D3" w:rsidRDefault="005B0A3B" w:rsidP="005B0A3B">
      <w:pPr>
        <w:pStyle w:val="a3"/>
        <w:numPr>
          <w:ilvl w:val="0"/>
          <w:numId w:val="13"/>
        </w:numPr>
        <w:tabs>
          <w:tab w:val="clear" w:pos="1260"/>
          <w:tab w:val="left" w:pos="180"/>
          <w:tab w:val="num" w:pos="360"/>
        </w:tabs>
        <w:ind w:left="360"/>
        <w:rPr>
          <w:sz w:val="24"/>
          <w:szCs w:val="24"/>
        </w:rPr>
      </w:pPr>
      <w:r w:rsidRPr="007720D3">
        <w:rPr>
          <w:sz w:val="24"/>
          <w:szCs w:val="24"/>
        </w:rPr>
        <w:t>Индивидуальные и коллективные консультации с педагогами, проведение семин</w:t>
      </w:r>
      <w:r w:rsidRPr="007720D3">
        <w:rPr>
          <w:sz w:val="24"/>
          <w:szCs w:val="24"/>
        </w:rPr>
        <w:t>а</w:t>
      </w:r>
      <w:r w:rsidRPr="007720D3">
        <w:rPr>
          <w:sz w:val="24"/>
          <w:szCs w:val="24"/>
        </w:rPr>
        <w:t>ров-практикумов, открытых просмотров по теме;</w:t>
      </w:r>
    </w:p>
    <w:p w:rsidR="005B0A3B" w:rsidRDefault="005B0A3B" w:rsidP="005B0A3B">
      <w:pPr>
        <w:pStyle w:val="a3"/>
        <w:numPr>
          <w:ilvl w:val="0"/>
          <w:numId w:val="13"/>
        </w:numPr>
        <w:tabs>
          <w:tab w:val="clear" w:pos="1260"/>
          <w:tab w:val="num" w:pos="360"/>
        </w:tabs>
        <w:ind w:left="360"/>
        <w:rPr>
          <w:sz w:val="24"/>
          <w:szCs w:val="24"/>
        </w:rPr>
      </w:pPr>
      <w:r w:rsidRPr="007720D3">
        <w:rPr>
          <w:sz w:val="24"/>
          <w:szCs w:val="24"/>
        </w:rPr>
        <w:t>Систематизация  разработанных матери</w:t>
      </w:r>
      <w:r w:rsidRPr="007720D3">
        <w:rPr>
          <w:sz w:val="24"/>
          <w:szCs w:val="24"/>
        </w:rPr>
        <w:t>а</w:t>
      </w:r>
      <w:r w:rsidRPr="007720D3">
        <w:rPr>
          <w:sz w:val="24"/>
          <w:szCs w:val="24"/>
        </w:rPr>
        <w:t>лов.</w:t>
      </w:r>
    </w:p>
    <w:p w:rsidR="005B0A3B" w:rsidRPr="00746FA2" w:rsidRDefault="005B0A3B" w:rsidP="005B0A3B">
      <w:pPr>
        <w:pStyle w:val="a3"/>
        <w:spacing w:line="360" w:lineRule="auto"/>
        <w:ind w:left="0"/>
        <w:jc w:val="left"/>
        <w:rPr>
          <w:b/>
          <w:sz w:val="16"/>
          <w:szCs w:val="16"/>
        </w:rPr>
      </w:pPr>
    </w:p>
    <w:p w:rsidR="005B0A3B" w:rsidRDefault="005B0A3B" w:rsidP="005B0A3B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методы:</w:t>
      </w:r>
    </w:p>
    <w:p w:rsidR="005B0A3B" w:rsidRPr="00746FA2" w:rsidRDefault="005B0A3B" w:rsidP="005B0A3B">
      <w:pPr>
        <w:pStyle w:val="a3"/>
        <w:numPr>
          <w:ilvl w:val="0"/>
          <w:numId w:val="14"/>
        </w:numPr>
        <w:tabs>
          <w:tab w:val="clear" w:pos="1260"/>
        </w:tabs>
        <w:ind w:left="360"/>
        <w:jc w:val="left"/>
        <w:rPr>
          <w:sz w:val="24"/>
          <w:szCs w:val="24"/>
        </w:rPr>
      </w:pPr>
      <w:r w:rsidRPr="00746FA2">
        <w:rPr>
          <w:sz w:val="24"/>
          <w:szCs w:val="24"/>
        </w:rPr>
        <w:t>Сравнение;</w:t>
      </w:r>
    </w:p>
    <w:p w:rsidR="005B0A3B" w:rsidRPr="00746FA2" w:rsidRDefault="005B0A3B" w:rsidP="005B0A3B">
      <w:pPr>
        <w:pStyle w:val="a3"/>
        <w:numPr>
          <w:ilvl w:val="0"/>
          <w:numId w:val="14"/>
        </w:numPr>
        <w:tabs>
          <w:tab w:val="clear" w:pos="1260"/>
        </w:tabs>
        <w:ind w:left="360"/>
        <w:jc w:val="left"/>
        <w:rPr>
          <w:sz w:val="24"/>
          <w:szCs w:val="24"/>
        </w:rPr>
      </w:pPr>
      <w:r w:rsidRPr="00746FA2">
        <w:rPr>
          <w:sz w:val="24"/>
          <w:szCs w:val="24"/>
        </w:rPr>
        <w:t>Обобщение;</w:t>
      </w:r>
    </w:p>
    <w:p w:rsidR="005B0A3B" w:rsidRPr="00746FA2" w:rsidRDefault="005B0A3B" w:rsidP="005B0A3B">
      <w:pPr>
        <w:pStyle w:val="a3"/>
        <w:numPr>
          <w:ilvl w:val="0"/>
          <w:numId w:val="14"/>
        </w:numPr>
        <w:tabs>
          <w:tab w:val="clear" w:pos="1260"/>
        </w:tabs>
        <w:ind w:left="360"/>
        <w:jc w:val="left"/>
        <w:rPr>
          <w:sz w:val="24"/>
          <w:szCs w:val="24"/>
        </w:rPr>
      </w:pPr>
      <w:r w:rsidRPr="00746FA2">
        <w:rPr>
          <w:sz w:val="24"/>
          <w:szCs w:val="24"/>
        </w:rPr>
        <w:t>Кла</w:t>
      </w:r>
      <w:r>
        <w:rPr>
          <w:sz w:val="24"/>
          <w:szCs w:val="24"/>
        </w:rPr>
        <w:t>с</w:t>
      </w:r>
      <w:r w:rsidRPr="00746FA2">
        <w:rPr>
          <w:sz w:val="24"/>
          <w:szCs w:val="24"/>
        </w:rPr>
        <w:t>сификация</w:t>
      </w:r>
    </w:p>
    <w:p w:rsidR="005B0A3B" w:rsidRPr="00036B4D" w:rsidRDefault="005B0A3B" w:rsidP="005B0A3B">
      <w:pPr>
        <w:pStyle w:val="a3"/>
        <w:tabs>
          <w:tab w:val="left" w:pos="851"/>
        </w:tabs>
        <w:ind w:left="0"/>
        <w:rPr>
          <w:sz w:val="2"/>
          <w:szCs w:val="2"/>
        </w:rPr>
      </w:pPr>
    </w:p>
    <w:p w:rsidR="005B0A3B" w:rsidRDefault="005B0A3B" w:rsidP="005B0A3B">
      <w:pPr>
        <w:pStyle w:val="a3"/>
        <w:tabs>
          <w:tab w:val="left" w:pos="-2127"/>
        </w:tabs>
        <w:ind w:left="0"/>
        <w:jc w:val="center"/>
        <w:rPr>
          <w:b/>
          <w:sz w:val="24"/>
          <w:szCs w:val="24"/>
        </w:rPr>
      </w:pPr>
    </w:p>
    <w:p w:rsidR="005B0A3B" w:rsidRPr="003C5DC1" w:rsidRDefault="005B0A3B" w:rsidP="005B0A3B">
      <w:pPr>
        <w:pStyle w:val="a3"/>
        <w:tabs>
          <w:tab w:val="left" w:pos="-2127"/>
        </w:tabs>
        <w:ind w:left="0"/>
        <w:jc w:val="center"/>
        <w:rPr>
          <w:b/>
          <w:sz w:val="24"/>
          <w:szCs w:val="24"/>
        </w:rPr>
      </w:pPr>
      <w:r w:rsidRPr="003C5DC1">
        <w:rPr>
          <w:b/>
          <w:sz w:val="24"/>
          <w:szCs w:val="24"/>
        </w:rPr>
        <w:t>Характеристика основных видов  ресурсов опыта</w:t>
      </w:r>
    </w:p>
    <w:p w:rsidR="005B0A3B" w:rsidRPr="003C5DC1" w:rsidRDefault="005B0A3B" w:rsidP="005B0A3B">
      <w:pPr>
        <w:pStyle w:val="a3"/>
        <w:numPr>
          <w:ilvl w:val="0"/>
          <w:numId w:val="9"/>
        </w:numPr>
        <w:tabs>
          <w:tab w:val="left" w:pos="-2127"/>
        </w:tabs>
        <w:rPr>
          <w:b/>
          <w:sz w:val="24"/>
          <w:szCs w:val="24"/>
        </w:rPr>
      </w:pPr>
      <w:r w:rsidRPr="003C5DC1">
        <w:rPr>
          <w:b/>
          <w:sz w:val="24"/>
          <w:szCs w:val="24"/>
        </w:rPr>
        <w:t>Технические</w:t>
      </w:r>
    </w:p>
    <w:p w:rsidR="005B0A3B" w:rsidRPr="003C5DC1" w:rsidRDefault="005B0A3B" w:rsidP="005B0A3B">
      <w:pPr>
        <w:pStyle w:val="a3"/>
        <w:tabs>
          <w:tab w:val="left" w:pos="-2127"/>
        </w:tabs>
        <w:ind w:left="360" w:hanging="284"/>
        <w:rPr>
          <w:sz w:val="24"/>
          <w:szCs w:val="24"/>
        </w:rPr>
      </w:pPr>
      <w:r w:rsidRPr="003C5DC1">
        <w:rPr>
          <w:sz w:val="24"/>
          <w:szCs w:val="24"/>
        </w:rPr>
        <w:t>1.  Материально-техническая база  дошкольного учреждения:</w:t>
      </w:r>
    </w:p>
    <w:p w:rsidR="005B0A3B" w:rsidRPr="003C5DC1" w:rsidRDefault="005B0A3B" w:rsidP="005B0A3B">
      <w:pPr>
        <w:pStyle w:val="a3"/>
        <w:tabs>
          <w:tab w:val="left" w:pos="-2127"/>
          <w:tab w:val="left" w:pos="720"/>
        </w:tabs>
        <w:ind w:left="720" w:hanging="180"/>
        <w:rPr>
          <w:sz w:val="24"/>
          <w:szCs w:val="24"/>
          <w:lang w:val="en-US"/>
        </w:rPr>
      </w:pPr>
      <w:proofErr w:type="gramStart"/>
      <w:r w:rsidRPr="003C5DC1">
        <w:rPr>
          <w:sz w:val="24"/>
          <w:szCs w:val="24"/>
          <w:lang w:val="en-US"/>
        </w:rPr>
        <w:t xml:space="preserve">- </w:t>
      </w:r>
      <w:r w:rsidRPr="003C5DC1">
        <w:rPr>
          <w:sz w:val="24"/>
          <w:szCs w:val="24"/>
        </w:rPr>
        <w:t>Компьютеры</w:t>
      </w:r>
      <w:r w:rsidRPr="003C5DC1">
        <w:rPr>
          <w:sz w:val="24"/>
          <w:szCs w:val="24"/>
          <w:lang w:val="en-US"/>
        </w:rPr>
        <w:t xml:space="preserve"> – 7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en-US"/>
        </w:rPr>
        <w:t>.</w:t>
      </w:r>
      <w:proofErr w:type="gramEnd"/>
      <w:r w:rsidRPr="003C5DC1">
        <w:rPr>
          <w:sz w:val="24"/>
          <w:szCs w:val="24"/>
          <w:lang w:val="en-US"/>
        </w:rPr>
        <w:t xml:space="preserve"> (Intel Celeron, Celeron, AMD </w:t>
      </w:r>
      <w:proofErr w:type="spellStart"/>
      <w:r w:rsidRPr="003C5DC1">
        <w:rPr>
          <w:sz w:val="24"/>
          <w:szCs w:val="24"/>
          <w:lang w:val="en-US"/>
        </w:rPr>
        <w:t>Duron</w:t>
      </w:r>
      <w:proofErr w:type="spellEnd"/>
      <w:r w:rsidRPr="003C5DC1">
        <w:rPr>
          <w:sz w:val="24"/>
          <w:szCs w:val="24"/>
          <w:lang w:val="en-US"/>
        </w:rPr>
        <w:t xml:space="preserve">, Pentium- 2 </w:t>
      </w:r>
      <w:proofErr w:type="spellStart"/>
      <w:proofErr w:type="gram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be-BY"/>
        </w:rPr>
        <w:t>.</w:t>
      </w:r>
      <w:r w:rsidRPr="003C5DC1">
        <w:rPr>
          <w:sz w:val="24"/>
          <w:szCs w:val="24"/>
          <w:lang w:val="en-US"/>
        </w:rPr>
        <w:t>,</w:t>
      </w:r>
      <w:proofErr w:type="gramEnd"/>
      <w:r w:rsidRPr="003C5DC1">
        <w:rPr>
          <w:sz w:val="24"/>
          <w:szCs w:val="24"/>
          <w:lang w:val="en-US"/>
        </w:rPr>
        <w:t xml:space="preserve"> Pentium II – 2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be-BY"/>
        </w:rPr>
        <w:t>.</w:t>
      </w:r>
      <w:r w:rsidRPr="003C5DC1">
        <w:rPr>
          <w:sz w:val="24"/>
          <w:szCs w:val="24"/>
          <w:lang w:val="en-US"/>
        </w:rPr>
        <w:t>)</w:t>
      </w:r>
    </w:p>
    <w:p w:rsidR="005B0A3B" w:rsidRPr="003C5DC1" w:rsidRDefault="005B0A3B" w:rsidP="005B0A3B">
      <w:pPr>
        <w:pStyle w:val="a3"/>
        <w:tabs>
          <w:tab w:val="left" w:pos="-2127"/>
          <w:tab w:val="left" w:pos="720"/>
        </w:tabs>
        <w:ind w:left="720" w:hanging="180"/>
        <w:rPr>
          <w:sz w:val="24"/>
          <w:szCs w:val="24"/>
          <w:lang w:val="en-US"/>
        </w:rPr>
      </w:pPr>
      <w:proofErr w:type="gramStart"/>
      <w:r w:rsidRPr="003C5DC1">
        <w:rPr>
          <w:sz w:val="24"/>
          <w:szCs w:val="24"/>
          <w:lang w:val="en-US"/>
        </w:rPr>
        <w:t xml:space="preserve">- </w:t>
      </w:r>
      <w:r w:rsidRPr="003C5DC1">
        <w:rPr>
          <w:sz w:val="24"/>
          <w:szCs w:val="24"/>
        </w:rPr>
        <w:t>Принтеры</w:t>
      </w:r>
      <w:r w:rsidRPr="003C5DC1">
        <w:rPr>
          <w:sz w:val="24"/>
          <w:szCs w:val="24"/>
          <w:lang w:val="en-US"/>
        </w:rPr>
        <w:t xml:space="preserve"> –2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en-US"/>
        </w:rPr>
        <w:t>.</w:t>
      </w:r>
      <w:proofErr w:type="gramEnd"/>
      <w:r w:rsidRPr="003C5DC1">
        <w:rPr>
          <w:sz w:val="24"/>
          <w:szCs w:val="24"/>
          <w:lang w:val="en-US"/>
        </w:rPr>
        <w:t xml:space="preserve"> (HP </w:t>
      </w:r>
      <w:proofErr w:type="spellStart"/>
      <w:r w:rsidRPr="003C5DC1">
        <w:rPr>
          <w:sz w:val="24"/>
          <w:szCs w:val="24"/>
          <w:lang w:val="en-US"/>
        </w:rPr>
        <w:t>Laserjet</w:t>
      </w:r>
      <w:proofErr w:type="spellEnd"/>
      <w:r w:rsidRPr="003C5DC1">
        <w:rPr>
          <w:sz w:val="24"/>
          <w:szCs w:val="24"/>
          <w:lang w:val="en-US"/>
        </w:rPr>
        <w:t xml:space="preserve"> 1020, Lexmark Z602) </w:t>
      </w:r>
    </w:p>
    <w:p w:rsidR="005B0A3B" w:rsidRPr="003C5DC1" w:rsidRDefault="005B0A3B" w:rsidP="005B0A3B">
      <w:pPr>
        <w:pStyle w:val="a3"/>
        <w:tabs>
          <w:tab w:val="left" w:pos="-2127"/>
          <w:tab w:val="left" w:pos="720"/>
        </w:tabs>
        <w:ind w:left="720" w:hanging="180"/>
        <w:rPr>
          <w:sz w:val="24"/>
          <w:szCs w:val="24"/>
          <w:lang w:val="en-US"/>
        </w:rPr>
      </w:pPr>
      <w:proofErr w:type="gramStart"/>
      <w:r w:rsidRPr="003C5DC1">
        <w:rPr>
          <w:sz w:val="24"/>
          <w:szCs w:val="24"/>
          <w:lang w:val="en-US"/>
        </w:rPr>
        <w:t xml:space="preserve">- </w:t>
      </w:r>
      <w:r w:rsidRPr="003C5DC1">
        <w:rPr>
          <w:sz w:val="24"/>
          <w:szCs w:val="24"/>
        </w:rPr>
        <w:t>Сканер</w:t>
      </w:r>
      <w:r w:rsidRPr="003C5DC1">
        <w:rPr>
          <w:sz w:val="24"/>
          <w:szCs w:val="24"/>
          <w:lang w:val="en-US"/>
        </w:rPr>
        <w:t xml:space="preserve"> –1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be-BY"/>
        </w:rPr>
        <w:t>.</w:t>
      </w:r>
      <w:proofErr w:type="gramEnd"/>
      <w:r w:rsidRPr="003C5DC1">
        <w:rPr>
          <w:sz w:val="24"/>
          <w:szCs w:val="24"/>
          <w:lang w:val="en-US"/>
        </w:rPr>
        <w:t xml:space="preserve"> (HP </w:t>
      </w:r>
      <w:proofErr w:type="spellStart"/>
      <w:r w:rsidRPr="003C5DC1">
        <w:rPr>
          <w:sz w:val="24"/>
          <w:szCs w:val="24"/>
          <w:lang w:val="en-US"/>
        </w:rPr>
        <w:t>Scaniet</w:t>
      </w:r>
      <w:proofErr w:type="spellEnd"/>
      <w:r w:rsidRPr="003C5DC1">
        <w:rPr>
          <w:sz w:val="24"/>
          <w:szCs w:val="24"/>
          <w:lang w:val="en-US"/>
        </w:rPr>
        <w:t xml:space="preserve"> 2400)</w:t>
      </w:r>
    </w:p>
    <w:p w:rsidR="005B0A3B" w:rsidRPr="003C5DC1" w:rsidRDefault="005B0A3B" w:rsidP="005B0A3B">
      <w:pPr>
        <w:pStyle w:val="a3"/>
        <w:numPr>
          <w:ilvl w:val="1"/>
          <w:numId w:val="12"/>
        </w:numPr>
        <w:tabs>
          <w:tab w:val="left" w:pos="-2127"/>
          <w:tab w:val="left" w:pos="720"/>
        </w:tabs>
        <w:ind w:left="720" w:hanging="180"/>
        <w:rPr>
          <w:sz w:val="24"/>
          <w:szCs w:val="24"/>
        </w:rPr>
      </w:pPr>
      <w:proofErr w:type="spellStart"/>
      <w:r w:rsidRPr="003C5DC1">
        <w:rPr>
          <w:sz w:val="24"/>
          <w:szCs w:val="24"/>
        </w:rPr>
        <w:t>Мультимедийный</w:t>
      </w:r>
      <w:proofErr w:type="spellEnd"/>
      <w:r w:rsidRPr="003C5DC1">
        <w:rPr>
          <w:sz w:val="24"/>
          <w:szCs w:val="24"/>
        </w:rPr>
        <w:t xml:space="preserve"> проектор –1 шт. (</w:t>
      </w:r>
      <w:r w:rsidRPr="003C5DC1">
        <w:rPr>
          <w:sz w:val="24"/>
          <w:szCs w:val="24"/>
          <w:lang w:val="en-US"/>
        </w:rPr>
        <w:t>NEC</w:t>
      </w:r>
      <w:r w:rsidRPr="003C5DC1">
        <w:rPr>
          <w:sz w:val="24"/>
          <w:szCs w:val="24"/>
        </w:rPr>
        <w:t xml:space="preserve"> </w:t>
      </w:r>
      <w:r w:rsidRPr="003C5DC1">
        <w:rPr>
          <w:sz w:val="24"/>
          <w:szCs w:val="24"/>
          <w:lang w:val="en-US"/>
        </w:rPr>
        <w:t>LT</w:t>
      </w:r>
      <w:r w:rsidRPr="003C5DC1">
        <w:rPr>
          <w:sz w:val="24"/>
          <w:szCs w:val="24"/>
        </w:rPr>
        <w:t>25</w:t>
      </w:r>
      <w:r w:rsidRPr="003C5DC1">
        <w:rPr>
          <w:sz w:val="24"/>
          <w:szCs w:val="24"/>
          <w:lang w:val="be-BY"/>
        </w:rPr>
        <w:t>)</w:t>
      </w:r>
    </w:p>
    <w:p w:rsidR="005B0A3B" w:rsidRPr="003C5DC1" w:rsidRDefault="005B0A3B" w:rsidP="005B0A3B">
      <w:pPr>
        <w:pStyle w:val="a3"/>
        <w:numPr>
          <w:ilvl w:val="1"/>
          <w:numId w:val="12"/>
        </w:numPr>
        <w:tabs>
          <w:tab w:val="left" w:pos="-2127"/>
          <w:tab w:val="left" w:pos="720"/>
        </w:tabs>
        <w:ind w:left="720" w:hanging="180"/>
        <w:rPr>
          <w:sz w:val="24"/>
          <w:szCs w:val="24"/>
          <w:lang w:val="en-US"/>
        </w:rPr>
      </w:pPr>
      <w:r w:rsidRPr="003C5DC1">
        <w:rPr>
          <w:sz w:val="24"/>
          <w:szCs w:val="24"/>
        </w:rPr>
        <w:t>Телевизор</w:t>
      </w:r>
      <w:r w:rsidRPr="003C5DC1">
        <w:rPr>
          <w:sz w:val="24"/>
          <w:szCs w:val="24"/>
          <w:lang w:val="en-US"/>
        </w:rPr>
        <w:t xml:space="preserve"> - 1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en-US"/>
        </w:rPr>
        <w:t>.</w:t>
      </w:r>
      <w:r w:rsidRPr="003C5DC1">
        <w:rPr>
          <w:sz w:val="24"/>
          <w:szCs w:val="24"/>
          <w:lang w:val="be-BY"/>
        </w:rPr>
        <w:t xml:space="preserve"> (</w:t>
      </w:r>
      <w:proofErr w:type="spellStart"/>
      <w:r w:rsidRPr="003C5DC1">
        <w:rPr>
          <w:sz w:val="24"/>
          <w:szCs w:val="24"/>
          <w:lang w:val="en-US"/>
        </w:rPr>
        <w:t>Horizont</w:t>
      </w:r>
      <w:proofErr w:type="spellEnd"/>
      <w:r w:rsidRPr="003C5DC1">
        <w:rPr>
          <w:sz w:val="24"/>
          <w:szCs w:val="24"/>
          <w:lang w:val="be-BY"/>
        </w:rPr>
        <w:t>)</w:t>
      </w:r>
    </w:p>
    <w:p w:rsidR="005B0A3B" w:rsidRPr="003C5DC1" w:rsidRDefault="005B0A3B" w:rsidP="005B0A3B">
      <w:pPr>
        <w:pStyle w:val="a3"/>
        <w:numPr>
          <w:ilvl w:val="1"/>
          <w:numId w:val="12"/>
        </w:numPr>
        <w:tabs>
          <w:tab w:val="left" w:pos="-2127"/>
          <w:tab w:val="left" w:pos="720"/>
        </w:tabs>
        <w:ind w:left="720" w:hanging="180"/>
        <w:rPr>
          <w:sz w:val="24"/>
          <w:szCs w:val="24"/>
          <w:lang w:val="en-US"/>
        </w:rPr>
      </w:pPr>
      <w:r w:rsidRPr="003C5DC1">
        <w:rPr>
          <w:sz w:val="24"/>
          <w:szCs w:val="24"/>
        </w:rPr>
        <w:t>Видеомагнитофон</w:t>
      </w:r>
      <w:r w:rsidRPr="003C5DC1">
        <w:rPr>
          <w:sz w:val="24"/>
          <w:szCs w:val="24"/>
          <w:lang w:val="en-US"/>
        </w:rPr>
        <w:t xml:space="preserve"> </w:t>
      </w:r>
      <w:r w:rsidRPr="003C5DC1">
        <w:rPr>
          <w:sz w:val="24"/>
          <w:szCs w:val="24"/>
          <w:lang w:val="be-BY"/>
        </w:rPr>
        <w:t xml:space="preserve">- </w:t>
      </w:r>
      <w:r w:rsidRPr="003C5DC1">
        <w:rPr>
          <w:sz w:val="24"/>
          <w:szCs w:val="24"/>
          <w:lang w:val="en-US"/>
        </w:rPr>
        <w:t xml:space="preserve">1 </w:t>
      </w:r>
      <w:proofErr w:type="spellStart"/>
      <w:r w:rsidRPr="003C5DC1">
        <w:rPr>
          <w:sz w:val="24"/>
          <w:szCs w:val="24"/>
        </w:rPr>
        <w:t>шт</w:t>
      </w:r>
      <w:proofErr w:type="spellEnd"/>
      <w:r w:rsidRPr="003C5DC1">
        <w:rPr>
          <w:sz w:val="24"/>
          <w:szCs w:val="24"/>
          <w:lang w:val="en-US"/>
        </w:rPr>
        <w:t>.</w:t>
      </w:r>
      <w:r w:rsidRPr="003C5DC1">
        <w:rPr>
          <w:sz w:val="24"/>
          <w:szCs w:val="24"/>
          <w:lang w:val="be-BY"/>
        </w:rPr>
        <w:t xml:space="preserve"> (</w:t>
      </w:r>
      <w:r w:rsidRPr="003C5DC1">
        <w:rPr>
          <w:sz w:val="24"/>
          <w:szCs w:val="24"/>
          <w:lang w:val="en-US"/>
        </w:rPr>
        <w:t>Daewoo T290K</w:t>
      </w:r>
      <w:r w:rsidRPr="003C5DC1">
        <w:rPr>
          <w:sz w:val="24"/>
          <w:szCs w:val="24"/>
          <w:lang w:val="be-BY"/>
        </w:rPr>
        <w:t>)</w:t>
      </w:r>
    </w:p>
    <w:p w:rsidR="005B0A3B" w:rsidRPr="003C5DC1" w:rsidRDefault="005B0A3B" w:rsidP="005B0A3B">
      <w:pPr>
        <w:pStyle w:val="a3"/>
        <w:numPr>
          <w:ilvl w:val="0"/>
          <w:numId w:val="10"/>
        </w:numPr>
        <w:tabs>
          <w:tab w:val="left" w:pos="-2127"/>
        </w:tabs>
        <w:rPr>
          <w:b/>
          <w:sz w:val="24"/>
          <w:szCs w:val="24"/>
        </w:rPr>
      </w:pPr>
      <w:r w:rsidRPr="003C5DC1">
        <w:rPr>
          <w:b/>
          <w:sz w:val="24"/>
          <w:szCs w:val="24"/>
        </w:rPr>
        <w:t>Информационные</w:t>
      </w:r>
    </w:p>
    <w:p w:rsidR="005B0A3B" w:rsidRPr="003C5DC1" w:rsidRDefault="005B0A3B" w:rsidP="005B0A3B">
      <w:pPr>
        <w:pStyle w:val="a3"/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-  Подбор и приобретение научной и методической литературы по выявле</w:t>
      </w:r>
      <w:r w:rsidRPr="003C5DC1">
        <w:rPr>
          <w:sz w:val="24"/>
          <w:szCs w:val="24"/>
        </w:rPr>
        <w:t>н</w:t>
      </w:r>
      <w:r w:rsidRPr="003C5DC1">
        <w:rPr>
          <w:sz w:val="24"/>
          <w:szCs w:val="24"/>
        </w:rPr>
        <w:t>ным проблемам у педагогов;</w:t>
      </w:r>
    </w:p>
    <w:p w:rsidR="005B0A3B" w:rsidRPr="003C5DC1" w:rsidRDefault="005B0A3B" w:rsidP="005B0A3B">
      <w:pPr>
        <w:pStyle w:val="a3"/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- Приобретение специальной литературы для обучения педагогов работе на компьютере;</w:t>
      </w:r>
    </w:p>
    <w:p w:rsidR="005B0A3B" w:rsidRPr="003C5DC1" w:rsidRDefault="005B0A3B" w:rsidP="005B0A3B">
      <w:pPr>
        <w:pStyle w:val="a3"/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- Приобретение научно-методической информации по дошкольному восп</w:t>
      </w:r>
      <w:r w:rsidRPr="003C5DC1">
        <w:rPr>
          <w:sz w:val="24"/>
          <w:szCs w:val="24"/>
        </w:rPr>
        <w:t>и</w:t>
      </w:r>
      <w:r w:rsidRPr="003C5DC1">
        <w:rPr>
          <w:sz w:val="24"/>
          <w:szCs w:val="24"/>
        </w:rPr>
        <w:t>танию разработанной на цифровых носителях;</w:t>
      </w:r>
    </w:p>
    <w:p w:rsidR="005B0A3B" w:rsidRPr="003C5DC1" w:rsidRDefault="005B0A3B" w:rsidP="005B0A3B">
      <w:pPr>
        <w:pStyle w:val="a3"/>
        <w:numPr>
          <w:ilvl w:val="0"/>
          <w:numId w:val="11"/>
        </w:numPr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Дополнение новыми разделами стенда для педагогов;</w:t>
      </w:r>
    </w:p>
    <w:p w:rsidR="005B0A3B" w:rsidRPr="003C5DC1" w:rsidRDefault="005B0A3B" w:rsidP="005B0A3B">
      <w:pPr>
        <w:pStyle w:val="a3"/>
        <w:numPr>
          <w:ilvl w:val="0"/>
          <w:numId w:val="11"/>
        </w:numPr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Постоянно действующая выставка новинок литературы по вопросам и</w:t>
      </w:r>
      <w:r w:rsidRPr="003C5DC1">
        <w:rPr>
          <w:sz w:val="24"/>
          <w:szCs w:val="24"/>
        </w:rPr>
        <w:t>с</w:t>
      </w:r>
      <w:r w:rsidRPr="003C5DC1">
        <w:rPr>
          <w:sz w:val="24"/>
          <w:szCs w:val="24"/>
        </w:rPr>
        <w:t xml:space="preserve">пользования </w:t>
      </w:r>
      <w:proofErr w:type="gramStart"/>
      <w:r w:rsidRPr="003C5DC1">
        <w:rPr>
          <w:sz w:val="24"/>
          <w:szCs w:val="24"/>
        </w:rPr>
        <w:t>ИТ</w:t>
      </w:r>
      <w:proofErr w:type="gramEnd"/>
      <w:r w:rsidRPr="003C5DC1">
        <w:rPr>
          <w:sz w:val="24"/>
          <w:szCs w:val="24"/>
        </w:rPr>
        <w:t xml:space="preserve"> в работы дошкольного учреждения;</w:t>
      </w:r>
    </w:p>
    <w:p w:rsidR="005B0A3B" w:rsidRPr="003C5DC1" w:rsidRDefault="005B0A3B" w:rsidP="005B0A3B">
      <w:pPr>
        <w:pStyle w:val="a3"/>
        <w:numPr>
          <w:ilvl w:val="0"/>
          <w:numId w:val="11"/>
        </w:numPr>
        <w:tabs>
          <w:tab w:val="left" w:pos="-2127"/>
          <w:tab w:val="left" w:pos="540"/>
        </w:tabs>
        <w:ind w:left="540" w:hanging="180"/>
        <w:rPr>
          <w:sz w:val="24"/>
          <w:szCs w:val="24"/>
        </w:rPr>
      </w:pPr>
      <w:r w:rsidRPr="003C5DC1">
        <w:rPr>
          <w:sz w:val="24"/>
          <w:szCs w:val="24"/>
        </w:rPr>
        <w:t>Создание каталогов с практическим видеоматериалом (конспекты зан</w:t>
      </w:r>
      <w:r w:rsidRPr="003C5DC1">
        <w:rPr>
          <w:sz w:val="24"/>
          <w:szCs w:val="24"/>
        </w:rPr>
        <w:t>я</w:t>
      </w:r>
      <w:r w:rsidRPr="003C5DC1">
        <w:rPr>
          <w:sz w:val="24"/>
          <w:szCs w:val="24"/>
        </w:rPr>
        <w:t>тий;   компьютерные дидактические и развивающие игры, видеотека практич</w:t>
      </w:r>
      <w:r w:rsidRPr="003C5DC1">
        <w:rPr>
          <w:sz w:val="24"/>
          <w:szCs w:val="24"/>
        </w:rPr>
        <w:t>е</w:t>
      </w:r>
      <w:r w:rsidRPr="003C5DC1">
        <w:rPr>
          <w:sz w:val="24"/>
          <w:szCs w:val="24"/>
        </w:rPr>
        <w:t xml:space="preserve">ского </w:t>
      </w:r>
      <w:r w:rsidRPr="003C5DC1">
        <w:rPr>
          <w:sz w:val="24"/>
          <w:szCs w:val="24"/>
        </w:rPr>
        <w:lastRenderedPageBreak/>
        <w:t>материала к тематическому планированию (слайды, проекты),  у</w:t>
      </w:r>
      <w:r w:rsidRPr="003C5DC1">
        <w:rPr>
          <w:sz w:val="24"/>
          <w:szCs w:val="24"/>
        </w:rPr>
        <w:t>п</w:t>
      </w:r>
      <w:r w:rsidRPr="003C5DC1">
        <w:rPr>
          <w:sz w:val="24"/>
          <w:szCs w:val="24"/>
        </w:rPr>
        <w:t>ражнения на развитие коммуникативных функций и т.д.) на основе обобщения опыта пед</w:t>
      </w:r>
      <w:r w:rsidRPr="003C5DC1">
        <w:rPr>
          <w:sz w:val="24"/>
          <w:szCs w:val="24"/>
        </w:rPr>
        <w:t>а</w:t>
      </w:r>
      <w:r w:rsidRPr="003C5DC1">
        <w:rPr>
          <w:sz w:val="24"/>
          <w:szCs w:val="24"/>
        </w:rPr>
        <w:t>гогов дошкольного учреждения;</w:t>
      </w:r>
    </w:p>
    <w:p w:rsidR="005B0A3B" w:rsidRPr="00EC61CF" w:rsidRDefault="005B0A3B" w:rsidP="005B0A3B">
      <w:pPr>
        <w:pStyle w:val="a3"/>
        <w:numPr>
          <w:ilvl w:val="0"/>
          <w:numId w:val="11"/>
        </w:numPr>
        <w:tabs>
          <w:tab w:val="clear" w:pos="1211"/>
          <w:tab w:val="left" w:pos="-2127"/>
          <w:tab w:val="left" w:pos="540"/>
        </w:tabs>
        <w:ind w:left="540" w:hanging="180"/>
        <w:rPr>
          <w:spacing w:val="-12"/>
          <w:sz w:val="24"/>
          <w:szCs w:val="24"/>
        </w:rPr>
      </w:pPr>
      <w:r w:rsidRPr="003C5DC1">
        <w:rPr>
          <w:spacing w:val="-12"/>
          <w:sz w:val="24"/>
          <w:szCs w:val="24"/>
        </w:rPr>
        <w:t>пополнение педагогического видеосалона новыми методическими разработк</w:t>
      </w:r>
      <w:r w:rsidRPr="003C5DC1">
        <w:rPr>
          <w:spacing w:val="-12"/>
          <w:sz w:val="24"/>
          <w:szCs w:val="24"/>
        </w:rPr>
        <w:t>а</w:t>
      </w:r>
      <w:r w:rsidRPr="003C5DC1">
        <w:rPr>
          <w:spacing w:val="-12"/>
          <w:sz w:val="24"/>
          <w:szCs w:val="24"/>
        </w:rPr>
        <w:t>ми;</w:t>
      </w:r>
    </w:p>
    <w:p w:rsidR="005B0A3B" w:rsidRPr="003C5DC1" w:rsidRDefault="005B0A3B" w:rsidP="005B0A3B">
      <w:pPr>
        <w:pStyle w:val="a3"/>
        <w:numPr>
          <w:ilvl w:val="0"/>
          <w:numId w:val="8"/>
        </w:numPr>
        <w:tabs>
          <w:tab w:val="left" w:pos="-2127"/>
        </w:tabs>
        <w:rPr>
          <w:b/>
          <w:sz w:val="24"/>
          <w:szCs w:val="24"/>
        </w:rPr>
      </w:pPr>
      <w:r w:rsidRPr="003C5DC1">
        <w:rPr>
          <w:b/>
          <w:sz w:val="24"/>
          <w:szCs w:val="24"/>
        </w:rPr>
        <w:t>Интеллектуальные</w:t>
      </w:r>
    </w:p>
    <w:p w:rsidR="005B0A3B" w:rsidRPr="003C5DC1" w:rsidRDefault="005B0A3B" w:rsidP="005B0A3B">
      <w:pPr>
        <w:pStyle w:val="a3"/>
        <w:tabs>
          <w:tab w:val="left" w:pos="-2127"/>
        </w:tabs>
        <w:ind w:left="0"/>
        <w:rPr>
          <w:sz w:val="24"/>
          <w:szCs w:val="24"/>
        </w:rPr>
      </w:pPr>
      <w:r w:rsidRPr="003C5DC1">
        <w:rPr>
          <w:sz w:val="24"/>
          <w:szCs w:val="24"/>
        </w:rPr>
        <w:t xml:space="preserve">       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  <w:rPr>
          <w:spacing w:val="-1"/>
        </w:rPr>
      </w:pPr>
      <w:r>
        <w:t>В последние годы</w:t>
      </w:r>
      <w:r w:rsidRPr="0070015D">
        <w:t xml:space="preserve"> общество все больше приобретает </w:t>
      </w:r>
      <w:r w:rsidRPr="0070015D">
        <w:rPr>
          <w:spacing w:val="-1"/>
        </w:rPr>
        <w:t xml:space="preserve">черты </w:t>
      </w:r>
      <w:proofErr w:type="gramStart"/>
      <w:r w:rsidRPr="0070015D">
        <w:rPr>
          <w:spacing w:val="-1"/>
        </w:rPr>
        <w:t>и</w:t>
      </w:r>
      <w:r w:rsidRPr="0070015D">
        <w:rPr>
          <w:spacing w:val="-1"/>
        </w:rPr>
        <w:t>н</w:t>
      </w:r>
      <w:r w:rsidRPr="0070015D">
        <w:rPr>
          <w:spacing w:val="-1"/>
        </w:rPr>
        <w:t>формационного</w:t>
      </w:r>
      <w:proofErr w:type="gramEnd"/>
      <w:r w:rsidRPr="0070015D">
        <w:rPr>
          <w:spacing w:val="-1"/>
        </w:rPr>
        <w:t>. В контек</w:t>
      </w:r>
      <w:r w:rsidRPr="0070015D">
        <w:rPr>
          <w:spacing w:val="-1"/>
        </w:rPr>
        <w:softHyphen/>
      </w:r>
      <w:r w:rsidRPr="0070015D">
        <w:t>сте реформирования экономичес</w:t>
      </w:r>
      <w:r w:rsidRPr="0070015D">
        <w:softHyphen/>
        <w:t>ких, политических и информацион</w:t>
      </w:r>
      <w:r w:rsidRPr="0070015D">
        <w:softHyphen/>
        <w:t>но-технических отношений вполне закономерна тенденция и</w:t>
      </w:r>
      <w:r w:rsidRPr="0070015D">
        <w:t>н</w:t>
      </w:r>
      <w:r w:rsidRPr="0070015D">
        <w:t>форма</w:t>
      </w:r>
      <w:r w:rsidRPr="0070015D">
        <w:softHyphen/>
        <w:t xml:space="preserve">тизации отечественной системы </w:t>
      </w:r>
      <w:r w:rsidRPr="0070015D">
        <w:rPr>
          <w:spacing w:val="-1"/>
        </w:rPr>
        <w:t xml:space="preserve">дошкольного образования. 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rPr>
          <w:spacing w:val="-1"/>
        </w:rPr>
        <w:t>К насто</w:t>
      </w:r>
      <w:r w:rsidRPr="0070015D">
        <w:rPr>
          <w:spacing w:val="-1"/>
        </w:rPr>
        <w:softHyphen/>
        <w:t>ящему времени сложились два клю</w:t>
      </w:r>
      <w:r w:rsidRPr="0070015D">
        <w:rPr>
          <w:spacing w:val="-1"/>
        </w:rPr>
        <w:softHyphen/>
        <w:t>чевых направления, которые х</w:t>
      </w:r>
      <w:r w:rsidRPr="0070015D">
        <w:rPr>
          <w:spacing w:val="-1"/>
        </w:rPr>
        <w:t>а</w:t>
      </w:r>
      <w:r w:rsidRPr="0070015D">
        <w:rPr>
          <w:spacing w:val="-1"/>
        </w:rPr>
        <w:t>рак</w:t>
      </w:r>
      <w:r w:rsidRPr="0070015D">
        <w:rPr>
          <w:spacing w:val="-1"/>
        </w:rPr>
        <w:softHyphen/>
      </w:r>
      <w:r w:rsidRPr="0070015D">
        <w:t xml:space="preserve">теризуют данный процесс: </w:t>
      </w:r>
      <w:r w:rsidRPr="0070015D">
        <w:rPr>
          <w:i/>
        </w:rPr>
        <w:t>педаго</w:t>
      </w:r>
      <w:r w:rsidRPr="0070015D">
        <w:rPr>
          <w:i/>
        </w:rPr>
        <w:softHyphen/>
        <w:t>гическое и организационное</w:t>
      </w:r>
      <w:r w:rsidRPr="0070015D">
        <w:t>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left="927"/>
        <w:jc w:val="both"/>
      </w:pPr>
      <w:r w:rsidRPr="0070015D">
        <w:rPr>
          <w:b/>
          <w:noProof/>
        </w:rPr>
        <w:pict>
          <v:line id="_x0000_s1034" style="position:absolute;left:0;text-align:left;flip:x;z-index:251668480" from="0,11pt" to="0,127.8pt"/>
        </w:pict>
      </w:r>
      <w:r w:rsidRPr="0070015D">
        <w:rPr>
          <w:b/>
          <w:noProof/>
        </w:rPr>
        <w:pict>
          <v:line id="_x0000_s1035" style="position:absolute;left:0;text-align:left;z-index:251669504" from="0,11pt" to="45pt,11pt">
            <v:stroke endarrow="block"/>
          </v:line>
        </w:pict>
      </w:r>
      <w:r w:rsidRPr="0070015D">
        <w:rPr>
          <w:b/>
        </w:rPr>
        <w:t>Педагогическое направление</w:t>
      </w:r>
      <w:r w:rsidRPr="0070015D">
        <w:t xml:space="preserve"> предполагает внедрение информа</w:t>
      </w:r>
      <w:r w:rsidRPr="0070015D">
        <w:softHyphen/>
        <w:t>ционных техно</w:t>
      </w:r>
      <w:r w:rsidRPr="0070015D">
        <w:softHyphen/>
        <w:t>логий (</w:t>
      </w:r>
      <w:proofErr w:type="gramStart"/>
      <w:r w:rsidRPr="0070015D">
        <w:t>ИТ</w:t>
      </w:r>
      <w:proofErr w:type="gramEnd"/>
      <w:r w:rsidRPr="0070015D">
        <w:t>) и прежде всего ком</w:t>
      </w:r>
      <w:r w:rsidRPr="0070015D">
        <w:softHyphen/>
        <w:t>пьютеров в образовател</w:t>
      </w:r>
      <w:r w:rsidRPr="0070015D">
        <w:t>ь</w:t>
      </w:r>
      <w:r w:rsidRPr="0070015D">
        <w:t>ное про</w:t>
      </w:r>
      <w:r w:rsidRPr="0070015D">
        <w:softHyphen/>
      </w:r>
      <w:r w:rsidRPr="0070015D">
        <w:rPr>
          <w:spacing w:val="-2"/>
        </w:rPr>
        <w:t xml:space="preserve">странство дошкольных учреждений. </w:t>
      </w:r>
      <w:r w:rsidRPr="0070015D">
        <w:t>Его цель — совершенств</w:t>
      </w:r>
      <w:r w:rsidRPr="0070015D">
        <w:t>о</w:t>
      </w:r>
      <w:r w:rsidRPr="0070015D">
        <w:t>вание способов и средств детской дея</w:t>
      </w:r>
      <w:r w:rsidRPr="0070015D">
        <w:softHyphen/>
        <w:t>тельности, обеспечение всест</w:t>
      </w:r>
      <w:r w:rsidRPr="0070015D">
        <w:t>о</w:t>
      </w:r>
      <w:r w:rsidRPr="0070015D">
        <w:t>рон</w:t>
      </w:r>
      <w:r w:rsidRPr="0070015D">
        <w:softHyphen/>
        <w:t>него развития личности ребенка-дошкольника и подготовки его к полноценной жи</w:t>
      </w:r>
      <w:r w:rsidRPr="0070015D">
        <w:t>з</w:t>
      </w:r>
      <w:r w:rsidRPr="0070015D">
        <w:t>ни в информаци</w:t>
      </w:r>
      <w:r w:rsidRPr="0070015D">
        <w:softHyphen/>
        <w:t xml:space="preserve">онном обществе. 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left="927"/>
        <w:jc w:val="both"/>
      </w:pPr>
      <w:r w:rsidRPr="0070015D">
        <w:rPr>
          <w:b/>
          <w:noProof/>
        </w:rPr>
        <w:pict>
          <v:line id="_x0000_s1036" style="position:absolute;left:0;text-align:left;z-index:251670528" from="0,4.4pt" to="45pt,4.4pt">
            <v:stroke endarrow="block"/>
          </v:line>
        </w:pict>
      </w:r>
      <w:r w:rsidRPr="0070015D">
        <w:rPr>
          <w:b/>
        </w:rPr>
        <w:t>Организационное направление</w:t>
      </w:r>
      <w:r w:rsidRPr="0070015D">
        <w:t xml:space="preserve"> связано с модерниза</w:t>
      </w:r>
      <w:r w:rsidRPr="0070015D">
        <w:softHyphen/>
        <w:t>цией управления дошкольным об</w:t>
      </w:r>
      <w:r w:rsidRPr="0070015D">
        <w:softHyphen/>
        <w:t>разованием п</w:t>
      </w:r>
      <w:r w:rsidRPr="0070015D">
        <w:t>о</w:t>
      </w:r>
      <w:r w:rsidRPr="0070015D">
        <w:t>средством ИТ.</w:t>
      </w:r>
    </w:p>
    <w:p w:rsidR="005B0A3B" w:rsidRPr="0070015D" w:rsidRDefault="005B0A3B" w:rsidP="005B0A3B">
      <w:pPr>
        <w:pStyle w:val="a3"/>
        <w:ind w:left="0" w:firstLine="360"/>
        <w:rPr>
          <w:sz w:val="24"/>
          <w:szCs w:val="24"/>
        </w:rPr>
      </w:pPr>
      <w:r w:rsidRPr="0070015D">
        <w:rPr>
          <w:sz w:val="24"/>
          <w:szCs w:val="24"/>
        </w:rPr>
        <w:t>Процесс информатизации управления до</w:t>
      </w:r>
      <w:r w:rsidRPr="0070015D">
        <w:rPr>
          <w:sz w:val="24"/>
          <w:szCs w:val="24"/>
        </w:rPr>
        <w:softHyphen/>
        <w:t>школьным образованием представ</w:t>
      </w:r>
      <w:r w:rsidRPr="0070015D">
        <w:rPr>
          <w:sz w:val="24"/>
          <w:szCs w:val="24"/>
        </w:rPr>
        <w:softHyphen/>
        <w:t>ляет собой информационное обес</w:t>
      </w:r>
      <w:r w:rsidRPr="0070015D">
        <w:rPr>
          <w:sz w:val="24"/>
          <w:szCs w:val="24"/>
        </w:rPr>
        <w:softHyphen/>
        <w:t>печение управленческой деятельно</w:t>
      </w:r>
      <w:r w:rsidRPr="0070015D">
        <w:rPr>
          <w:sz w:val="24"/>
          <w:szCs w:val="24"/>
        </w:rPr>
        <w:softHyphen/>
        <w:t>сти на о</w:t>
      </w:r>
      <w:r w:rsidRPr="0070015D">
        <w:rPr>
          <w:sz w:val="24"/>
          <w:szCs w:val="24"/>
        </w:rPr>
        <w:t>с</w:t>
      </w:r>
      <w:r w:rsidRPr="0070015D">
        <w:rPr>
          <w:sz w:val="24"/>
          <w:szCs w:val="24"/>
        </w:rPr>
        <w:t>нове современной вычис</w:t>
      </w:r>
      <w:r w:rsidRPr="0070015D">
        <w:rPr>
          <w:sz w:val="24"/>
          <w:szCs w:val="24"/>
        </w:rPr>
        <w:softHyphen/>
        <w:t>лительной техники и сре</w:t>
      </w:r>
      <w:proofErr w:type="gramStart"/>
      <w:r w:rsidRPr="0070015D">
        <w:rPr>
          <w:sz w:val="24"/>
          <w:szCs w:val="24"/>
        </w:rPr>
        <w:t>дств св</w:t>
      </w:r>
      <w:proofErr w:type="gramEnd"/>
      <w:r w:rsidRPr="0070015D">
        <w:rPr>
          <w:sz w:val="24"/>
          <w:szCs w:val="24"/>
        </w:rPr>
        <w:t>я</w:t>
      </w:r>
      <w:r w:rsidRPr="0070015D">
        <w:rPr>
          <w:sz w:val="24"/>
          <w:szCs w:val="24"/>
        </w:rPr>
        <w:softHyphen/>
        <w:t>зи с целью оптимиз</w:t>
      </w:r>
      <w:r w:rsidRPr="0070015D">
        <w:rPr>
          <w:sz w:val="24"/>
          <w:szCs w:val="24"/>
        </w:rPr>
        <w:t>а</w:t>
      </w:r>
      <w:r w:rsidRPr="0070015D">
        <w:rPr>
          <w:sz w:val="24"/>
          <w:szCs w:val="24"/>
        </w:rPr>
        <w:t>ции функци</w:t>
      </w:r>
      <w:r w:rsidRPr="0070015D">
        <w:rPr>
          <w:sz w:val="24"/>
          <w:szCs w:val="24"/>
        </w:rPr>
        <w:softHyphen/>
        <w:t>онирования системы и расширения возможностей реализации социаль</w:t>
      </w:r>
      <w:r w:rsidRPr="0070015D">
        <w:rPr>
          <w:sz w:val="24"/>
          <w:szCs w:val="24"/>
        </w:rPr>
        <w:softHyphen/>
        <w:t>ного зак</w:t>
      </w:r>
      <w:r w:rsidRPr="0070015D">
        <w:rPr>
          <w:sz w:val="24"/>
          <w:szCs w:val="24"/>
        </w:rPr>
        <w:t>а</w:t>
      </w:r>
      <w:r w:rsidRPr="0070015D">
        <w:rPr>
          <w:sz w:val="24"/>
          <w:szCs w:val="24"/>
        </w:rPr>
        <w:t>за.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 xml:space="preserve">Применение </w:t>
      </w:r>
      <w:proofErr w:type="gramStart"/>
      <w:r w:rsidRPr="0070015D">
        <w:t>ИТ</w:t>
      </w:r>
      <w:proofErr w:type="gramEnd"/>
      <w:r w:rsidRPr="0070015D">
        <w:t xml:space="preserve"> изменило традиционный характер и </w:t>
      </w:r>
      <w:r w:rsidRPr="0070015D">
        <w:rPr>
          <w:spacing w:val="-1"/>
        </w:rPr>
        <w:t>процедуру управл</w:t>
      </w:r>
      <w:r w:rsidRPr="0070015D">
        <w:rPr>
          <w:spacing w:val="-1"/>
        </w:rPr>
        <w:t>е</w:t>
      </w:r>
      <w:r w:rsidRPr="0070015D">
        <w:rPr>
          <w:spacing w:val="-1"/>
        </w:rPr>
        <w:t>ния дошкольным учреждением</w:t>
      </w:r>
      <w:r w:rsidRPr="0070015D">
        <w:t>, так как предусматри</w:t>
      </w:r>
      <w:r w:rsidRPr="0070015D">
        <w:softHyphen/>
        <w:t>вает распределение обязанн</w:t>
      </w:r>
      <w:r w:rsidRPr="0070015D">
        <w:t>о</w:t>
      </w:r>
      <w:r w:rsidRPr="0070015D">
        <w:t>стей между «естественным» и «искусст</w:t>
      </w:r>
      <w:r w:rsidRPr="0070015D">
        <w:softHyphen/>
        <w:t>венным» интеллектом. При этом маш</w:t>
      </w:r>
      <w:r w:rsidRPr="0070015D">
        <w:t>и</w:t>
      </w:r>
      <w:r w:rsidRPr="0070015D">
        <w:t>на выполняет рутинную, тру</w:t>
      </w:r>
      <w:r w:rsidRPr="0070015D">
        <w:softHyphen/>
        <w:t>доемкую обработку и хранение больших ма</w:t>
      </w:r>
      <w:r w:rsidRPr="0070015D">
        <w:t>с</w:t>
      </w:r>
      <w:r w:rsidRPr="0070015D">
        <w:t>сивов информации об организации воспитания и обуче</w:t>
      </w:r>
      <w:r w:rsidRPr="0070015D">
        <w:softHyphen/>
        <w:t>ния, медицинском обслужив</w:t>
      </w:r>
      <w:r w:rsidRPr="0070015D">
        <w:t>а</w:t>
      </w:r>
      <w:r w:rsidRPr="0070015D">
        <w:t>нии, финансово-хозяйственной деятель</w:t>
      </w:r>
      <w:r w:rsidRPr="0070015D">
        <w:softHyphen/>
        <w:t>ности, методическом сопрово</w:t>
      </w:r>
      <w:r w:rsidRPr="0070015D">
        <w:t>ж</w:t>
      </w:r>
      <w:r w:rsidRPr="0070015D">
        <w:t>де</w:t>
      </w:r>
      <w:r w:rsidRPr="0070015D">
        <w:softHyphen/>
        <w:t>нии, кадровой политике, делопроиз</w:t>
      </w:r>
      <w:r w:rsidRPr="0070015D">
        <w:softHyphen/>
        <w:t>водстве и т.д. Руководитель имеет возможность творч</w:t>
      </w:r>
      <w:r w:rsidRPr="0070015D">
        <w:t>е</w:t>
      </w:r>
      <w:r w:rsidRPr="0070015D">
        <w:t xml:space="preserve">ского подхода к принятию оперативных (стратегических) </w:t>
      </w:r>
      <w:proofErr w:type="gramStart"/>
      <w:r w:rsidRPr="0070015D">
        <w:t>уп</w:t>
      </w:r>
      <w:r w:rsidRPr="0070015D">
        <w:rPr>
          <w:noProof/>
        </w:rPr>
        <w:pict>
          <v:line id="_x0000_s1026" style="position:absolute;left:0;text-align:left;z-index:251660288;mso-position-horizontal-relative:margin;mso-position-vertical-relative:text" from="699.35pt,-28.3pt" to="699.35pt,100.1pt" o:allowincell="f" strokeweight=".25pt">
            <w10:wrap anchorx="margin"/>
          </v:line>
        </w:pict>
      </w:r>
      <w:r w:rsidRPr="0070015D">
        <w:t>равленческих</w:t>
      </w:r>
      <w:proofErr w:type="gramEnd"/>
      <w:r w:rsidRPr="0070015D">
        <w:t xml:space="preserve"> решений в части ре</w:t>
      </w:r>
      <w:r w:rsidRPr="0070015D">
        <w:softHyphen/>
        <w:t>гулирования интеллектуальных, финансовых, материальных и дру</w:t>
      </w:r>
      <w:r w:rsidRPr="0070015D">
        <w:softHyphen/>
      </w:r>
      <w:r w:rsidRPr="0070015D">
        <w:rPr>
          <w:spacing w:val="-1"/>
        </w:rPr>
        <w:t>гих ресурсов. Информа</w:t>
      </w:r>
      <w:r w:rsidRPr="0070015D">
        <w:rPr>
          <w:spacing w:val="-1"/>
        </w:rPr>
        <w:softHyphen/>
      </w:r>
      <w:r w:rsidRPr="0070015D">
        <w:t>тизация управления способс</w:t>
      </w:r>
      <w:r w:rsidRPr="0070015D">
        <w:t>т</w:t>
      </w:r>
      <w:r w:rsidRPr="0070015D">
        <w:t>вует формированию единой информа</w:t>
      </w:r>
      <w:r w:rsidRPr="0070015D">
        <w:softHyphen/>
        <w:t>ционно-образовательной среды в дошк</w:t>
      </w:r>
      <w:r w:rsidRPr="0070015D">
        <w:t>о</w:t>
      </w:r>
      <w:r w:rsidRPr="0070015D">
        <w:t>льном учреждении и обеспечивает вхождение в с</w:t>
      </w:r>
      <w:r w:rsidRPr="0070015D">
        <w:t>о</w:t>
      </w:r>
      <w:r w:rsidRPr="0070015D">
        <w:t>вре</w:t>
      </w:r>
      <w:r w:rsidRPr="0070015D">
        <w:softHyphen/>
        <w:t>менное информационное обще</w:t>
      </w:r>
      <w:r w:rsidRPr="0070015D">
        <w:softHyphen/>
        <w:t>ство.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>Информатизация управления дошкольным учреждением осуще</w:t>
      </w:r>
      <w:r w:rsidRPr="0070015D">
        <w:softHyphen/>
        <w:t xml:space="preserve">ствляется на базе разнообразных средств </w:t>
      </w:r>
      <w:proofErr w:type="gramStart"/>
      <w:r w:rsidRPr="0070015D">
        <w:t>ИТ</w:t>
      </w:r>
      <w:proofErr w:type="gramEnd"/>
      <w:r w:rsidRPr="0070015D">
        <w:t xml:space="preserve">, ведущее положение </w:t>
      </w:r>
      <w:r w:rsidRPr="0070015D">
        <w:rPr>
          <w:spacing w:val="-2"/>
        </w:rPr>
        <w:t>среди которых занимает компьютер.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>При этом интенсификация инфор</w:t>
      </w:r>
      <w:r w:rsidRPr="0070015D">
        <w:softHyphen/>
        <w:t>мационного обеспечения управле</w:t>
      </w:r>
      <w:r w:rsidRPr="0070015D">
        <w:softHyphen/>
        <w:t>ния д</w:t>
      </w:r>
      <w:r w:rsidRPr="0070015D">
        <w:t>о</w:t>
      </w:r>
      <w:r w:rsidRPr="0070015D">
        <w:t>школьным учреждением как системы сбора, обработки и хране</w:t>
      </w:r>
      <w:r w:rsidRPr="0070015D">
        <w:softHyphen/>
        <w:t>ния разноплановых св</w:t>
      </w:r>
      <w:r w:rsidRPr="0070015D">
        <w:t>е</w:t>
      </w:r>
      <w:r w:rsidRPr="0070015D">
        <w:t>дений не</w:t>
      </w:r>
      <w:r w:rsidRPr="0070015D">
        <w:softHyphen/>
        <w:t>разрывно связана с выбором про</w:t>
      </w:r>
      <w:r w:rsidRPr="0070015D">
        <w:softHyphen/>
        <w:t>грамм, которые обслуживают и автомат</w:t>
      </w:r>
      <w:r w:rsidRPr="0070015D">
        <w:t>и</w:t>
      </w:r>
      <w:r w:rsidRPr="0070015D">
        <w:t>зируют данный про</w:t>
      </w:r>
      <w:r w:rsidRPr="0070015D">
        <w:softHyphen/>
        <w:t>цесс.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>В работе дошкольного учреждения широко применяется программное обе</w:t>
      </w:r>
      <w:r w:rsidRPr="0070015D">
        <w:t>с</w:t>
      </w:r>
      <w:r w:rsidRPr="0070015D">
        <w:t>печение для обработки текста, построения графиков и таблиц, видео, аудио матери</w:t>
      </w:r>
      <w:r w:rsidRPr="0070015D">
        <w:t>а</w:t>
      </w:r>
      <w:r w:rsidRPr="0070015D">
        <w:t>лов и т.д.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 xml:space="preserve"> Использование информационного комплекса «ПараГраф», </w:t>
      </w:r>
      <w:r w:rsidRPr="0070015D">
        <w:rPr>
          <w:lang w:val="en-US"/>
        </w:rPr>
        <w:t>Internet</w:t>
      </w:r>
      <w:r w:rsidRPr="0070015D">
        <w:t xml:space="preserve"> </w:t>
      </w:r>
      <w:r w:rsidRPr="0070015D">
        <w:rPr>
          <w:lang w:val="en-US"/>
        </w:rPr>
        <w:t>Mail</w:t>
      </w:r>
      <w:r w:rsidRPr="0070015D">
        <w:t>, эле</w:t>
      </w:r>
      <w:r w:rsidRPr="0070015D">
        <w:t>к</w:t>
      </w:r>
      <w:r w:rsidRPr="0070015D">
        <w:t>тронной почты позволило решить ряд задач: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>получение нормативной, право</w:t>
      </w:r>
      <w:r w:rsidRPr="0070015D">
        <w:softHyphen/>
        <w:t>вой, административной, научной, методич</w:t>
      </w:r>
      <w:r w:rsidRPr="0070015D">
        <w:t>е</w:t>
      </w:r>
      <w:r w:rsidRPr="0070015D">
        <w:t>ской и другой информа</w:t>
      </w:r>
      <w:r w:rsidRPr="0070015D">
        <w:softHyphen/>
        <w:t>ции;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>организацию электронного доку</w:t>
      </w:r>
      <w:r w:rsidRPr="0070015D">
        <w:softHyphen/>
        <w:t>ментооборота;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>автоматизацию бухгалтерского учета;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>информационное взаимодей</w:t>
      </w:r>
      <w:r w:rsidRPr="0070015D">
        <w:softHyphen/>
        <w:t>ствие с коллегами и экспертами;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 xml:space="preserve">формирование баз данных: </w:t>
      </w:r>
      <w:r w:rsidRPr="0070015D">
        <w:rPr>
          <w:spacing w:val="-1"/>
        </w:rPr>
        <w:t>«дети», «родители», «сотрудники»</w:t>
      </w:r>
      <w:r w:rsidRPr="0070015D">
        <w:t xml:space="preserve"> и др.;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rPr>
          <w:spacing w:val="-2"/>
        </w:rPr>
        <w:t>моделирование последствий при</w:t>
      </w:r>
      <w:r w:rsidRPr="0070015D">
        <w:rPr>
          <w:spacing w:val="-2"/>
        </w:rPr>
        <w:softHyphen/>
      </w:r>
      <w:r w:rsidRPr="0070015D">
        <w:t>нятия управленческих решений;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lastRenderedPageBreak/>
        <w:t>мониторинг качества образова</w:t>
      </w:r>
      <w:r w:rsidRPr="0070015D">
        <w:softHyphen/>
        <w:t>тельных услуг (основных и допол</w:t>
      </w:r>
      <w:r w:rsidRPr="0070015D">
        <w:softHyphen/>
        <w:t>нительных);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  <w:rPr>
          <w:spacing w:val="-4"/>
        </w:rPr>
      </w:pPr>
      <w:r w:rsidRPr="0070015D">
        <w:rPr>
          <w:spacing w:val="-4"/>
        </w:rPr>
        <w:t>анализ социально-демографи</w:t>
      </w:r>
      <w:r w:rsidRPr="0070015D">
        <w:rPr>
          <w:spacing w:val="-4"/>
        </w:rPr>
        <w:softHyphen/>
        <w:t>ческой ситуации на определенной террит</w:t>
      </w:r>
      <w:r w:rsidRPr="0070015D">
        <w:rPr>
          <w:spacing w:val="-4"/>
        </w:rPr>
        <w:t>о</w:t>
      </w:r>
      <w:r w:rsidRPr="0070015D">
        <w:rPr>
          <w:spacing w:val="-4"/>
        </w:rPr>
        <w:t>рии;</w:t>
      </w:r>
    </w:p>
    <w:p w:rsidR="005B0A3B" w:rsidRPr="0070015D" w:rsidRDefault="005B0A3B" w:rsidP="005B0A3B">
      <w:pPr>
        <w:numPr>
          <w:ilvl w:val="0"/>
          <w:numId w:val="1"/>
        </w:numPr>
        <w:shd w:val="clear" w:color="auto" w:fill="FFFFFF"/>
        <w:tabs>
          <w:tab w:val="clear" w:pos="1287"/>
          <w:tab w:val="left" w:pos="540"/>
          <w:tab w:val="left" w:pos="10767"/>
        </w:tabs>
        <w:ind w:left="540"/>
        <w:jc w:val="both"/>
      </w:pPr>
      <w:r w:rsidRPr="0070015D">
        <w:t>обработку данных маркетинго</w:t>
      </w:r>
      <w:r w:rsidRPr="0070015D">
        <w:softHyphen/>
        <w:t>вых исследований и др.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rPr>
          <w:spacing w:val="-1"/>
        </w:rPr>
        <w:t>Офисное программное обеспече</w:t>
      </w:r>
      <w:r w:rsidRPr="0070015D">
        <w:rPr>
          <w:spacing w:val="-1"/>
        </w:rPr>
        <w:softHyphen/>
      </w:r>
      <w:r w:rsidRPr="0070015D">
        <w:t>ние объединяет средства разработ</w:t>
      </w:r>
      <w:r w:rsidRPr="0070015D">
        <w:softHyphen/>
        <w:t>ки презе</w:t>
      </w:r>
      <w:r w:rsidRPr="0070015D">
        <w:t>н</w:t>
      </w:r>
      <w:r w:rsidRPr="0070015D">
        <w:t>таций, электронные орга</w:t>
      </w:r>
      <w:r w:rsidRPr="0070015D">
        <w:softHyphen/>
        <w:t xml:space="preserve">низаторы, системы складского и </w:t>
      </w:r>
      <w:r w:rsidRPr="0070015D">
        <w:rPr>
          <w:spacing w:val="-2"/>
        </w:rPr>
        <w:t>бухгалтерского учета, консультаци</w:t>
      </w:r>
      <w:r w:rsidRPr="0070015D">
        <w:rPr>
          <w:spacing w:val="-2"/>
        </w:rPr>
        <w:softHyphen/>
      </w:r>
      <w:r w:rsidRPr="0070015D">
        <w:t xml:space="preserve">онные юридические системы. </w:t>
      </w:r>
      <w:proofErr w:type="gramStart"/>
      <w:r w:rsidRPr="0070015D">
        <w:t xml:space="preserve">Так, </w:t>
      </w:r>
      <w:proofErr w:type="spellStart"/>
      <w:r w:rsidRPr="0070015D">
        <w:t>мультимедийные</w:t>
      </w:r>
      <w:proofErr w:type="spellEnd"/>
      <w:r w:rsidRPr="0070015D">
        <w:t xml:space="preserve"> презе</w:t>
      </w:r>
      <w:r w:rsidRPr="0070015D">
        <w:t>н</w:t>
      </w:r>
      <w:r w:rsidRPr="0070015D">
        <w:t>тации по</w:t>
      </w:r>
      <w:r w:rsidRPr="0070015D">
        <w:softHyphen/>
      </w:r>
      <w:r w:rsidRPr="0070015D">
        <w:rPr>
          <w:spacing w:val="-1"/>
        </w:rPr>
        <w:t xml:space="preserve">зволяют наглядно демонстрировать </w:t>
      </w:r>
      <w:r w:rsidRPr="0070015D">
        <w:t>разнообразные материалы (видео- и зв</w:t>
      </w:r>
      <w:r w:rsidRPr="0070015D">
        <w:t>у</w:t>
      </w:r>
      <w:r w:rsidRPr="0070015D">
        <w:t xml:space="preserve">козаписи, снимки, чертежи, </w:t>
      </w:r>
      <w:r w:rsidRPr="0070015D">
        <w:rPr>
          <w:spacing w:val="-6"/>
        </w:rPr>
        <w:t>графики, диаграммы, таблицы и т.д.).</w:t>
      </w:r>
      <w:proofErr w:type="gramEnd"/>
      <w:r w:rsidRPr="0070015D">
        <w:rPr>
          <w:spacing w:val="-6"/>
        </w:rPr>
        <w:t xml:space="preserve"> </w:t>
      </w:r>
      <w:r w:rsidRPr="0070015D">
        <w:rPr>
          <w:spacing w:val="-2"/>
        </w:rPr>
        <w:t>В свою очередь, програ</w:t>
      </w:r>
      <w:r w:rsidRPr="0070015D">
        <w:rPr>
          <w:spacing w:val="-2"/>
        </w:rPr>
        <w:t>м</w:t>
      </w:r>
      <w:r w:rsidRPr="0070015D">
        <w:rPr>
          <w:spacing w:val="-2"/>
        </w:rPr>
        <w:t>мы, реали</w:t>
      </w:r>
      <w:r w:rsidRPr="0070015D">
        <w:rPr>
          <w:spacing w:val="-2"/>
        </w:rPr>
        <w:softHyphen/>
      </w:r>
      <w:r w:rsidRPr="0070015D">
        <w:rPr>
          <w:spacing w:val="-1"/>
        </w:rPr>
        <w:t xml:space="preserve">зующие технологию «электронный </w:t>
      </w:r>
      <w:r w:rsidRPr="0070015D">
        <w:t>органайзер» (</w:t>
      </w:r>
      <w:r w:rsidRPr="0070015D">
        <w:rPr>
          <w:lang w:val="en-US"/>
        </w:rPr>
        <w:t>MS</w:t>
      </w:r>
      <w:r w:rsidRPr="0070015D">
        <w:t xml:space="preserve"> </w:t>
      </w:r>
      <w:r w:rsidRPr="0070015D">
        <w:rPr>
          <w:lang w:val="en-US"/>
        </w:rPr>
        <w:t>Outlook</w:t>
      </w:r>
      <w:r w:rsidRPr="0070015D">
        <w:t xml:space="preserve"> и др.), составляют основу планирования профессиональной управленческой деятельн</w:t>
      </w:r>
      <w:r w:rsidRPr="0070015D">
        <w:t>о</w:t>
      </w:r>
      <w:r w:rsidRPr="0070015D">
        <w:t>сти.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>Программный комплекс «ПараГраф» ориентирован на целос</w:t>
      </w:r>
      <w:r w:rsidRPr="0070015D">
        <w:softHyphen/>
        <w:t>тный анализ р</w:t>
      </w:r>
      <w:r w:rsidRPr="0070015D">
        <w:t>а</w:t>
      </w:r>
      <w:r w:rsidRPr="0070015D">
        <w:t>боты дошкольного учреждения. В нем управленческие задачи собраны в</w:t>
      </w:r>
      <w:r w:rsidRPr="0070015D">
        <w:t>о</w:t>
      </w:r>
      <w:r w:rsidRPr="0070015D">
        <w:t>едино. Предус</w:t>
      </w:r>
      <w:r w:rsidRPr="0070015D">
        <w:softHyphen/>
        <w:t>матривается построение несколь</w:t>
      </w:r>
      <w:r w:rsidRPr="0070015D">
        <w:softHyphen/>
        <w:t>ких взаимосвязанных между с</w:t>
      </w:r>
      <w:r w:rsidRPr="0070015D">
        <w:t>о</w:t>
      </w:r>
      <w:r w:rsidRPr="0070015D">
        <w:t xml:space="preserve">бой </w:t>
      </w:r>
      <w:r w:rsidRPr="0070015D">
        <w:rPr>
          <w:spacing w:val="-4"/>
        </w:rPr>
        <w:t>баз данных («кадры», «дети», «роди</w:t>
      </w:r>
      <w:r w:rsidRPr="0070015D">
        <w:rPr>
          <w:spacing w:val="-4"/>
        </w:rPr>
        <w:softHyphen/>
      </w:r>
      <w:r w:rsidRPr="0070015D">
        <w:t>тели»), на основе которых функционирует пр</w:t>
      </w:r>
      <w:r w:rsidRPr="0070015D">
        <w:t>о</w:t>
      </w:r>
      <w:r w:rsidRPr="0070015D">
        <w:t>грамм</w:t>
      </w:r>
      <w:r w:rsidRPr="0070015D">
        <w:softHyphen/>
        <w:t>ное обеспечение, охватывающее отдельные направления деятельно</w:t>
      </w:r>
      <w:r w:rsidRPr="0070015D">
        <w:softHyphen/>
        <w:t>сти руководителя ДУ, заместителя заведующего по основной деятельности</w:t>
      </w:r>
      <w:r w:rsidRPr="0070015D">
        <w:rPr>
          <w:spacing w:val="-4"/>
        </w:rPr>
        <w:t>, восп</w:t>
      </w:r>
      <w:r w:rsidRPr="0070015D">
        <w:rPr>
          <w:spacing w:val="-4"/>
        </w:rPr>
        <w:t>и</w:t>
      </w:r>
      <w:r w:rsidRPr="0070015D">
        <w:rPr>
          <w:spacing w:val="-4"/>
        </w:rPr>
        <w:t>тателя, педагога-психолога, учителя-</w:t>
      </w:r>
      <w:r w:rsidRPr="0070015D">
        <w:rPr>
          <w:spacing w:val="-2"/>
        </w:rPr>
        <w:t xml:space="preserve">дефектолога. Главное преимущество </w:t>
      </w:r>
      <w:r w:rsidRPr="0070015D">
        <w:t>ко</w:t>
      </w:r>
      <w:r w:rsidRPr="0070015D">
        <w:t>м</w:t>
      </w:r>
      <w:r w:rsidRPr="0070015D">
        <w:t>плекса - возможность анали</w:t>
      </w:r>
      <w:r w:rsidRPr="0070015D">
        <w:softHyphen/>
        <w:t>за реального состояния работы в учреждении, динамики изменений и результативности прин</w:t>
      </w:r>
      <w:r w:rsidRPr="0070015D">
        <w:t>и</w:t>
      </w:r>
      <w:r w:rsidRPr="0070015D">
        <w:t>маемых управленческих решений.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  <w:rPr>
          <w:bCs/>
        </w:rPr>
      </w:pPr>
      <w:r w:rsidRPr="0070015D">
        <w:rPr>
          <w:bCs/>
        </w:rPr>
        <w:t>Осознание места и роли информационных технологий в организации упра</w:t>
      </w:r>
      <w:r w:rsidRPr="0070015D">
        <w:rPr>
          <w:bCs/>
        </w:rPr>
        <w:t>в</w:t>
      </w:r>
      <w:r w:rsidRPr="0070015D">
        <w:rPr>
          <w:bCs/>
        </w:rPr>
        <w:t>ления дошколь</w:t>
      </w:r>
      <w:r w:rsidRPr="0070015D">
        <w:rPr>
          <w:bCs/>
        </w:rPr>
        <w:softHyphen/>
      </w:r>
      <w:r w:rsidRPr="0070015D">
        <w:rPr>
          <w:bCs/>
          <w:spacing w:val="-2"/>
        </w:rPr>
        <w:t>ным учреждением, овладение меха</w:t>
      </w:r>
      <w:r w:rsidRPr="0070015D">
        <w:rPr>
          <w:bCs/>
          <w:spacing w:val="-2"/>
        </w:rPr>
        <w:softHyphen/>
      </w:r>
      <w:r w:rsidRPr="0070015D">
        <w:rPr>
          <w:bCs/>
        </w:rPr>
        <w:t>низмом их использования п</w:t>
      </w:r>
      <w:r w:rsidRPr="0070015D">
        <w:rPr>
          <w:bCs/>
        </w:rPr>
        <w:t>о</w:t>
      </w:r>
      <w:r w:rsidRPr="0070015D">
        <w:rPr>
          <w:bCs/>
        </w:rPr>
        <w:t>зволяет обеспечить оптимальное функцио</w:t>
      </w:r>
      <w:r w:rsidRPr="0070015D">
        <w:rPr>
          <w:bCs/>
        </w:rPr>
        <w:softHyphen/>
        <w:t>нирование и дальнейшее у</w:t>
      </w:r>
      <w:r w:rsidRPr="0070015D">
        <w:rPr>
          <w:bCs/>
        </w:rPr>
        <w:t>с</w:t>
      </w:r>
      <w:r w:rsidRPr="0070015D">
        <w:rPr>
          <w:bCs/>
        </w:rPr>
        <w:t>тойчи</w:t>
      </w:r>
      <w:r w:rsidRPr="0070015D">
        <w:rPr>
          <w:bCs/>
        </w:rPr>
        <w:softHyphen/>
        <w:t>вое развитие системы дошкольно</w:t>
      </w:r>
      <w:r w:rsidRPr="0070015D">
        <w:rPr>
          <w:bCs/>
        </w:rPr>
        <w:softHyphen/>
        <w:t>го образования.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</w:pPr>
      <w:r w:rsidRPr="0070015D">
        <w:t>Информационные технологии открыли широкие возможности для повыш</w:t>
      </w:r>
      <w:r w:rsidRPr="0070015D">
        <w:t>е</w:t>
      </w:r>
      <w:r w:rsidRPr="0070015D">
        <w:t xml:space="preserve">ния качества образовательного процесса.       </w:t>
      </w:r>
    </w:p>
    <w:p w:rsidR="005B0A3B" w:rsidRPr="0070015D" w:rsidRDefault="005B0A3B" w:rsidP="005B0A3B">
      <w:pPr>
        <w:ind w:firstLine="360"/>
        <w:jc w:val="both"/>
      </w:pPr>
      <w:r w:rsidRPr="0070015D">
        <w:t>В естественных жизненных условиях ребенок с нормальным зрением по</w:t>
      </w:r>
      <w:r w:rsidRPr="0070015D">
        <w:t>д</w:t>
      </w:r>
      <w:r w:rsidRPr="0070015D">
        <w:t>вергается воздействию систематически и многократно повторяемой  визуал</w:t>
      </w:r>
      <w:r w:rsidRPr="0070015D">
        <w:t>ь</w:t>
      </w:r>
      <w:r w:rsidRPr="0070015D">
        <w:t>ной стимуляции. Врожденное или возникшее на ранних этапах онтогенеза н</w:t>
      </w:r>
      <w:r w:rsidRPr="0070015D">
        <w:t>а</w:t>
      </w:r>
      <w:r w:rsidRPr="0070015D">
        <w:t>рушение зрения оказывает отрицательное влияние на формирование когнити</w:t>
      </w:r>
      <w:r w:rsidRPr="0070015D">
        <w:t>в</w:t>
      </w:r>
      <w:r w:rsidRPr="0070015D">
        <w:t xml:space="preserve">ной сферы и личности ребенка. В </w:t>
      </w:r>
      <w:r w:rsidRPr="0070015D">
        <w:rPr>
          <w:spacing w:val="-12"/>
        </w:rPr>
        <w:t xml:space="preserve">условиях слабовидения </w:t>
      </w:r>
      <w:r w:rsidRPr="0070015D">
        <w:rPr>
          <w:spacing w:val="-4"/>
        </w:rPr>
        <w:t>восприятие детьми о</w:t>
      </w:r>
      <w:r w:rsidRPr="0070015D">
        <w:rPr>
          <w:spacing w:val="-4"/>
        </w:rPr>
        <w:t>к</w:t>
      </w:r>
      <w:r w:rsidRPr="0070015D">
        <w:rPr>
          <w:spacing w:val="-4"/>
        </w:rPr>
        <w:t xml:space="preserve">ружающего мира </w:t>
      </w:r>
      <w:r w:rsidRPr="0070015D">
        <w:rPr>
          <w:spacing w:val="-9"/>
        </w:rPr>
        <w:t xml:space="preserve">протекает на суженной сенсорной основе </w:t>
      </w:r>
      <w:r w:rsidRPr="0070015D">
        <w:rPr>
          <w:spacing w:val="-4"/>
        </w:rPr>
        <w:t>и может страдать фра</w:t>
      </w:r>
      <w:r w:rsidRPr="0070015D">
        <w:rPr>
          <w:spacing w:val="-4"/>
        </w:rPr>
        <w:t>г</w:t>
      </w:r>
      <w:r w:rsidRPr="0070015D">
        <w:rPr>
          <w:spacing w:val="-4"/>
        </w:rPr>
        <w:t xml:space="preserve">ментарностью, </w:t>
      </w:r>
      <w:r w:rsidRPr="0070015D">
        <w:rPr>
          <w:spacing w:val="-7"/>
        </w:rPr>
        <w:t xml:space="preserve">уменьшением объема, замедленностью </w:t>
      </w:r>
      <w:r w:rsidRPr="0070015D">
        <w:rPr>
          <w:spacing w:val="-3"/>
        </w:rPr>
        <w:t>темпа, сниженной точн</w:t>
      </w:r>
      <w:r w:rsidRPr="0070015D">
        <w:rPr>
          <w:spacing w:val="-3"/>
        </w:rPr>
        <w:t>о</w:t>
      </w:r>
      <w:r w:rsidRPr="0070015D">
        <w:rPr>
          <w:spacing w:val="-3"/>
        </w:rPr>
        <w:t xml:space="preserve">стью. Почти у </w:t>
      </w:r>
      <w:r w:rsidRPr="0070015D">
        <w:rPr>
          <w:spacing w:val="-6"/>
        </w:rPr>
        <w:t xml:space="preserve">всех слабовидящих детей проявляются </w:t>
      </w:r>
      <w:r w:rsidRPr="0070015D">
        <w:rPr>
          <w:spacing w:val="-5"/>
        </w:rPr>
        <w:t>особенности в формиров</w:t>
      </w:r>
      <w:r w:rsidRPr="0070015D">
        <w:rPr>
          <w:spacing w:val="-5"/>
        </w:rPr>
        <w:t>а</w:t>
      </w:r>
      <w:r w:rsidRPr="0070015D">
        <w:rPr>
          <w:spacing w:val="-5"/>
        </w:rPr>
        <w:t>нии зритель</w:t>
      </w:r>
      <w:r w:rsidRPr="0070015D">
        <w:t xml:space="preserve">ных образов. </w:t>
      </w:r>
      <w:r w:rsidRPr="0070015D">
        <w:rPr>
          <w:spacing w:val="-5"/>
        </w:rPr>
        <w:t xml:space="preserve">Однако эти недостатки могут быть </w:t>
      </w:r>
      <w:r w:rsidRPr="0070015D">
        <w:rPr>
          <w:spacing w:val="-9"/>
        </w:rPr>
        <w:t xml:space="preserve">компенсированы при условии включения </w:t>
      </w:r>
      <w:r w:rsidRPr="0070015D">
        <w:rPr>
          <w:spacing w:val="-3"/>
        </w:rPr>
        <w:t>в процесс восприятия не только ослабленного зрения, но и других ан</w:t>
      </w:r>
      <w:r w:rsidRPr="0070015D">
        <w:rPr>
          <w:spacing w:val="-3"/>
        </w:rPr>
        <w:t>а</w:t>
      </w:r>
      <w:r w:rsidRPr="0070015D">
        <w:rPr>
          <w:spacing w:val="-3"/>
        </w:rPr>
        <w:t>лиза</w:t>
      </w:r>
      <w:r w:rsidRPr="0070015D">
        <w:rPr>
          <w:spacing w:val="-5"/>
        </w:rPr>
        <w:t>торов.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  <w:rPr>
          <w:color w:val="000000"/>
        </w:rPr>
      </w:pPr>
      <w:r w:rsidRPr="0070015D">
        <w:rPr>
          <w:color w:val="000000"/>
        </w:rPr>
        <w:t>Использование информационных технологий позволяет повысить качество зрительного восприятия окружающего мира, сформировать полноценные обр</w:t>
      </w:r>
      <w:r w:rsidRPr="0070015D">
        <w:rPr>
          <w:color w:val="000000"/>
        </w:rPr>
        <w:t>а</w:t>
      </w:r>
      <w:r w:rsidRPr="0070015D">
        <w:rPr>
          <w:color w:val="000000"/>
        </w:rPr>
        <w:t>зы предметов и явлений, недоступных для озн</w:t>
      </w:r>
      <w:r w:rsidRPr="0070015D">
        <w:rPr>
          <w:color w:val="000000"/>
        </w:rPr>
        <w:t>а</w:t>
      </w:r>
      <w:r w:rsidRPr="0070015D">
        <w:rPr>
          <w:color w:val="000000"/>
        </w:rPr>
        <w:t>комления в непосредственном опыте ребенка с нар</w:t>
      </w:r>
      <w:r w:rsidRPr="0070015D">
        <w:rPr>
          <w:color w:val="000000"/>
        </w:rPr>
        <w:t>у</w:t>
      </w:r>
      <w:r w:rsidRPr="0070015D">
        <w:rPr>
          <w:color w:val="000000"/>
        </w:rPr>
        <w:t xml:space="preserve">шением зрения. </w:t>
      </w:r>
    </w:p>
    <w:p w:rsidR="005B0A3B" w:rsidRPr="0070015D" w:rsidRDefault="005B0A3B" w:rsidP="005B0A3B">
      <w:pPr>
        <w:shd w:val="clear" w:color="auto" w:fill="FFFFFF"/>
        <w:tabs>
          <w:tab w:val="left" w:pos="10767"/>
        </w:tabs>
        <w:ind w:firstLine="360"/>
        <w:jc w:val="both"/>
        <w:rPr>
          <w:color w:val="000000"/>
        </w:rPr>
      </w:pPr>
      <w:r w:rsidRPr="0070015D">
        <w:rPr>
          <w:color w:val="000000"/>
        </w:rPr>
        <w:t>Опыт использования компьютерных технологий показывает, что:</w:t>
      </w:r>
    </w:p>
    <w:p w:rsidR="005B0A3B" w:rsidRPr="0070015D" w:rsidRDefault="005B0A3B" w:rsidP="005B0A3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10767"/>
        </w:tabs>
        <w:ind w:left="360"/>
        <w:jc w:val="both"/>
        <w:rPr>
          <w:color w:val="000000"/>
        </w:rPr>
      </w:pPr>
      <w:r w:rsidRPr="0070015D">
        <w:rPr>
          <w:color w:val="000000"/>
        </w:rPr>
        <w:t>компьютер развивает все психические проце</w:t>
      </w:r>
      <w:r w:rsidRPr="0070015D">
        <w:rPr>
          <w:color w:val="000000"/>
        </w:rPr>
        <w:t>с</w:t>
      </w:r>
      <w:r w:rsidRPr="0070015D">
        <w:rPr>
          <w:color w:val="000000"/>
        </w:rPr>
        <w:t>сы, посредством привлечения разных анализ</w:t>
      </w:r>
      <w:r w:rsidRPr="0070015D">
        <w:rPr>
          <w:color w:val="000000"/>
        </w:rPr>
        <w:t>а</w:t>
      </w:r>
      <w:r w:rsidRPr="0070015D">
        <w:rPr>
          <w:color w:val="000000"/>
        </w:rPr>
        <w:t>торов;</w:t>
      </w:r>
    </w:p>
    <w:p w:rsidR="005B0A3B" w:rsidRPr="0070015D" w:rsidRDefault="005B0A3B" w:rsidP="005B0A3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10767"/>
        </w:tabs>
        <w:ind w:left="360"/>
        <w:jc w:val="both"/>
        <w:rPr>
          <w:color w:val="000000"/>
        </w:rPr>
      </w:pPr>
      <w:r w:rsidRPr="0070015D">
        <w:rPr>
          <w:color w:val="000000"/>
        </w:rPr>
        <w:t>компьютер стимулирует любопытство и познав</w:t>
      </w:r>
      <w:r w:rsidRPr="0070015D">
        <w:rPr>
          <w:color w:val="000000"/>
        </w:rPr>
        <w:t>а</w:t>
      </w:r>
      <w:r w:rsidRPr="0070015D">
        <w:rPr>
          <w:color w:val="000000"/>
        </w:rPr>
        <w:t>тельный интерес ребенка, дает ребенку стойкую мотивацию, а это улучшает предпосылки к обуч</w:t>
      </w:r>
      <w:r w:rsidRPr="0070015D">
        <w:rPr>
          <w:color w:val="000000"/>
        </w:rPr>
        <w:t>е</w:t>
      </w:r>
      <w:r w:rsidRPr="0070015D">
        <w:rPr>
          <w:color w:val="000000"/>
        </w:rPr>
        <w:t>нию;</w:t>
      </w:r>
    </w:p>
    <w:p w:rsidR="005B0A3B" w:rsidRPr="0070015D" w:rsidRDefault="005B0A3B" w:rsidP="005B0A3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10767"/>
        </w:tabs>
        <w:ind w:left="360"/>
        <w:jc w:val="both"/>
        <w:rPr>
          <w:color w:val="000000"/>
        </w:rPr>
      </w:pPr>
      <w:r w:rsidRPr="0070015D">
        <w:rPr>
          <w:color w:val="000000"/>
        </w:rPr>
        <w:t>несмотря на индивидуальные особенности в развитии ребенка, компьютер д</w:t>
      </w:r>
      <w:r w:rsidRPr="0070015D">
        <w:rPr>
          <w:color w:val="000000"/>
        </w:rPr>
        <w:t>а</w:t>
      </w:r>
      <w:r w:rsidRPr="0070015D">
        <w:rPr>
          <w:color w:val="000000"/>
        </w:rPr>
        <w:t>ет ему возможность играть так, чтобы у него получалось;</w:t>
      </w:r>
    </w:p>
    <w:p w:rsidR="005B0A3B" w:rsidRPr="0070015D" w:rsidRDefault="005B0A3B" w:rsidP="005B0A3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10767"/>
        </w:tabs>
        <w:ind w:left="360"/>
        <w:jc w:val="both"/>
        <w:rPr>
          <w:color w:val="000000"/>
        </w:rPr>
      </w:pPr>
      <w:r w:rsidRPr="0070015D">
        <w:rPr>
          <w:color w:val="000000"/>
        </w:rPr>
        <w:t>у компьютера бесконечное терпение, он не устает и не сердится, все это я</w:t>
      </w:r>
      <w:r w:rsidRPr="0070015D">
        <w:rPr>
          <w:color w:val="000000"/>
        </w:rPr>
        <w:t>в</w:t>
      </w:r>
      <w:r w:rsidRPr="0070015D">
        <w:rPr>
          <w:color w:val="000000"/>
        </w:rPr>
        <w:t>ляется хорошей эмоциональной поддержкой для детей, которым требуются многократные повторения и поощрения;</w:t>
      </w:r>
    </w:p>
    <w:p w:rsidR="005B0A3B" w:rsidRPr="0070015D" w:rsidRDefault="005B0A3B" w:rsidP="005B0A3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10767"/>
        </w:tabs>
        <w:ind w:left="360"/>
        <w:jc w:val="both"/>
      </w:pPr>
      <w:r w:rsidRPr="0070015D">
        <w:rPr>
          <w:color w:val="000000"/>
        </w:rPr>
        <w:t>при работе с техническими средствами необходимо строго соблюдать сан</w:t>
      </w:r>
      <w:r w:rsidRPr="0070015D">
        <w:rPr>
          <w:color w:val="000000"/>
        </w:rPr>
        <w:t>и</w:t>
      </w:r>
      <w:r w:rsidRPr="0070015D">
        <w:rPr>
          <w:color w:val="000000"/>
        </w:rPr>
        <w:t>тарные правила и нормы, предъявляемые к их использованию с учетом сп</w:t>
      </w:r>
      <w:r w:rsidRPr="0070015D">
        <w:rPr>
          <w:color w:val="000000"/>
        </w:rPr>
        <w:t>е</w:t>
      </w:r>
      <w:r w:rsidRPr="0070015D">
        <w:rPr>
          <w:color w:val="000000"/>
        </w:rPr>
        <w:t>цифики дошкольного учреждения.</w:t>
      </w:r>
    </w:p>
    <w:p w:rsidR="005B0A3B" w:rsidRPr="0070015D" w:rsidRDefault="005B0A3B" w:rsidP="005B0A3B">
      <w:pPr>
        <w:ind w:firstLine="360"/>
        <w:jc w:val="center"/>
      </w:pPr>
    </w:p>
    <w:p w:rsidR="005B0A3B" w:rsidRPr="0070015D" w:rsidRDefault="005B0A3B" w:rsidP="005B0A3B">
      <w:pPr>
        <w:ind w:firstLine="360"/>
        <w:jc w:val="both"/>
      </w:pPr>
      <w:r w:rsidRPr="0070015D">
        <w:t>Применение информационных технологий повышает качество коррекцио</w:t>
      </w:r>
      <w:r w:rsidRPr="0070015D">
        <w:t>н</w:t>
      </w:r>
      <w:r w:rsidRPr="0070015D">
        <w:t>но-образовательного процесса, существенно помогают разнообразить процесс обучения, сделать его более инт</w:t>
      </w:r>
      <w:r w:rsidRPr="0070015D">
        <w:t>е</w:t>
      </w:r>
      <w:r w:rsidRPr="0070015D">
        <w:t>ресным и интенсивным.</w:t>
      </w:r>
    </w:p>
    <w:p w:rsidR="005B0A3B" w:rsidRPr="0070015D" w:rsidRDefault="005B0A3B" w:rsidP="005B0A3B">
      <w:pPr>
        <w:ind w:firstLine="360"/>
        <w:jc w:val="both"/>
      </w:pPr>
      <w:r w:rsidRPr="0070015D">
        <w:t>В нашем специальном дошкольном учреждении используются совреме</w:t>
      </w:r>
      <w:r w:rsidRPr="0070015D">
        <w:t>н</w:t>
      </w:r>
      <w:r w:rsidRPr="0070015D">
        <w:t>ные  коррекционно-развивающие программы и информационные средства:</w:t>
      </w:r>
    </w:p>
    <w:p w:rsidR="005B0A3B" w:rsidRPr="0070015D" w:rsidRDefault="005B0A3B" w:rsidP="005B0A3B">
      <w:pPr>
        <w:numPr>
          <w:ilvl w:val="0"/>
          <w:numId w:val="3"/>
        </w:numPr>
        <w:tabs>
          <w:tab w:val="clear" w:pos="360"/>
        </w:tabs>
        <w:ind w:left="0" w:firstLine="360"/>
        <w:jc w:val="both"/>
      </w:pPr>
      <w:r w:rsidRPr="0070015D">
        <w:rPr>
          <w:spacing w:val="-1"/>
        </w:rPr>
        <w:t>На логопедических занятиях учителем-дефектологом (логопедом) прим</w:t>
      </w:r>
      <w:r w:rsidRPr="0070015D">
        <w:rPr>
          <w:spacing w:val="-1"/>
        </w:rPr>
        <w:t>е</w:t>
      </w:r>
      <w:r w:rsidRPr="0070015D">
        <w:rPr>
          <w:spacing w:val="-1"/>
        </w:rPr>
        <w:t>няется программа "СПЕЦИАЛЬНЫЕ ОБРАЗОВАТЕЛЬНЫЕ СРЕДСТВА", к</w:t>
      </w:r>
      <w:r w:rsidRPr="0070015D">
        <w:rPr>
          <w:spacing w:val="-1"/>
        </w:rPr>
        <w:t>о</w:t>
      </w:r>
      <w:r w:rsidRPr="0070015D">
        <w:rPr>
          <w:spacing w:val="-1"/>
        </w:rPr>
        <w:t xml:space="preserve">торая </w:t>
      </w:r>
      <w:r w:rsidRPr="0070015D">
        <w:t>позволяет моделировать и накапливать развивающие материалы и мет</w:t>
      </w:r>
      <w:r w:rsidRPr="0070015D">
        <w:t>о</w:t>
      </w:r>
      <w:r w:rsidRPr="0070015D">
        <w:t>дики для  детей с разной структурой проблем. Основным достоинством этой программы является возможность манипулирования графическими и текстовыми объектами на э</w:t>
      </w:r>
      <w:r w:rsidRPr="0070015D">
        <w:t>к</w:t>
      </w:r>
      <w:r w:rsidRPr="0070015D">
        <w:t>ране компьютера, а также сопровождение любого объекта звуковыми фрагме</w:t>
      </w:r>
      <w:r w:rsidRPr="0070015D">
        <w:t>н</w:t>
      </w:r>
      <w:r w:rsidRPr="0070015D">
        <w:t>тами инструкций, номинаций, пояснений и указаний.</w:t>
      </w:r>
    </w:p>
    <w:p w:rsidR="005B0A3B" w:rsidRPr="0070015D" w:rsidRDefault="005B0A3B" w:rsidP="005B0A3B">
      <w:pPr>
        <w:numPr>
          <w:ilvl w:val="0"/>
          <w:numId w:val="4"/>
        </w:numPr>
        <w:tabs>
          <w:tab w:val="clear" w:pos="360"/>
        </w:tabs>
        <w:ind w:left="0" w:firstLine="360"/>
        <w:jc w:val="both"/>
      </w:pPr>
      <w:r w:rsidRPr="0070015D">
        <w:rPr>
          <w:b/>
          <w:bCs/>
          <w:i/>
          <w:iCs/>
          <w:spacing w:val="-22"/>
          <w:lang w:val="en-US"/>
        </w:rPr>
        <w:t>TOUGHSCREIHJ</w:t>
      </w:r>
      <w:r w:rsidRPr="0070015D">
        <w:rPr>
          <w:b/>
          <w:bCs/>
          <w:i/>
          <w:iCs/>
          <w:spacing w:val="-22"/>
        </w:rPr>
        <w:t xml:space="preserve"> (сенсорный экран)</w:t>
      </w:r>
      <w:proofErr w:type="gramStart"/>
      <w:r w:rsidRPr="0070015D">
        <w:rPr>
          <w:b/>
          <w:bCs/>
          <w:i/>
          <w:iCs/>
          <w:spacing w:val="-22"/>
        </w:rPr>
        <w:t xml:space="preserve">,  </w:t>
      </w:r>
      <w:r w:rsidRPr="0070015D">
        <w:t>который</w:t>
      </w:r>
      <w:proofErr w:type="gramEnd"/>
      <w:r w:rsidRPr="0070015D">
        <w:t xml:space="preserve"> позволяет делать </w:t>
      </w:r>
      <w:proofErr w:type="spellStart"/>
      <w:r w:rsidRPr="0070015D">
        <w:t>доступ</w:t>
      </w:r>
      <w:r>
        <w:t>-</w:t>
      </w:r>
      <w:r w:rsidRPr="0070015D">
        <w:t>ными</w:t>
      </w:r>
      <w:proofErr w:type="spellEnd"/>
      <w:r w:rsidRPr="0070015D">
        <w:t xml:space="preserve"> для детей раннего возраста компьютерные развивающие игры, пособия и мет</w:t>
      </w:r>
      <w:r w:rsidRPr="0070015D">
        <w:t>о</w:t>
      </w:r>
      <w:r w:rsidRPr="0070015D">
        <w:t>дики управляя ими простыми указательными дейс</w:t>
      </w:r>
      <w:r w:rsidRPr="0070015D">
        <w:t>т</w:t>
      </w:r>
      <w:r w:rsidRPr="0070015D">
        <w:t xml:space="preserve">виями. </w:t>
      </w:r>
    </w:p>
    <w:p w:rsidR="005B0A3B" w:rsidRPr="0070015D" w:rsidRDefault="005B0A3B" w:rsidP="005B0A3B">
      <w:pPr>
        <w:jc w:val="both"/>
      </w:pPr>
    </w:p>
    <w:p w:rsidR="005B0A3B" w:rsidRPr="0070015D" w:rsidRDefault="005B0A3B" w:rsidP="005B0A3B">
      <w:pPr>
        <w:jc w:val="both"/>
      </w:pPr>
    </w:p>
    <w:p w:rsidR="005B0A3B" w:rsidRPr="0070015D" w:rsidRDefault="005B0A3B" w:rsidP="005B0A3B">
      <w:pPr>
        <w:numPr>
          <w:ilvl w:val="0"/>
          <w:numId w:val="5"/>
        </w:numPr>
        <w:tabs>
          <w:tab w:val="clear" w:pos="360"/>
        </w:tabs>
        <w:ind w:left="0" w:firstLine="360"/>
        <w:jc w:val="both"/>
      </w:pPr>
      <w:r w:rsidRPr="0070015D">
        <w:t xml:space="preserve">Программа </w:t>
      </w:r>
      <w:r w:rsidRPr="0070015D">
        <w:rPr>
          <w:b/>
          <w:bCs/>
        </w:rPr>
        <w:t xml:space="preserve">«Видимая речь </w:t>
      </w:r>
      <w:r w:rsidRPr="0070015D">
        <w:rPr>
          <w:b/>
          <w:bCs/>
        </w:rPr>
        <w:sym w:font="Symbol" w:char="F049"/>
      </w:r>
      <w:r w:rsidRPr="0070015D">
        <w:rPr>
          <w:b/>
          <w:bCs/>
        </w:rPr>
        <w:sym w:font="Symbol" w:char="F049"/>
      </w:r>
      <w:r w:rsidRPr="0070015D">
        <w:rPr>
          <w:b/>
          <w:bCs/>
        </w:rPr>
        <w:sym w:font="Symbol" w:char="F049"/>
      </w:r>
      <w:r w:rsidRPr="0070015D">
        <w:t>» очень эффе</w:t>
      </w:r>
      <w:r w:rsidRPr="0070015D">
        <w:t>к</w:t>
      </w:r>
      <w:r w:rsidRPr="0070015D">
        <w:t>тивна в работе логопеда,  т.к. занимается проблемами развития и восстановления речевых и голосовых функций. Данная программа состоит из модулей, которые могут использоваться как для прямого корре</w:t>
      </w:r>
      <w:r w:rsidRPr="0070015D">
        <w:t>к</w:t>
      </w:r>
      <w:r w:rsidRPr="0070015D">
        <w:t>ционного воздействия, так и с целью сопровождения визуального контроля выполнения традиционных логопедических упражнений. Наиболее активно испол</w:t>
      </w:r>
      <w:r w:rsidRPr="0070015D">
        <w:t>ь</w:t>
      </w:r>
      <w:r w:rsidRPr="0070015D">
        <w:t>зуются модули, позволяющие вести работу со звуками (постановка, автоматизация изолированного произношения, на материале сл</w:t>
      </w:r>
      <w:r w:rsidRPr="0070015D">
        <w:t>о</w:t>
      </w:r>
      <w:r w:rsidRPr="0070015D">
        <w:t>гов, слов и фраз):  "АВТОМАТИЗАЦИЯ ФОНЕМЫ", МОДУЛЬ "ЦЕПОЧКИ ФОНЕМ",</w:t>
      </w:r>
      <w:r w:rsidRPr="0070015D">
        <w:rPr>
          <w:i/>
          <w:iCs/>
        </w:rPr>
        <w:t xml:space="preserve">  </w:t>
      </w:r>
      <w:r w:rsidRPr="0070015D">
        <w:t>МОДУЛЬ  "РАЗЛИЧИЕ ДВУХ ФОНЕМ", МОДУЛЬ  "РАЗЛИЧИЕ ЧЕТЫРЕХ ФОНЕМ".</w:t>
      </w:r>
    </w:p>
    <w:p w:rsidR="005B0A3B" w:rsidRPr="0070015D" w:rsidRDefault="005B0A3B" w:rsidP="005B0A3B">
      <w:pPr>
        <w:numPr>
          <w:ilvl w:val="0"/>
          <w:numId w:val="6"/>
        </w:numPr>
        <w:tabs>
          <w:tab w:val="clear" w:pos="360"/>
        </w:tabs>
        <w:ind w:left="0" w:firstLine="360"/>
        <w:jc w:val="both"/>
      </w:pPr>
      <w:r w:rsidRPr="0070015D">
        <w:t xml:space="preserve">Учителями-дефектологами  при организации индивидуальной работы широко используются </w:t>
      </w:r>
      <w:r w:rsidRPr="0070015D">
        <w:rPr>
          <w:b/>
        </w:rPr>
        <w:t>компьютерные развивающие игры</w:t>
      </w:r>
      <w:r w:rsidRPr="0070015D">
        <w:t xml:space="preserve"> («Микки М</w:t>
      </w:r>
      <w:r w:rsidRPr="0070015D">
        <w:t>а</w:t>
      </w:r>
      <w:r w:rsidRPr="0070015D">
        <w:t>ус», «Подводный мир», «</w:t>
      </w:r>
      <w:proofErr w:type="spellStart"/>
      <w:r w:rsidRPr="0070015D">
        <w:t>Гарфилд</w:t>
      </w:r>
      <w:proofErr w:type="spellEnd"/>
      <w:r w:rsidRPr="0070015D">
        <w:t xml:space="preserve"> малышам» и </w:t>
      </w:r>
      <w:proofErr w:type="spellStart"/>
      <w:r w:rsidRPr="0070015D">
        <w:t>т.д</w:t>
      </w:r>
      <w:proofErr w:type="spellEnd"/>
      <w:r w:rsidRPr="0070015D">
        <w:t>).  И</w:t>
      </w:r>
      <w:r w:rsidRPr="0070015D">
        <w:t>г</w:t>
      </w:r>
      <w:r w:rsidRPr="0070015D">
        <w:t>ровая компьютерная среда, соединяясь с конкретной учебной задачей, позволяет ребенку усваивать мат</w:t>
      </w:r>
      <w:r w:rsidRPr="0070015D">
        <w:t>е</w:t>
      </w:r>
      <w:r w:rsidRPr="0070015D">
        <w:t>риал как бы незаметно для себя, познавая мир цвета, форм, звука, хара</w:t>
      </w:r>
      <w:r w:rsidRPr="0070015D">
        <w:t>к</w:t>
      </w:r>
      <w:r w:rsidRPr="0070015D">
        <w:t>терных действий  и движений объектов окружающего мира, а также осваивать некоторые правила и нормы пов</w:t>
      </w:r>
      <w:r w:rsidRPr="0070015D">
        <w:t>е</w:t>
      </w:r>
      <w:r w:rsidRPr="0070015D">
        <w:t xml:space="preserve">дения. 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firstLine="360"/>
        <w:jc w:val="both"/>
      </w:pPr>
      <w:r w:rsidRPr="0070015D">
        <w:t xml:space="preserve">Одним из </w:t>
      </w:r>
      <w:proofErr w:type="gramStart"/>
      <w:r w:rsidRPr="0070015D">
        <w:t>интересных новшеств, появившихся в нашем дошкольном у</w:t>
      </w:r>
      <w:r w:rsidRPr="0070015D">
        <w:t>ч</w:t>
      </w:r>
      <w:r w:rsidRPr="0070015D">
        <w:t>реждении является</w:t>
      </w:r>
      <w:proofErr w:type="gramEnd"/>
      <w:r w:rsidRPr="0070015D">
        <w:t xml:space="preserve"> </w:t>
      </w:r>
      <w:proofErr w:type="spellStart"/>
      <w:r w:rsidRPr="0070015D">
        <w:rPr>
          <w:b/>
        </w:rPr>
        <w:t>мультимедийный</w:t>
      </w:r>
      <w:proofErr w:type="spellEnd"/>
      <w:r w:rsidRPr="0070015D">
        <w:rPr>
          <w:b/>
        </w:rPr>
        <w:t xml:space="preserve"> проектор</w:t>
      </w:r>
      <w:r w:rsidRPr="0070015D">
        <w:t>, который позволяет визуал</w:t>
      </w:r>
      <w:r w:rsidRPr="0070015D">
        <w:t>и</w:t>
      </w:r>
      <w:r w:rsidRPr="0070015D">
        <w:t>зировать коррекционно-образовательный процесс с уч</w:t>
      </w:r>
      <w:r w:rsidRPr="0070015D">
        <w:t>е</w:t>
      </w:r>
      <w:r w:rsidRPr="0070015D">
        <w:t xml:space="preserve">том специфики нашего дошкольного учреждения. </w:t>
      </w:r>
    </w:p>
    <w:p w:rsidR="005B0A3B" w:rsidRPr="0070015D" w:rsidRDefault="005B0A3B" w:rsidP="005B0A3B">
      <w:pPr>
        <w:ind w:firstLine="360"/>
        <w:jc w:val="both"/>
        <w:rPr>
          <w:spacing w:val="-6"/>
        </w:rPr>
      </w:pPr>
      <w:r w:rsidRPr="0070015D">
        <w:t>В практике лечебно-восстановительной работы  дошкольного учреждения используется комплекс лечебных и диагностических программ, который реал</w:t>
      </w:r>
      <w:r w:rsidRPr="0070015D">
        <w:t>и</w:t>
      </w:r>
      <w:r w:rsidRPr="0070015D">
        <w:t>зует методики консервативного лечения нарушений зр</w:t>
      </w:r>
      <w:r w:rsidRPr="0070015D">
        <w:t>е</w:t>
      </w:r>
      <w:r w:rsidRPr="0070015D">
        <w:t>ния, разработанные в Московском НИИ глазных болезней им. Гельмгольца и МНТК «Микрохиру</w:t>
      </w:r>
      <w:r w:rsidRPr="0070015D">
        <w:t>р</w:t>
      </w:r>
      <w:r w:rsidRPr="0070015D">
        <w:t xml:space="preserve">гия глаза». </w:t>
      </w:r>
      <w:proofErr w:type="gramStart"/>
      <w:r w:rsidRPr="0070015D">
        <w:t>Все программы апробированы в Российском государственном мед</w:t>
      </w:r>
      <w:r w:rsidRPr="0070015D">
        <w:t>и</w:t>
      </w:r>
      <w:r w:rsidRPr="0070015D">
        <w:t>цинском университете (РГМУ), Российской медицинской академии последи</w:t>
      </w:r>
      <w:r w:rsidRPr="0070015D">
        <w:t>п</w:t>
      </w:r>
      <w:r w:rsidRPr="0070015D">
        <w:t>ломного образования (РМАПО) и в НИИ глазных болезней Российской акад</w:t>
      </w:r>
      <w:r w:rsidRPr="0070015D">
        <w:t>е</w:t>
      </w:r>
      <w:r w:rsidRPr="0070015D">
        <w:t xml:space="preserve">мии медицинских наук (НИИГБ РАМН) и приобретены за счет спонсорской и </w:t>
      </w:r>
      <w:r w:rsidRPr="0070015D">
        <w:rPr>
          <w:spacing w:val="-6"/>
        </w:rPr>
        <w:t>благотворительной помощи родителей воспитанников дошкольного учрежд</w:t>
      </w:r>
      <w:r w:rsidRPr="0070015D">
        <w:rPr>
          <w:spacing w:val="-6"/>
        </w:rPr>
        <w:t>е</w:t>
      </w:r>
      <w:r w:rsidRPr="0070015D">
        <w:rPr>
          <w:spacing w:val="-6"/>
        </w:rPr>
        <w:t xml:space="preserve">ния. </w:t>
      </w:r>
      <w:proofErr w:type="gramEnd"/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1310640</wp:posOffset>
            </wp:positionV>
            <wp:extent cx="1143000" cy="83756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264" t="41103" r="43288" b="5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167640</wp:posOffset>
            </wp:positionV>
            <wp:extent cx="1143000" cy="104902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909" t="39685" r="42401" b="5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15D">
        <w:t xml:space="preserve">Программа </w:t>
      </w:r>
      <w:r w:rsidRPr="0070015D">
        <w:rPr>
          <w:b/>
        </w:rPr>
        <w:t>«</w:t>
      </w:r>
      <w:proofErr w:type="spellStart"/>
      <w:r w:rsidRPr="0070015D">
        <w:rPr>
          <w:b/>
          <w:lang w:val="en-US"/>
        </w:rPr>
        <w:t>eYe</w:t>
      </w:r>
      <w:proofErr w:type="spellEnd"/>
      <w:r w:rsidRPr="0070015D">
        <w:rPr>
          <w:b/>
        </w:rPr>
        <w:t>»</w:t>
      </w:r>
      <w:r w:rsidRPr="0070015D">
        <w:t xml:space="preserve"> используется для диагностики и леч</w:t>
      </w:r>
      <w:r w:rsidRPr="0070015D">
        <w:t>е</w:t>
      </w:r>
      <w:r w:rsidRPr="0070015D">
        <w:t xml:space="preserve">ния </w:t>
      </w:r>
      <w:proofErr w:type="spellStart"/>
      <w:r w:rsidRPr="0070015D">
        <w:t>амблиопии</w:t>
      </w:r>
      <w:proofErr w:type="spellEnd"/>
      <w:r w:rsidRPr="0070015D">
        <w:t xml:space="preserve"> и косоглазия, восстановления и развития бин</w:t>
      </w:r>
      <w:r w:rsidRPr="0070015D">
        <w:t>о</w:t>
      </w:r>
      <w:r w:rsidRPr="0070015D">
        <w:t>кулярного зрения. В основу упражнений положены м</w:t>
      </w:r>
      <w:r w:rsidRPr="0070015D">
        <w:t>е</w:t>
      </w:r>
      <w:r w:rsidRPr="0070015D">
        <w:t xml:space="preserve">тоды </w:t>
      </w:r>
      <w:proofErr w:type="spellStart"/>
      <w:r w:rsidRPr="0070015D">
        <w:t>плеоптики</w:t>
      </w:r>
      <w:proofErr w:type="spellEnd"/>
      <w:r w:rsidRPr="0070015D">
        <w:t xml:space="preserve">, </w:t>
      </w:r>
      <w:proofErr w:type="spellStart"/>
      <w:r w:rsidRPr="0070015D">
        <w:t>ортоптики</w:t>
      </w:r>
      <w:proofErr w:type="spellEnd"/>
      <w:r w:rsidRPr="0070015D">
        <w:t xml:space="preserve"> и </w:t>
      </w:r>
      <w:proofErr w:type="spellStart"/>
      <w:r w:rsidRPr="0070015D">
        <w:t>диплоптики</w:t>
      </w:r>
      <w:proofErr w:type="spellEnd"/>
      <w:r w:rsidRPr="0070015D">
        <w:t>. Разделение полей зр</w:t>
      </w:r>
      <w:r w:rsidRPr="0070015D">
        <w:t>е</w:t>
      </w:r>
      <w:r w:rsidRPr="0070015D">
        <w:t>ния осуществляется с помощью красно-синих очков. Прим</w:t>
      </w:r>
      <w:r w:rsidRPr="0070015D">
        <w:t>е</w:t>
      </w:r>
      <w:r w:rsidRPr="0070015D">
        <w:t xml:space="preserve">нение разнообразных упражнений на </w:t>
      </w:r>
      <w:r w:rsidRPr="0070015D">
        <w:lastRenderedPageBreak/>
        <w:t>«совмещение» и «слияние» п</w:t>
      </w:r>
      <w:r w:rsidRPr="0070015D">
        <w:t>о</w:t>
      </w:r>
      <w:r w:rsidRPr="0070015D">
        <w:t xml:space="preserve">зволяют развивать </w:t>
      </w:r>
      <w:proofErr w:type="spellStart"/>
      <w:r w:rsidRPr="0070015D">
        <w:t>содружественную</w:t>
      </w:r>
      <w:proofErr w:type="spellEnd"/>
      <w:r w:rsidRPr="0070015D">
        <w:t xml:space="preserve"> деятельность обоих половин зрительного ан</w:t>
      </w:r>
      <w:r w:rsidRPr="0070015D">
        <w:t>а</w:t>
      </w:r>
      <w:r w:rsidRPr="0070015D">
        <w:t>лизатора.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 w:rsidRPr="0070015D">
        <w:t xml:space="preserve">Программа </w:t>
      </w:r>
      <w:r w:rsidRPr="0070015D">
        <w:rPr>
          <w:b/>
        </w:rPr>
        <w:t>«Паучок»</w:t>
      </w:r>
      <w:r w:rsidRPr="0070015D">
        <w:t xml:space="preserve"> - для лечения </w:t>
      </w:r>
      <w:proofErr w:type="spellStart"/>
      <w:r w:rsidRPr="0070015D">
        <w:t>амблиопии</w:t>
      </w:r>
      <w:proofErr w:type="spellEnd"/>
      <w:r w:rsidRPr="0070015D">
        <w:t>, где ст</w:t>
      </w:r>
      <w:r w:rsidRPr="0070015D">
        <w:t>и</w:t>
      </w:r>
      <w:r w:rsidRPr="0070015D">
        <w:t xml:space="preserve">муляция производится структурированными динамическими изображениями, позволяет активизировать </w:t>
      </w:r>
      <w:proofErr w:type="spellStart"/>
      <w:r w:rsidRPr="0070015D">
        <w:t>визомоторную</w:t>
      </w:r>
      <w:proofErr w:type="spellEnd"/>
      <w:r w:rsidRPr="0070015D">
        <w:t xml:space="preserve">  де</w:t>
      </w:r>
      <w:r w:rsidRPr="0070015D">
        <w:t>я</w:t>
      </w:r>
      <w:r w:rsidRPr="0070015D">
        <w:t>тельность, конвергенцию и аккомод</w:t>
      </w:r>
      <w:r w:rsidRPr="0070015D">
        <w:t>а</w:t>
      </w:r>
      <w:r w:rsidRPr="0070015D">
        <w:t>цию.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157480</wp:posOffset>
            </wp:positionV>
            <wp:extent cx="1122045" cy="920750"/>
            <wp:effectExtent l="1905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968" t="40393" r="42874" b="5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15D">
        <w:t xml:space="preserve">Программа </w:t>
      </w:r>
      <w:r w:rsidRPr="0070015D">
        <w:rPr>
          <w:b/>
        </w:rPr>
        <w:t>«</w:t>
      </w:r>
      <w:r w:rsidRPr="0070015D">
        <w:rPr>
          <w:b/>
          <w:lang w:val="en-US"/>
        </w:rPr>
        <w:t>Relax</w:t>
      </w:r>
      <w:r w:rsidRPr="0070015D">
        <w:rPr>
          <w:b/>
        </w:rPr>
        <w:t>!»</w:t>
      </w:r>
      <w:r w:rsidRPr="0070015D">
        <w:t xml:space="preserve"> - для профилактики пресбиопии и детской миопии. Позволяет оказывать нормализирующие де</w:t>
      </w:r>
      <w:r w:rsidRPr="0070015D">
        <w:t>й</w:t>
      </w:r>
      <w:r w:rsidRPr="0070015D">
        <w:t>ствия на аккомодацию. Используемые в программе стимулы с определенными пространственными, временными и цветов</w:t>
      </w:r>
      <w:r w:rsidRPr="0070015D">
        <w:t>ы</w:t>
      </w:r>
      <w:r w:rsidRPr="0070015D">
        <w:t>ми параметрами выводят аккомодацию из фиксированного напряженного состо</w:t>
      </w:r>
      <w:r w:rsidRPr="0070015D">
        <w:t>я</w:t>
      </w:r>
      <w:r w:rsidRPr="0070015D">
        <w:t>ния.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988695</wp:posOffset>
            </wp:positionV>
            <wp:extent cx="1143000" cy="88011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499" t="40787" r="42874" b="5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74295</wp:posOffset>
            </wp:positionV>
            <wp:extent cx="1120775" cy="848995"/>
            <wp:effectExtent l="1905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086" t="41103" r="42578" b="5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15D">
        <w:t xml:space="preserve">Программа </w:t>
      </w:r>
      <w:r w:rsidRPr="0070015D">
        <w:rPr>
          <w:b/>
        </w:rPr>
        <w:t>«Крестики»</w:t>
      </w:r>
      <w:r w:rsidRPr="0070015D">
        <w:t xml:space="preserve"> - применяется как игровой па</w:t>
      </w:r>
      <w:r w:rsidRPr="0070015D">
        <w:t>т</w:t>
      </w:r>
      <w:r w:rsidRPr="0070015D">
        <w:t xml:space="preserve">терн-стимулятор для лечения </w:t>
      </w:r>
      <w:proofErr w:type="spellStart"/>
      <w:r w:rsidRPr="0070015D">
        <w:t>амблиопии</w:t>
      </w:r>
      <w:proofErr w:type="spellEnd"/>
      <w:r w:rsidRPr="0070015D">
        <w:t>, в котором использ</w:t>
      </w:r>
      <w:r w:rsidRPr="0070015D">
        <w:t>у</w:t>
      </w:r>
      <w:r w:rsidRPr="0070015D">
        <w:t>ется инвертирующее шахматное поле. Этот стимул позволяет активизировать нейроны и восстанавливать межнейронные св</w:t>
      </w:r>
      <w:r w:rsidRPr="0070015D">
        <w:t>я</w:t>
      </w:r>
      <w:r w:rsidRPr="0070015D">
        <w:t>зи на всех уровнях зрительной системы.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 w:rsidRPr="0070015D">
        <w:t xml:space="preserve">Программа </w:t>
      </w:r>
      <w:r w:rsidRPr="0070015D">
        <w:rPr>
          <w:b/>
        </w:rPr>
        <w:t>«Гамма»</w:t>
      </w:r>
      <w:r w:rsidRPr="0070015D">
        <w:t xml:space="preserve"> - для лечения нарушения бинок</w:t>
      </w:r>
      <w:r w:rsidRPr="0070015D">
        <w:t>у</w:t>
      </w:r>
      <w:r w:rsidRPr="0070015D">
        <w:t>лярного зрения, в том числе и косоглазия. Действие осн</w:t>
      </w:r>
      <w:r w:rsidRPr="0070015D">
        <w:t>о</w:t>
      </w:r>
      <w:r w:rsidRPr="0070015D">
        <w:t>вано на спектральном разделении изображения по зр</w:t>
      </w:r>
      <w:r w:rsidRPr="0070015D">
        <w:t>и</w:t>
      </w:r>
      <w:r w:rsidRPr="0070015D">
        <w:t>тельным ветвям с использованием красно-синих о</w:t>
      </w:r>
      <w:r w:rsidRPr="0070015D">
        <w:t>ч</w:t>
      </w:r>
      <w:r w:rsidRPr="0070015D">
        <w:t>ков.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1224915</wp:posOffset>
            </wp:positionV>
            <wp:extent cx="1143000" cy="94996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968" t="39999" r="42284" b="5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177165</wp:posOffset>
            </wp:positionV>
            <wp:extent cx="1143000" cy="96774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968" t="40787" r="42284" b="5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15D">
        <w:t xml:space="preserve">Программа </w:t>
      </w:r>
      <w:r w:rsidRPr="0070015D">
        <w:rPr>
          <w:b/>
        </w:rPr>
        <w:t>«Рельеф»</w:t>
      </w:r>
      <w:r w:rsidRPr="0070015D">
        <w:t xml:space="preserve"> - для лечения рефракционной, </w:t>
      </w:r>
      <w:proofErr w:type="spellStart"/>
      <w:r w:rsidRPr="0070015D">
        <w:t>обскурационной</w:t>
      </w:r>
      <w:proofErr w:type="spellEnd"/>
      <w:r w:rsidRPr="0070015D">
        <w:t xml:space="preserve"> и </w:t>
      </w:r>
      <w:proofErr w:type="spellStart"/>
      <w:r w:rsidRPr="0070015D">
        <w:t>дисбинокулярной</w:t>
      </w:r>
      <w:proofErr w:type="spellEnd"/>
      <w:r w:rsidRPr="0070015D">
        <w:t xml:space="preserve"> </w:t>
      </w:r>
      <w:proofErr w:type="spellStart"/>
      <w:r w:rsidRPr="0070015D">
        <w:t>амблиопии</w:t>
      </w:r>
      <w:proofErr w:type="spellEnd"/>
      <w:r w:rsidRPr="0070015D">
        <w:t>, нарушений бинокулярного зрения (в том числе и косоглазия), снижения зр</w:t>
      </w:r>
      <w:r w:rsidRPr="0070015D">
        <w:t>е</w:t>
      </w:r>
      <w:r w:rsidRPr="0070015D">
        <w:t>ния при начальных аномалиях рефракции, в том числе при ми</w:t>
      </w:r>
      <w:r w:rsidRPr="0070015D">
        <w:t>о</w:t>
      </w:r>
      <w:r w:rsidRPr="0070015D">
        <w:t>пии, астигматизме, гиперметропии и послеоперационной ре</w:t>
      </w:r>
      <w:r w:rsidRPr="0070015D">
        <w:t>а</w:t>
      </w:r>
      <w:r w:rsidRPr="0070015D">
        <w:t xml:space="preserve">билитации. Включает </w:t>
      </w:r>
      <w:proofErr w:type="spellStart"/>
      <w:r w:rsidRPr="0070015D">
        <w:t>паттерн-стимулирующие</w:t>
      </w:r>
      <w:proofErr w:type="spellEnd"/>
      <w:r w:rsidRPr="0070015D">
        <w:t xml:space="preserve"> упражнения, к</w:t>
      </w:r>
      <w:r w:rsidRPr="0070015D">
        <w:t>о</w:t>
      </w:r>
      <w:r w:rsidRPr="0070015D">
        <w:t>торые основаны на стимулирующем воздействии изображений с резкими перепадами света и тени (па</w:t>
      </w:r>
      <w:r w:rsidRPr="0070015D">
        <w:t>т</w:t>
      </w:r>
      <w:r w:rsidRPr="0070015D">
        <w:t>тернов).</w:t>
      </w:r>
    </w:p>
    <w:p w:rsidR="005B0A3B" w:rsidRPr="0070015D" w:rsidRDefault="005B0A3B" w:rsidP="005B0A3B">
      <w:pPr>
        <w:numPr>
          <w:ilvl w:val="0"/>
          <w:numId w:val="7"/>
        </w:numPr>
        <w:tabs>
          <w:tab w:val="clear" w:pos="360"/>
        </w:tabs>
        <w:ind w:left="0" w:right="1899" w:firstLine="360"/>
        <w:jc w:val="both"/>
      </w:pPr>
      <w:r w:rsidRPr="0070015D">
        <w:t xml:space="preserve">Программа </w:t>
      </w:r>
      <w:r w:rsidRPr="0070015D">
        <w:rPr>
          <w:b/>
        </w:rPr>
        <w:t>«Контур»</w:t>
      </w:r>
      <w:r w:rsidRPr="0070015D">
        <w:t xml:space="preserve"> - для лечения </w:t>
      </w:r>
      <w:proofErr w:type="spellStart"/>
      <w:r w:rsidRPr="0070015D">
        <w:t>амблиопии</w:t>
      </w:r>
      <w:proofErr w:type="spellEnd"/>
      <w:r w:rsidRPr="0070015D">
        <w:t>, восст</w:t>
      </w:r>
      <w:r w:rsidRPr="0070015D">
        <w:t>а</w:t>
      </w:r>
      <w:r w:rsidRPr="0070015D">
        <w:t>новления и развития бинокулярного зрения, для устранения  функционального подавления и тренировки ф</w:t>
      </w:r>
      <w:r w:rsidRPr="0070015D">
        <w:t>у</w:t>
      </w:r>
      <w:r w:rsidRPr="0070015D">
        <w:t>зии.</w:t>
      </w:r>
    </w:p>
    <w:p w:rsidR="005B0A3B" w:rsidRPr="0070015D" w:rsidRDefault="005B0A3B" w:rsidP="005B0A3B">
      <w:pPr>
        <w:pStyle w:val="2"/>
        <w:ind w:firstLine="360"/>
        <w:jc w:val="both"/>
        <w:rPr>
          <w:sz w:val="24"/>
        </w:rPr>
      </w:pPr>
      <w:r w:rsidRPr="0070015D">
        <w:rPr>
          <w:sz w:val="24"/>
        </w:rPr>
        <w:t>Внедрение и использование информационных технологий в деятельности специального  дошкольного учреждения позволило повысить качество управленч</w:t>
      </w:r>
      <w:r w:rsidRPr="0070015D">
        <w:rPr>
          <w:sz w:val="24"/>
        </w:rPr>
        <w:t>е</w:t>
      </w:r>
      <w:r w:rsidRPr="0070015D">
        <w:rPr>
          <w:sz w:val="24"/>
        </w:rPr>
        <w:t>ской деятельности, коррекционно-образовательного и лечебно-восстановительного процессов, существенно разнообразить процесс обучения, сделать его более интересным и инте</w:t>
      </w:r>
      <w:r w:rsidRPr="0070015D">
        <w:rPr>
          <w:sz w:val="24"/>
        </w:rPr>
        <w:t>н</w:t>
      </w:r>
      <w:r w:rsidRPr="0070015D">
        <w:rPr>
          <w:sz w:val="24"/>
        </w:rPr>
        <w:t>сивным.</w:t>
      </w:r>
    </w:p>
    <w:p w:rsidR="005B0A3B" w:rsidRPr="0070015D" w:rsidRDefault="005B0A3B" w:rsidP="005B0A3B">
      <w:pPr>
        <w:pStyle w:val="a3"/>
        <w:tabs>
          <w:tab w:val="left" w:pos="-2127"/>
        </w:tabs>
        <w:ind w:left="0"/>
        <w:rPr>
          <w:b/>
          <w:sz w:val="24"/>
          <w:szCs w:val="24"/>
        </w:rPr>
      </w:pPr>
    </w:p>
    <w:p w:rsidR="009A59F3" w:rsidRDefault="005B0A3B"/>
    <w:sectPr w:rsidR="009A59F3" w:rsidSect="006A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740"/>
    <w:multiLevelType w:val="singleLevel"/>
    <w:tmpl w:val="88C095B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51167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8C86F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A87947"/>
    <w:multiLevelType w:val="hybridMultilevel"/>
    <w:tmpl w:val="DBB2EFE0"/>
    <w:lvl w:ilvl="0" w:tplc="8B0E1BF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u w:color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CE388D"/>
    <w:multiLevelType w:val="hybridMultilevel"/>
    <w:tmpl w:val="775C9C76"/>
    <w:lvl w:ilvl="0" w:tplc="13E0D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A2E8D"/>
    <w:multiLevelType w:val="hybridMultilevel"/>
    <w:tmpl w:val="227EA120"/>
    <w:lvl w:ilvl="0" w:tplc="8B0E1BF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u w:color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7E6647"/>
    <w:multiLevelType w:val="hybridMultilevel"/>
    <w:tmpl w:val="71AAF4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AE021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8866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952422A"/>
    <w:multiLevelType w:val="hybridMultilevel"/>
    <w:tmpl w:val="FD22AE80"/>
    <w:lvl w:ilvl="0" w:tplc="4BFA4C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E01A4"/>
    <w:multiLevelType w:val="hybridMultilevel"/>
    <w:tmpl w:val="2C96CD2A"/>
    <w:lvl w:ilvl="0" w:tplc="8B0E1BF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u w:color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D00F75"/>
    <w:multiLevelType w:val="hybridMultilevel"/>
    <w:tmpl w:val="3878E66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642590C"/>
    <w:multiLevelType w:val="hybridMultilevel"/>
    <w:tmpl w:val="CD5E450A"/>
    <w:lvl w:ilvl="0" w:tplc="8B0E1BF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u w:color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6B7AD5"/>
    <w:multiLevelType w:val="hybridMultilevel"/>
    <w:tmpl w:val="06CE49CA"/>
    <w:lvl w:ilvl="0" w:tplc="4BFA4C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722541"/>
    <w:multiLevelType w:val="hybridMultilevel"/>
    <w:tmpl w:val="C3AAF1C0"/>
    <w:lvl w:ilvl="0" w:tplc="8B0E1BF2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u w:color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A3B"/>
    <w:rsid w:val="00083024"/>
    <w:rsid w:val="002433EA"/>
    <w:rsid w:val="005B0A3B"/>
    <w:rsid w:val="006A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A3B"/>
    <w:pPr>
      <w:ind w:left="567"/>
      <w:jc w:val="both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5B0A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5B0A3B"/>
    <w:pPr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B0A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2102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2012-06-02T13:23:00Z</dcterms:created>
  <dcterms:modified xsi:type="dcterms:W3CDTF">2012-06-02T13:30:00Z</dcterms:modified>
</cp:coreProperties>
</file>