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86" w:rsidRDefault="00EA7886" w:rsidP="00EA7886">
      <w:pPr>
        <w:jc w:val="center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ГРАЖДАНСКО- ПАТРИОТИЧЕСКОЕ</w:t>
      </w:r>
      <w:proofErr w:type="gramEnd"/>
      <w:r>
        <w:rPr>
          <w:b/>
          <w:i/>
          <w:color w:val="000000"/>
        </w:rPr>
        <w:t xml:space="preserve"> ВОСПИТАНИЕ ДОШКОЛЬНИКОВ В ПРОЦЕССЕ ОЗНАКОМЛЕНИЯ С РОДНЫМ ГОРОДОМ </w:t>
      </w:r>
    </w:p>
    <w:p w:rsidR="00EA7886" w:rsidRDefault="00EA7886" w:rsidP="00EA7886">
      <w:pPr>
        <w:pStyle w:val="a3"/>
        <w:jc w:val="center"/>
        <w:rPr>
          <w:b/>
        </w:rPr>
      </w:pPr>
      <w:proofErr w:type="gramStart"/>
      <w:r>
        <w:rPr>
          <w:b/>
        </w:rPr>
        <w:t>(</w:t>
      </w:r>
      <w:proofErr w:type="spellStart"/>
      <w:r>
        <w:rPr>
          <w:b/>
        </w:rPr>
        <w:t>информационно-практико-ориентированный</w:t>
      </w:r>
      <w:proofErr w:type="spellEnd"/>
      <w:proofErr w:type="gramEnd"/>
    </w:p>
    <w:p w:rsidR="00EA7886" w:rsidRDefault="00EA7886" w:rsidP="00EA7886">
      <w:pPr>
        <w:pStyle w:val="a3"/>
        <w:jc w:val="center"/>
        <w:rPr>
          <w:b/>
        </w:rPr>
      </w:pPr>
      <w:r>
        <w:rPr>
          <w:b/>
        </w:rPr>
        <w:t>проект «</w:t>
      </w:r>
      <w:proofErr w:type="spellStart"/>
      <w:r>
        <w:rPr>
          <w:b/>
        </w:rPr>
        <w:t>Мы-Кировчане</w:t>
      </w:r>
      <w:proofErr w:type="spellEnd"/>
      <w:r>
        <w:rPr>
          <w:b/>
        </w:rPr>
        <w:t xml:space="preserve">! </w:t>
      </w:r>
      <w:proofErr w:type="gramStart"/>
      <w:r>
        <w:rPr>
          <w:b/>
        </w:rPr>
        <w:t>Нам здесь жить»).</w:t>
      </w:r>
      <w:proofErr w:type="gramEnd"/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 условиях реформирования современного российского общества проблема гражданского и патриотического воспитания   чрезвычайно актуальна.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Важнейший период становления личности, когда закладываются предпосылки формирования и развития личности, обладающей качествами гражданина и патриота, развиваются представления о человеке, обществе, культур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дошкольный возраст. Именно в это время с любви к малой Родине, к родным местам,  гордости за свой народ,  начинается освоения первоначальных представлений социального характера, формируется любовь к Родине большой. Понимая это, решая задачи  социально- личностного развития дошкольников, проблему мы определили ка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–патриотическое воспитание дошкольников  в процессе ознакомления с родным городом.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 реализации  взяли метод проекта. </w:t>
      </w:r>
      <w:r>
        <w:rPr>
          <w:rFonts w:ascii="Times New Roman" w:hAnsi="Times New Roman" w:cs="Times New Roman"/>
          <w:sz w:val="28"/>
          <w:szCs w:val="28"/>
        </w:rPr>
        <w:t>Участие в проектной деятельности даёт возможность  дошкольникам развивать внутреннюю активность, способность выделять проблемы, ставить цели, добывать знания, приходить к результату.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формирование активной, нравственной личности,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обладающей качествами гражданина-патриота, на основе изучения исторического прошлого и настоящего своего города.</w:t>
      </w:r>
      <w:proofErr w:type="gramEnd"/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Воспитывать у дошкольников интерес, любовь к родному городу, его природе,  желание активно действовать и добиваться положительных результатов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об историческом прошлом города, его современной жизни, достопримечательностях, стремление чувствовать и осознавать себя неотъемлемой частью  большого этноса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Развивать творческие и интеллектуальные способности детей, их речевую культуру; 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Совершенствовать формы и методы включения родителей в деятельность по гражданско-патриотическому воспитанию детей.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задачи ориентированы не только на приобретение знаний, но и на развитие личностных качеств, которые входят в понятие «патриотизм».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 основу взяли родной город Кировск. Вопрос, на  который  решили найти ответ в ходе  информационн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ориентированного проекта « Мы-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Кировчане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! Нам – здесь жить!», что мы можем сделать, чтобы город стал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лучше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шли </w:t>
      </w:r>
      <w:r>
        <w:rPr>
          <w:rFonts w:ascii="Times New Roman" w:hAnsi="Times New Roman" w:cs="Times New Roman"/>
          <w:sz w:val="28"/>
          <w:szCs w:val="28"/>
        </w:rPr>
        <w:t>от чувств - к отношениям, от отношения – к деятельности!</w:t>
      </w:r>
    </w:p>
    <w:p w:rsidR="00EA7886" w:rsidRDefault="00EA7886" w:rsidP="00EA7886">
      <w:pPr>
        <w:pStyle w:val="a3"/>
        <w:ind w:firstLine="85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 начали с обогащения развивающей среды, разработки конспектов образовательной деятельности, совместного оформления альбомов, фотоматериалов, подборки литературы,  целевых прогулок  по городу, анкетирования родителей, диагностирования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7886" w:rsidRDefault="00EA7886" w:rsidP="00EA7886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начале работы над проектом необходимо было заинтересовать всех участников проекта. Убедить родителей в необходимости патриотического воспитания, о котором, согласно анкетированию, родители имеют смутное представление, но понимают его необходимость; увлечь детей,  заинтересовать педагогов.</w:t>
      </w:r>
    </w:p>
    <w:p w:rsidR="00EA7886" w:rsidRDefault="00EA7886" w:rsidP="00EA7886">
      <w:pPr>
        <w:pStyle w:val="a3"/>
        <w:ind w:firstLine="851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Ввести детей в проблему</w:t>
      </w:r>
      <w:r>
        <w:rPr>
          <w:rFonts w:ascii="Times New Roman" w:hAnsi="Times New Roman" w:cs="Times New Roman"/>
          <w:sz w:val="28"/>
          <w:szCs w:val="28"/>
        </w:rPr>
        <w:t xml:space="preserve"> помогла игровая ситуаци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группу почтальон принёс  письмо, где один из жителей просит помочь дошкольников сделать город ещё лучше, ещё красивее , а что конкретно надо сделать неясно, вторая часть письма оказалась залита  водой</w:t>
      </w:r>
      <w:r>
        <w:t xml:space="preserve"> .</w:t>
      </w:r>
    </w:p>
    <w:p w:rsidR="00EA7886" w:rsidRDefault="00EA7886" w:rsidP="00EA78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Основной  этап работы</w:t>
      </w:r>
      <w:r>
        <w:rPr>
          <w:rFonts w:ascii="Times New Roman" w:hAnsi="Times New Roman" w:cs="Times New Roman"/>
          <w:sz w:val="28"/>
          <w:szCs w:val="28"/>
        </w:rPr>
        <w:t xml:space="preserve">: разработка  и выполнение проекта </w:t>
      </w:r>
    </w:p>
    <w:p w:rsidR="00EA7886" w:rsidRDefault="00EA7886" w:rsidP="00EA7886">
      <w:pPr>
        <w:pStyle w:val="a3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этого этапа включала работу по нескольким направлениям: «Прошлое города», «Здоровье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кировчан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«Кировск- город спорта», «Достопримечательности города», «Современный город!», « Родная природа».  Какое бы направление не рассматривали, всегда искали ответ 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что мы можем сделать, чтобы город стал лучше?»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 время реализации основной части </w:t>
      </w:r>
      <w:r>
        <w:rPr>
          <w:rFonts w:ascii="Times New Roman" w:hAnsi="Times New Roman" w:cs="Times New Roman"/>
          <w:sz w:val="28"/>
          <w:szCs w:val="28"/>
        </w:rPr>
        <w:t xml:space="preserve">проекта основными  формами взаимодействия были:  детская игра, проектно- поисковая деятельность взрослых с детьми, художественно – литературное творчество, общение,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продуктивная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деятельность. Дети обогащали свои знания посредством образовательной деятельности познавательного цикла: «Кировск- город, где мы живём», « Прошлое  города», «Профессии моего города», бесед с людьми старшего поколения. Совершали экскурсии к достопримечательностям города, в выставочный зал ДК. Вместе с родителями и педагогами в субботние дни,  ходили музеи, в детскую библиотеку, где были организованы выставки  соответственно проблеме.  Пробуждая в детях познавательный интерес, мы старались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1)дать возможность как можно полнее изучить объект</w:t>
      </w:r>
      <w:r>
        <w:rPr>
          <w:rFonts w:ascii="Times New Roman" w:hAnsi="Times New Roman" w:cs="Times New Roman"/>
          <w:sz w:val="28"/>
          <w:szCs w:val="28"/>
        </w:rPr>
        <w:t xml:space="preserve"> (рассматривание на фотографиях, беседы с людьми, целевые экскурсии).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Fonts w:ascii="Times New Roman" w:hAnsi="Times New Roman" w:cs="Times New Roman"/>
          <w:i/>
          <w:sz w:val="28"/>
          <w:szCs w:val="28"/>
        </w:rPr>
        <w:t>вызвать, интерес,  доброе чувство к рассматриваемому объекту.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>
        <w:rPr>
          <w:rFonts w:ascii="Times New Roman" w:hAnsi="Times New Roman" w:cs="Times New Roman"/>
          <w:i/>
          <w:sz w:val="28"/>
          <w:szCs w:val="28"/>
        </w:rPr>
        <w:t xml:space="preserve"> наделить  объекты города  человеческими качествами.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вводить элементы поэзии, фольклора, музыки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5)решать проблемные ситуации « А  если бы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..»,</w:t>
      </w:r>
      <w:proofErr w:type="gramEnd"/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 привлечь детей к собственному исследовательскому поиску.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 помогали игры: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«Познаём вместе».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найти как можно больше интересных объектов в городе, назвать их или описать, а если не знаешь их название, то попытаться найти  ответ в книгах.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«Копилка интересных вопросов».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составить интересный вопрос о городе, его улицах и задать в группе детям. На все вопросы старались вместе с детьми найти правильные ответы.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 Архитектор»</w:t>
      </w:r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 макету, плану, рисунку рассказать о городе.</w:t>
      </w:r>
    </w:p>
    <w:p w:rsidR="00EA7886" w:rsidRDefault="00EA7886" w:rsidP="00EA78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Образовательная деятельность, объединённая одной темой, одной проблемой позволяла интегрировать содержание в различных видах деятельности: речевой, игровой, художественной, творческой, музыкально – </w:t>
      </w:r>
      <w:r>
        <w:rPr>
          <w:rFonts w:ascii="Times New Roman" w:hAnsi="Times New Roman" w:cs="Times New Roman"/>
          <w:sz w:val="28"/>
          <w:szCs w:val="28"/>
        </w:rPr>
        <w:lastRenderedPageBreak/>
        <w:t>театральной, практической и решать много взаимосвязанных задач.  Дети собирали коллекции магнитов, открыток о городе, спорте. Составляли творческие рассказы на тему: « Кировск- город необычный», « Я и мой город»,  оформляли альбом « Киро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вск вч</w:t>
      </w:r>
      <w:proofErr w:type="gramEnd"/>
      <w:r>
        <w:rPr>
          <w:rFonts w:ascii="Times New Roman" w:hAnsi="Times New Roman" w:cs="Times New Roman"/>
          <w:sz w:val="28"/>
          <w:szCs w:val="28"/>
        </w:rPr>
        <w:t>ера и сегодня». Отражали полученные знания в игре. Сюжеты игры о городе  стали более разнообразны, содержание включало реальные события.</w:t>
      </w:r>
    </w:p>
    <w:p w:rsidR="00EA7886" w:rsidRDefault="00EA7886" w:rsidP="00EA78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положительную роль в реализации проекта сыграло вовлечение  родителей. Взаимодействие с родителями в рамках проекта способствовало раскрытию индивидуальных возможностей детей, раскрытию творческого потенциала всех участников. В рамках проекта педагоги  пытались  напитать восприимчивую душу ребенка возвышенными человеческими ценностями, дать опыт сопереживания, восхищения красотами города, а значит  зародить действенную любовь к родному городу.</w:t>
      </w:r>
    </w:p>
    <w:p w:rsidR="00EA7886" w:rsidRDefault="00EA7886" w:rsidP="00EA7886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Заключительный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 проекта был представлен  в виде:</w:t>
      </w:r>
    </w:p>
    <w:p w:rsidR="00EA7886" w:rsidRDefault="00EA7886" w:rsidP="00EA7886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праздника «День рождения города», </w:t>
      </w:r>
    </w:p>
    <w:p w:rsidR="00EA7886" w:rsidRDefault="00EA7886" w:rsidP="00EA7886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акциях: «Чистый город!», « Поможем растению пережить зиму»</w:t>
      </w:r>
    </w:p>
    <w:p w:rsidR="00EA7886" w:rsidRDefault="00EA7886" w:rsidP="00EA7886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выставки рисунков «Мой город» (Сотворчество родителей и детей).</w:t>
      </w:r>
    </w:p>
    <w:p w:rsidR="00EA7886" w:rsidRDefault="00EA7886" w:rsidP="00EA7886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в форме игры: « Что? Где? Когда?»</w:t>
      </w:r>
    </w:p>
    <w:p w:rsidR="00EA7886" w:rsidRDefault="00EA7886" w:rsidP="00EA7886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участия в детском фестивале опытно- исследовательской деятельности: « Хочу всё знать»</w:t>
      </w:r>
    </w:p>
    <w:p w:rsidR="00EA7886" w:rsidRDefault="00EA7886" w:rsidP="00EA7886">
      <w:pPr>
        <w:pStyle w:val="a3"/>
        <w:numPr>
          <w:ilvl w:val="0"/>
          <w:numId w:val="2"/>
        </w:numPr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презентации: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Мы-Кировчане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! Нам – здесь жить!», где дети рассказали о том, что они могут сделать, чтобы город стал лучше. ( Из рассказов детей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Знать прошлое своего города и делиться с людьми своими знаниями, охранять памятники; беречь и охранять северную природу, заботиться о птицах; стараться, чтобы город был чище; получить хорошие знания и сделать город ещё красивее; укреплять своё здоровье, заниматься спортом, здоровый человек может больше принести пользы; помогать пожилым людям).</w:t>
      </w:r>
    </w:p>
    <w:p w:rsidR="00EA7886" w:rsidRDefault="00EA7886" w:rsidP="00EA788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Партнерство, соучастие и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ыли  приоритетными формами общения педагога с детьми на протяжении всего проекта.</w:t>
      </w:r>
    </w:p>
    <w:p w:rsidR="00EA7886" w:rsidRDefault="00EA7886" w:rsidP="00EA78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и планомерная работа по воспитанию у детей патриотических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с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омощью проектной деятельности способствовала обогащению знаний дошкольников. При ознакомлении детей с основными историческими сведениями, современной </w:t>
      </w:r>
      <w:r>
        <w:rPr>
          <w:rFonts w:ascii="TimesNewRomanPSMT" w:hAnsi="TimesNewRomanPSMT" w:cs="TimesNewRomanPSMT"/>
          <w:sz w:val="28"/>
          <w:szCs w:val="28"/>
        </w:rPr>
        <w:t xml:space="preserve">жизнью города, его достопримечательностями у них формировалось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бережноеотношение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  истории и культуре родного города, интерес  к  родной природе.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NewRomanPSMT" w:hAnsi="TimesNewRomanPSMT" w:cs="TimesNewRomanPSMT"/>
          <w:sz w:val="28"/>
          <w:szCs w:val="28"/>
        </w:rPr>
        <w:t xml:space="preserve">ети не только получили множество разнообразной информации, но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научилисьгордиться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своим городом, своей малой родиной.</w:t>
      </w:r>
    </w:p>
    <w:p w:rsidR="00EA7886" w:rsidRDefault="00EA7886" w:rsidP="00EA7886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7886" w:rsidRDefault="00EA7886" w:rsidP="00EA7886">
      <w:bookmarkStart w:id="0" w:name="_GoBack"/>
      <w:bookmarkEnd w:id="0"/>
    </w:p>
    <w:p w:rsidR="00EA7886" w:rsidRDefault="00EA7886" w:rsidP="00EA78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7886" w:rsidRDefault="00EA7886" w:rsidP="00EA7886"/>
    <w:p w:rsidR="00F67557" w:rsidRDefault="00F67557"/>
    <w:sectPr w:rsidR="00F6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A50D2"/>
    <w:multiLevelType w:val="hybridMultilevel"/>
    <w:tmpl w:val="9E90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B6B0F"/>
    <w:multiLevelType w:val="hybridMultilevel"/>
    <w:tmpl w:val="8622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886"/>
    <w:rsid w:val="00EA7886"/>
    <w:rsid w:val="00F6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2013-07-10T08:22:00Z</dcterms:created>
  <dcterms:modified xsi:type="dcterms:W3CDTF">2013-07-10T08:23:00Z</dcterms:modified>
</cp:coreProperties>
</file>