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A8" w:rsidRDefault="001B664B" w:rsidP="004B5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ХАРАКТЕРИСТИКА, КЛАССИФИКАЦИЯ И </w:t>
      </w:r>
      <w:r w:rsidR="004B53A8" w:rsidRPr="00406944">
        <w:rPr>
          <w:rFonts w:ascii="Times New Roman" w:hAnsi="Times New Roman" w:cs="Times New Roman"/>
          <w:b/>
          <w:sz w:val="28"/>
          <w:szCs w:val="28"/>
        </w:rPr>
        <w:t xml:space="preserve">ВОЗМОЖНОСТИ </w:t>
      </w:r>
      <w:proofErr w:type="gramStart"/>
      <w:r w:rsidR="004B53A8" w:rsidRPr="00406944">
        <w:rPr>
          <w:rFonts w:ascii="Times New Roman" w:hAnsi="Times New Roman" w:cs="Times New Roman"/>
          <w:b/>
          <w:sz w:val="28"/>
          <w:szCs w:val="28"/>
        </w:rPr>
        <w:t>ЭЛЕКТРОННЫХ</w:t>
      </w:r>
      <w:proofErr w:type="gramEnd"/>
      <w:r w:rsidR="004B53A8" w:rsidRPr="004069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53A8" w:rsidRDefault="004B53A8" w:rsidP="004B5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944">
        <w:rPr>
          <w:rFonts w:ascii="Times New Roman" w:hAnsi="Times New Roman" w:cs="Times New Roman"/>
          <w:b/>
          <w:sz w:val="28"/>
          <w:szCs w:val="28"/>
        </w:rPr>
        <w:t>ОБРАЗОВАТЕЛЬНЫХ РЕСУРСОВ И СЕТИ ИНТЕРНЕТ</w:t>
      </w:r>
    </w:p>
    <w:p w:rsidR="004B53A8" w:rsidRPr="00406944" w:rsidRDefault="004B53A8" w:rsidP="004B5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3A8" w:rsidRPr="00406944" w:rsidRDefault="004B53A8" w:rsidP="004B53A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944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ЭОР</w:t>
      </w:r>
    </w:p>
    <w:p w:rsidR="004B53A8" w:rsidRPr="004749DD" w:rsidRDefault="004B53A8" w:rsidP="004B53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749DD">
        <w:rPr>
          <w:rFonts w:ascii="Times New Roman" w:eastAsia="Times New Roman" w:hAnsi="Times New Roman" w:cs="Times New Roman"/>
          <w:b/>
          <w:i/>
          <w:sz w:val="28"/>
          <w:szCs w:val="28"/>
        </w:rPr>
        <w:t>Электронные образовательные ресурсы (цифровые образовательные ресурсы) – специальным образом сформированные блоки разнообразных информационных ресурсов, предназначенные для использования в образова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тельном</w:t>
      </w:r>
      <w:r w:rsidRPr="004749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процессе, представленные в электронном (цифровом) виде и функционирующие на базе средств информационных и коммуникационных технологий (ИКТ).</w:t>
      </w:r>
    </w:p>
    <w:p w:rsidR="004B53A8" w:rsidRDefault="004B53A8" w:rsidP="004B53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44">
        <w:rPr>
          <w:rFonts w:ascii="Times New Roman" w:eastAsia="Times New Roman" w:hAnsi="Times New Roman" w:cs="Times New Roman"/>
          <w:sz w:val="28"/>
          <w:szCs w:val="28"/>
        </w:rPr>
        <w:t xml:space="preserve">Принципиальным различием электронных образовательных ресурсов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(ЭОР) </w:t>
      </w:r>
      <w:r w:rsidRPr="00406944">
        <w:rPr>
          <w:rFonts w:ascii="Times New Roman" w:eastAsia="Times New Roman" w:hAnsi="Times New Roman" w:cs="Times New Roman"/>
          <w:sz w:val="28"/>
          <w:szCs w:val="28"/>
        </w:rPr>
        <w:t xml:space="preserve">от цифровых образовательных ресурсов (ЦОР) является </w:t>
      </w:r>
      <w:r w:rsidRPr="0066641E">
        <w:rPr>
          <w:rFonts w:ascii="Times New Roman" w:eastAsia="Times New Roman" w:hAnsi="Times New Roman" w:cs="Times New Roman"/>
          <w:i/>
          <w:sz w:val="28"/>
          <w:szCs w:val="28"/>
        </w:rPr>
        <w:t>наличие в первом случае компонента интерактивности</w:t>
      </w:r>
      <w:r w:rsidRPr="004069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B53A8" w:rsidRPr="00406944" w:rsidRDefault="004B53A8" w:rsidP="004B53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44">
        <w:rPr>
          <w:rFonts w:ascii="Times New Roman" w:eastAsia="Times New Roman" w:hAnsi="Times New Roman" w:cs="Times New Roman"/>
          <w:sz w:val="28"/>
          <w:szCs w:val="28"/>
        </w:rPr>
        <w:t>Поэтому, следуя межгосударственному стандарту ГОСТ 7.23-2001, корректнее использовать общий термин «электронные образовательные ресурсы» и аббревиатуру ЭОР.</w:t>
      </w:r>
    </w:p>
    <w:p w:rsidR="004B53A8" w:rsidRDefault="004B53A8" w:rsidP="004B5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44">
        <w:rPr>
          <w:rFonts w:ascii="Times New Roman" w:eastAsia="Times New Roman" w:hAnsi="Times New Roman" w:cs="Times New Roman"/>
          <w:sz w:val="28"/>
          <w:szCs w:val="28"/>
        </w:rPr>
        <w:t>Электронные образовательные ресурсы являются одним из эффективных инструментов реализации целей и задач Федеральных государственных образовательных стандартов (ФГОС)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дошкольного </w:t>
      </w:r>
      <w:r w:rsidRPr="00406944">
        <w:rPr>
          <w:rFonts w:ascii="Times New Roman" w:eastAsia="Times New Roman" w:hAnsi="Times New Roman" w:cs="Times New Roman"/>
          <w:sz w:val="28"/>
          <w:szCs w:val="28"/>
        </w:rPr>
        <w:t xml:space="preserve">образования. </w:t>
      </w:r>
    </w:p>
    <w:p w:rsidR="004B53A8" w:rsidRPr="00406944" w:rsidRDefault="004B53A8" w:rsidP="004B5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3A8" w:rsidRPr="00406944" w:rsidRDefault="004B53A8" w:rsidP="004B53A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944">
        <w:rPr>
          <w:rFonts w:ascii="Times New Roman" w:eastAsia="Times New Roman" w:hAnsi="Times New Roman" w:cs="Times New Roman"/>
          <w:b/>
          <w:sz w:val="28"/>
          <w:szCs w:val="28"/>
        </w:rPr>
        <w:t>Классификация электронных образовательных ресурсов</w:t>
      </w:r>
    </w:p>
    <w:p w:rsidR="004B53A8" w:rsidRPr="00406944" w:rsidRDefault="004B53A8" w:rsidP="004B53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44">
        <w:rPr>
          <w:rFonts w:ascii="Times New Roman" w:eastAsia="Times New Roman" w:hAnsi="Times New Roman" w:cs="Times New Roman"/>
          <w:sz w:val="28"/>
          <w:szCs w:val="28"/>
        </w:rPr>
        <w:t>Поскольку электронные образовательные ресурсы многочисленны и имеют множественную характеристику, то их можно классифицировать по нескольким основаниям:</w:t>
      </w:r>
    </w:p>
    <w:p w:rsidR="004B53A8" w:rsidRPr="00406944" w:rsidRDefault="004B53A8" w:rsidP="004B53A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44">
        <w:rPr>
          <w:rFonts w:ascii="Times New Roman" w:eastAsia="Times New Roman" w:hAnsi="Times New Roman" w:cs="Times New Roman"/>
          <w:sz w:val="28"/>
          <w:szCs w:val="28"/>
        </w:rPr>
        <w:t>По цели создания;</w:t>
      </w:r>
    </w:p>
    <w:p w:rsidR="004B53A8" w:rsidRPr="00406944" w:rsidRDefault="004B53A8" w:rsidP="004B53A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44">
        <w:rPr>
          <w:rFonts w:ascii="Times New Roman" w:eastAsia="Times New Roman" w:hAnsi="Times New Roman" w:cs="Times New Roman"/>
          <w:sz w:val="28"/>
          <w:szCs w:val="28"/>
        </w:rPr>
        <w:t>По природе основной информации;</w:t>
      </w:r>
    </w:p>
    <w:p w:rsidR="004B53A8" w:rsidRPr="00406944" w:rsidRDefault="004B53A8" w:rsidP="004B53A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44">
        <w:rPr>
          <w:rFonts w:ascii="Times New Roman" w:eastAsia="Times New Roman" w:hAnsi="Times New Roman" w:cs="Times New Roman"/>
          <w:sz w:val="28"/>
          <w:szCs w:val="28"/>
        </w:rPr>
        <w:t>По наличию печатного эквивалента;</w:t>
      </w:r>
    </w:p>
    <w:p w:rsidR="004B53A8" w:rsidRPr="00406944" w:rsidRDefault="004B53A8" w:rsidP="004B53A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44">
        <w:rPr>
          <w:rFonts w:ascii="Times New Roman" w:eastAsia="Times New Roman" w:hAnsi="Times New Roman" w:cs="Times New Roman"/>
          <w:sz w:val="28"/>
          <w:szCs w:val="28"/>
        </w:rPr>
        <w:t>По технологии распространения;</w:t>
      </w:r>
    </w:p>
    <w:p w:rsidR="004B53A8" w:rsidRPr="00406944" w:rsidRDefault="004B53A8" w:rsidP="004B53A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44">
        <w:rPr>
          <w:rFonts w:ascii="Times New Roman" w:eastAsia="Times New Roman" w:hAnsi="Times New Roman" w:cs="Times New Roman"/>
          <w:sz w:val="28"/>
          <w:szCs w:val="28"/>
        </w:rPr>
        <w:t>По функции в учебном процессе;</w:t>
      </w:r>
    </w:p>
    <w:p w:rsidR="004B53A8" w:rsidRDefault="004B53A8" w:rsidP="004B53A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44">
        <w:rPr>
          <w:rFonts w:ascii="Times New Roman" w:eastAsia="Times New Roman" w:hAnsi="Times New Roman" w:cs="Times New Roman"/>
          <w:sz w:val="28"/>
          <w:szCs w:val="28"/>
        </w:rPr>
        <w:t>По характеру взаимодействия пользователя и ЭОР.</w:t>
      </w:r>
    </w:p>
    <w:p w:rsidR="004B53A8" w:rsidRDefault="004B53A8" w:rsidP="004B5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3A8" w:rsidRPr="00406944" w:rsidRDefault="004B53A8" w:rsidP="004B53A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Рассмотрим ЭОР по разным основаниям более подробно.</w:t>
      </w:r>
    </w:p>
    <w:p w:rsidR="004B53A8" w:rsidRPr="00406944" w:rsidRDefault="004B53A8" w:rsidP="004B53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44">
        <w:rPr>
          <w:rFonts w:ascii="Times New Roman" w:eastAsia="Times New Roman" w:hAnsi="Times New Roman" w:cs="Times New Roman"/>
          <w:i/>
          <w:sz w:val="28"/>
          <w:szCs w:val="28"/>
        </w:rPr>
        <w:t xml:space="preserve">По цели создания </w:t>
      </w:r>
      <w:r w:rsidRPr="00406944">
        <w:rPr>
          <w:rFonts w:ascii="Times New Roman" w:eastAsia="Times New Roman" w:hAnsi="Times New Roman" w:cs="Times New Roman"/>
          <w:sz w:val="28"/>
          <w:szCs w:val="28"/>
        </w:rPr>
        <w:t xml:space="preserve">электронные образовательные ресурсы подразделяются </w:t>
      </w:r>
      <w:proofErr w:type="gramStart"/>
      <w:r w:rsidRPr="0040694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4069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53A8" w:rsidRPr="00406944" w:rsidRDefault="004B53A8" w:rsidP="004B53A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44">
        <w:rPr>
          <w:rFonts w:ascii="Times New Roman" w:eastAsia="Times New Roman" w:hAnsi="Times New Roman" w:cs="Times New Roman"/>
          <w:sz w:val="28"/>
          <w:szCs w:val="28"/>
        </w:rPr>
        <w:t>Педагогические информационные ресурсы, разработанные специально для целей учебного процесса;</w:t>
      </w:r>
    </w:p>
    <w:p w:rsidR="004B53A8" w:rsidRPr="00406944" w:rsidRDefault="004B53A8" w:rsidP="004B53A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44">
        <w:rPr>
          <w:rFonts w:ascii="Times New Roman" w:eastAsia="Times New Roman" w:hAnsi="Times New Roman" w:cs="Times New Roman"/>
          <w:sz w:val="28"/>
          <w:szCs w:val="28"/>
        </w:rPr>
        <w:t xml:space="preserve">Культурные информационные ресурсы, существующие независимо от учебного процесса. </w:t>
      </w:r>
    </w:p>
    <w:p w:rsidR="004B53A8" w:rsidRPr="00406944" w:rsidRDefault="004B53A8" w:rsidP="004B53A8">
      <w:pPr>
        <w:shd w:val="clear" w:color="auto" w:fill="FFFFFF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44">
        <w:rPr>
          <w:rFonts w:ascii="Times New Roman" w:eastAsia="Times New Roman" w:hAnsi="Times New Roman" w:cs="Times New Roman"/>
          <w:i/>
          <w:sz w:val="28"/>
          <w:szCs w:val="28"/>
        </w:rPr>
        <w:t>По природе основной информации</w:t>
      </w:r>
      <w:r w:rsidRPr="00406944">
        <w:rPr>
          <w:rFonts w:ascii="Times New Roman" w:eastAsia="Times New Roman" w:hAnsi="Times New Roman" w:cs="Times New Roman"/>
          <w:sz w:val="28"/>
          <w:szCs w:val="28"/>
        </w:rPr>
        <w:t xml:space="preserve"> электронные образовательные ресурсы подразделяются </w:t>
      </w:r>
      <w:proofErr w:type="gramStart"/>
      <w:r w:rsidRPr="0040694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4069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53A8" w:rsidRPr="00406944" w:rsidRDefault="004B53A8" w:rsidP="004B53A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44">
        <w:rPr>
          <w:rFonts w:ascii="Times New Roman" w:eastAsia="Times New Roman" w:hAnsi="Times New Roman" w:cs="Times New Roman"/>
          <w:sz w:val="28"/>
          <w:szCs w:val="28"/>
        </w:rPr>
        <w:t>Текстовые ресурсы, содержащие преимущественно текстовую информацию, представленную в форме, допускающей посимвольную обработку;</w:t>
      </w:r>
    </w:p>
    <w:p w:rsidR="004B53A8" w:rsidRPr="00406944" w:rsidRDefault="004B53A8" w:rsidP="004B53A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44">
        <w:rPr>
          <w:rFonts w:ascii="Times New Roman" w:eastAsia="Times New Roman" w:hAnsi="Times New Roman" w:cs="Times New Roman"/>
          <w:sz w:val="28"/>
          <w:szCs w:val="28"/>
        </w:rPr>
        <w:t>Звуковые ресурсы, содержащие цифровое представление звуковой информации в форме, допускающей ее прослушивание;</w:t>
      </w:r>
    </w:p>
    <w:p w:rsidR="004B53A8" w:rsidRPr="00406944" w:rsidRDefault="004B53A8" w:rsidP="004B53A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44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Программные продукты как самостоятельные, отчуждаемые произведения, представляющие собой программы на языке программирования или в виде исполняемого кода;</w:t>
      </w:r>
    </w:p>
    <w:p w:rsidR="004B53A8" w:rsidRPr="00406944" w:rsidRDefault="004B53A8" w:rsidP="004B53A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06944"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proofErr w:type="spellEnd"/>
      <w:r w:rsidRPr="00406944">
        <w:rPr>
          <w:rFonts w:ascii="Times New Roman" w:eastAsia="Times New Roman" w:hAnsi="Times New Roman" w:cs="Times New Roman"/>
          <w:sz w:val="28"/>
          <w:szCs w:val="28"/>
        </w:rPr>
        <w:t xml:space="preserve"> ресурсы, в которых информация различной природы присутствует равноправно и взаимосвязано для решения определенных разработчиком задач;</w:t>
      </w:r>
    </w:p>
    <w:p w:rsidR="004B53A8" w:rsidRPr="00406944" w:rsidRDefault="004B53A8" w:rsidP="004B53A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44">
        <w:rPr>
          <w:rFonts w:ascii="Times New Roman" w:eastAsia="Times New Roman" w:hAnsi="Times New Roman" w:cs="Times New Roman"/>
          <w:sz w:val="28"/>
          <w:szCs w:val="28"/>
        </w:rPr>
        <w:t>Изобразительные ресурсы, содержащие преимущественно электронные образцы объектов, рассматриваемых как целостные графические сущности, представленные в форме, допускающей просмотр и печатное воспроизведение, но не допускающей посимвольную обработку.</w:t>
      </w:r>
    </w:p>
    <w:p w:rsidR="004B53A8" w:rsidRPr="00406944" w:rsidRDefault="004B53A8" w:rsidP="004B53A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44">
        <w:rPr>
          <w:rFonts w:ascii="Times New Roman" w:eastAsia="Times New Roman" w:hAnsi="Times New Roman" w:cs="Times New Roman"/>
          <w:i/>
          <w:sz w:val="28"/>
          <w:szCs w:val="28"/>
        </w:rPr>
        <w:t>По наличию печатного эквивалента</w:t>
      </w:r>
      <w:r w:rsidRPr="00406944">
        <w:rPr>
          <w:rFonts w:ascii="Times New Roman" w:eastAsia="Times New Roman" w:hAnsi="Times New Roman" w:cs="Times New Roman"/>
          <w:sz w:val="28"/>
          <w:szCs w:val="28"/>
        </w:rPr>
        <w:t xml:space="preserve"> электронные образовательные ресурсы бывают следующих типов:</w:t>
      </w:r>
    </w:p>
    <w:p w:rsidR="004B53A8" w:rsidRPr="00406944" w:rsidRDefault="004B53A8" w:rsidP="004B53A8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44">
        <w:rPr>
          <w:rFonts w:ascii="Times New Roman" w:eastAsia="Times New Roman" w:hAnsi="Times New Roman" w:cs="Times New Roman"/>
          <w:sz w:val="28"/>
          <w:szCs w:val="28"/>
        </w:rPr>
        <w:t>Ресурсы, представляющие собой электронные аналоги печатного ресурса;</w:t>
      </w:r>
    </w:p>
    <w:p w:rsidR="004B53A8" w:rsidRPr="00406944" w:rsidRDefault="004B53A8" w:rsidP="004B53A8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44">
        <w:rPr>
          <w:rFonts w:ascii="Times New Roman" w:eastAsia="Times New Roman" w:hAnsi="Times New Roman" w:cs="Times New Roman"/>
          <w:sz w:val="28"/>
          <w:szCs w:val="28"/>
        </w:rPr>
        <w:t>Самостоятельные ресурсы, воспроизведение которых на печатных носителях ведет к потере их свойств.</w:t>
      </w:r>
    </w:p>
    <w:p w:rsidR="004B53A8" w:rsidRPr="00406944" w:rsidRDefault="004B53A8" w:rsidP="004B53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44">
        <w:rPr>
          <w:rFonts w:ascii="Times New Roman" w:eastAsia="Times New Roman" w:hAnsi="Times New Roman" w:cs="Times New Roman"/>
          <w:i/>
          <w:sz w:val="28"/>
          <w:szCs w:val="28"/>
        </w:rPr>
        <w:t>По технологии распространения</w:t>
      </w:r>
      <w:r w:rsidRPr="00406944">
        <w:rPr>
          <w:rFonts w:ascii="Times New Roman" w:eastAsia="Times New Roman" w:hAnsi="Times New Roman" w:cs="Times New Roman"/>
          <w:sz w:val="28"/>
          <w:szCs w:val="28"/>
        </w:rPr>
        <w:t xml:space="preserve"> электронные образовательные ресурсы подразделяются </w:t>
      </w:r>
      <w:proofErr w:type="gramStart"/>
      <w:r w:rsidRPr="0040694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4069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53A8" w:rsidRPr="00406944" w:rsidRDefault="004B53A8" w:rsidP="004B53A8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6944">
        <w:rPr>
          <w:rFonts w:ascii="Times New Roman" w:eastAsia="Times New Roman" w:hAnsi="Times New Roman" w:cs="Times New Roman"/>
          <w:sz w:val="28"/>
          <w:szCs w:val="28"/>
        </w:rPr>
        <w:t>Локальные, предназначенные для локального использования, выпускающиеся в виде определенного количества идентичных экземпляров (тиража) на переносимых машиночитаемых носителях;</w:t>
      </w:r>
      <w:proofErr w:type="gramEnd"/>
    </w:p>
    <w:p w:rsidR="004B53A8" w:rsidRPr="00406944" w:rsidRDefault="004B53A8" w:rsidP="004B53A8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6944">
        <w:rPr>
          <w:rFonts w:ascii="Times New Roman" w:eastAsia="Times New Roman" w:hAnsi="Times New Roman" w:cs="Times New Roman"/>
          <w:sz w:val="28"/>
          <w:szCs w:val="28"/>
        </w:rPr>
        <w:t>Сетевые, доступные потенциально неограниченному кругу пользователей через телекоммуникационные сети;</w:t>
      </w:r>
      <w:proofErr w:type="gramEnd"/>
    </w:p>
    <w:p w:rsidR="004B53A8" w:rsidRPr="00406944" w:rsidRDefault="004B53A8" w:rsidP="004B53A8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44">
        <w:rPr>
          <w:rFonts w:ascii="Times New Roman" w:eastAsia="Times New Roman" w:hAnsi="Times New Roman" w:cs="Times New Roman"/>
          <w:sz w:val="28"/>
          <w:szCs w:val="28"/>
        </w:rPr>
        <w:t xml:space="preserve">Комбинированного распространения, которые могут использоваться как в качестве </w:t>
      </w:r>
      <w:proofErr w:type="gramStart"/>
      <w:r w:rsidRPr="00406944">
        <w:rPr>
          <w:rFonts w:ascii="Times New Roman" w:eastAsia="Times New Roman" w:hAnsi="Times New Roman" w:cs="Times New Roman"/>
          <w:sz w:val="28"/>
          <w:szCs w:val="28"/>
        </w:rPr>
        <w:t>локальных</w:t>
      </w:r>
      <w:proofErr w:type="gramEnd"/>
      <w:r w:rsidRPr="00406944">
        <w:rPr>
          <w:rFonts w:ascii="Times New Roman" w:eastAsia="Times New Roman" w:hAnsi="Times New Roman" w:cs="Times New Roman"/>
          <w:sz w:val="28"/>
          <w:szCs w:val="28"/>
        </w:rPr>
        <w:t>, так и в качестве сетевых.</w:t>
      </w:r>
    </w:p>
    <w:p w:rsidR="004B53A8" w:rsidRPr="00406944" w:rsidRDefault="004B53A8" w:rsidP="004B53A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44">
        <w:rPr>
          <w:rFonts w:ascii="Times New Roman" w:eastAsia="Times New Roman" w:hAnsi="Times New Roman" w:cs="Times New Roman"/>
          <w:i/>
          <w:sz w:val="28"/>
          <w:szCs w:val="28"/>
        </w:rPr>
        <w:t>По характеру взаимодействия</w:t>
      </w:r>
      <w:r w:rsidRPr="00406944">
        <w:rPr>
          <w:rFonts w:ascii="Times New Roman" w:eastAsia="Times New Roman" w:hAnsi="Times New Roman" w:cs="Times New Roman"/>
          <w:sz w:val="28"/>
          <w:szCs w:val="28"/>
        </w:rPr>
        <w:t xml:space="preserve"> пользователя с электронным образовательным ресурсом последние могут быть:</w:t>
      </w:r>
    </w:p>
    <w:p w:rsidR="004B53A8" w:rsidRPr="00406944" w:rsidRDefault="004B53A8" w:rsidP="004B53A8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6944">
        <w:rPr>
          <w:rFonts w:ascii="Times New Roman" w:eastAsia="Times New Roman" w:hAnsi="Times New Roman" w:cs="Times New Roman"/>
          <w:sz w:val="28"/>
          <w:szCs w:val="28"/>
        </w:rPr>
        <w:t>Детерминированными, параметры, содержание и способ взаимодействия с которыми определены разработчиком и не могут быть изменяемы пользователем;</w:t>
      </w:r>
      <w:proofErr w:type="gramEnd"/>
    </w:p>
    <w:p w:rsidR="004B53A8" w:rsidRPr="00406944" w:rsidRDefault="004B53A8" w:rsidP="004B53A8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44">
        <w:rPr>
          <w:rFonts w:ascii="Times New Roman" w:eastAsia="Times New Roman" w:hAnsi="Times New Roman" w:cs="Times New Roman"/>
          <w:sz w:val="28"/>
          <w:szCs w:val="28"/>
        </w:rPr>
        <w:t>Интерактивными, параметры, содержание и способ взаимодействия с которыми прямо или косвенно устанавливаются пользователем в соответствии с его интересами, целью, уровнем подготовки и т. п. на основе информации и с помощью алгоритмов, определенных разработчиком.</w:t>
      </w:r>
    </w:p>
    <w:p w:rsidR="004B53A8" w:rsidRPr="00406944" w:rsidRDefault="004B53A8" w:rsidP="004B53A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 функции в образовательном</w:t>
      </w:r>
      <w:r w:rsidRPr="00406944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процессе</w:t>
      </w:r>
      <w:r w:rsidRPr="00406944">
        <w:rPr>
          <w:rFonts w:ascii="Times New Roman" w:eastAsia="Times New Roman" w:hAnsi="Times New Roman" w:cs="Times New Roman"/>
          <w:sz w:val="28"/>
          <w:szCs w:val="28"/>
        </w:rPr>
        <w:t xml:space="preserve"> содержанием электронного образовательного ресурса может являться:</w:t>
      </w:r>
    </w:p>
    <w:p w:rsidR="004B53A8" w:rsidRPr="00406944" w:rsidRDefault="004B53A8" w:rsidP="004B53A8">
      <w:pPr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44">
        <w:rPr>
          <w:rFonts w:ascii="Times New Roman" w:eastAsia="Times New Roman" w:hAnsi="Times New Roman" w:cs="Times New Roman"/>
          <w:sz w:val="28"/>
          <w:szCs w:val="28"/>
        </w:rPr>
        <w:t xml:space="preserve"> Предъявление информации, в том числе демонстрация объектов, явлений и процессов;</w:t>
      </w:r>
    </w:p>
    <w:p w:rsidR="004B53A8" w:rsidRPr="00406944" w:rsidRDefault="004B53A8" w:rsidP="004B53A8">
      <w:pPr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44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Информационно-справочное обеспечение всех видов деятельности;</w:t>
      </w:r>
    </w:p>
    <w:p w:rsidR="004B53A8" w:rsidRPr="00406944" w:rsidRDefault="004B53A8" w:rsidP="004B53A8">
      <w:pPr>
        <w:pStyle w:val="a3"/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44">
        <w:rPr>
          <w:rFonts w:ascii="Times New Roman" w:eastAsia="Times New Roman" w:hAnsi="Times New Roman" w:cs="Times New Roman"/>
          <w:sz w:val="28"/>
          <w:szCs w:val="28"/>
        </w:rPr>
        <w:t xml:space="preserve"> Моделирование объектов, явлений и процессов;</w:t>
      </w:r>
    </w:p>
    <w:p w:rsidR="004B53A8" w:rsidRPr="00406944" w:rsidRDefault="004B53A8" w:rsidP="004B53A8">
      <w:pPr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44">
        <w:rPr>
          <w:rFonts w:ascii="Times New Roman" w:eastAsia="Times New Roman" w:hAnsi="Times New Roman" w:cs="Times New Roman"/>
          <w:sz w:val="28"/>
          <w:szCs w:val="28"/>
        </w:rPr>
        <w:t xml:space="preserve"> Расширение самостоятельной работы за счет использования </w:t>
      </w:r>
      <w:proofErr w:type="spellStart"/>
      <w:r w:rsidRPr="00406944">
        <w:rPr>
          <w:rFonts w:ascii="Times New Roman" w:eastAsia="Times New Roman" w:hAnsi="Times New Roman" w:cs="Times New Roman"/>
          <w:sz w:val="28"/>
          <w:szCs w:val="28"/>
        </w:rPr>
        <w:t>деятельностных</w:t>
      </w:r>
      <w:proofErr w:type="spellEnd"/>
      <w:r w:rsidRPr="00406944">
        <w:rPr>
          <w:rFonts w:ascii="Times New Roman" w:eastAsia="Times New Roman" w:hAnsi="Times New Roman" w:cs="Times New Roman"/>
          <w:sz w:val="28"/>
          <w:szCs w:val="28"/>
        </w:rPr>
        <w:t xml:space="preserve"> форм обучения; </w:t>
      </w:r>
    </w:p>
    <w:p w:rsidR="004B53A8" w:rsidRPr="00406944" w:rsidRDefault="004B53A8" w:rsidP="004B53A8">
      <w:pPr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44">
        <w:rPr>
          <w:rFonts w:ascii="Times New Roman" w:eastAsia="Times New Roman" w:hAnsi="Times New Roman" w:cs="Times New Roman"/>
          <w:sz w:val="28"/>
          <w:szCs w:val="28"/>
        </w:rPr>
        <w:t xml:space="preserve"> Отработка умений и навыков различного характера, решение задач;</w:t>
      </w:r>
    </w:p>
    <w:p w:rsidR="004B53A8" w:rsidRDefault="004B53A8" w:rsidP="004B53A8">
      <w:pPr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44">
        <w:rPr>
          <w:rFonts w:ascii="Times New Roman" w:eastAsia="Times New Roman" w:hAnsi="Times New Roman" w:cs="Times New Roman"/>
          <w:sz w:val="28"/>
          <w:szCs w:val="28"/>
        </w:rPr>
        <w:t xml:space="preserve"> Контроль и оценка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знаний обучающихся (воспитанников)</w:t>
      </w:r>
      <w:r w:rsidRPr="00406944">
        <w:rPr>
          <w:rFonts w:ascii="Times New Roman" w:eastAsia="Times New Roman" w:hAnsi="Times New Roman" w:cs="Times New Roman"/>
          <w:sz w:val="28"/>
          <w:szCs w:val="28"/>
        </w:rPr>
        <w:t xml:space="preserve"> и др. </w:t>
      </w:r>
    </w:p>
    <w:p w:rsidR="004B53A8" w:rsidRDefault="004B53A8" w:rsidP="004B53A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64B" w:rsidRDefault="001B664B" w:rsidP="004B53A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64B" w:rsidRDefault="001B664B" w:rsidP="004B53A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64B" w:rsidRPr="001B7E62" w:rsidRDefault="001B664B" w:rsidP="004B53A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3A8" w:rsidRPr="00406944" w:rsidRDefault="004B53A8" w:rsidP="004B53A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94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Возможности электронных образовательных ресурсов</w:t>
      </w:r>
    </w:p>
    <w:p w:rsidR="004B53A8" w:rsidRPr="00406944" w:rsidRDefault="004B53A8" w:rsidP="004B53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44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использования электронных образовательных ресурсов в образовательном процессе обеспечивается наличием у ЭОР следующих возможностей: </w:t>
      </w:r>
      <w:proofErr w:type="spellStart"/>
      <w:r w:rsidRPr="00406944">
        <w:rPr>
          <w:rFonts w:ascii="Times New Roman" w:eastAsia="Times New Roman" w:hAnsi="Times New Roman" w:cs="Times New Roman"/>
          <w:sz w:val="28"/>
          <w:szCs w:val="28"/>
        </w:rPr>
        <w:t>мультимедийность</w:t>
      </w:r>
      <w:proofErr w:type="spellEnd"/>
      <w:r w:rsidRPr="00406944">
        <w:rPr>
          <w:rFonts w:ascii="Times New Roman" w:eastAsia="Times New Roman" w:hAnsi="Times New Roman" w:cs="Times New Roman"/>
          <w:sz w:val="28"/>
          <w:szCs w:val="28"/>
        </w:rPr>
        <w:t>; моделирование; интерактивность.</w:t>
      </w:r>
    </w:p>
    <w:p w:rsidR="004B53A8" w:rsidRPr="00406944" w:rsidRDefault="004B53A8" w:rsidP="004B53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06944">
        <w:rPr>
          <w:rFonts w:ascii="Times New Roman" w:eastAsia="Times New Roman" w:hAnsi="Times New Roman" w:cs="Times New Roman"/>
          <w:i/>
          <w:sz w:val="28"/>
          <w:szCs w:val="28"/>
        </w:rPr>
        <w:t>Мультимедийность</w:t>
      </w:r>
      <w:proofErr w:type="spellEnd"/>
      <w:r w:rsidRPr="00406944">
        <w:rPr>
          <w:rFonts w:ascii="Times New Roman" w:eastAsia="Times New Roman" w:hAnsi="Times New Roman" w:cs="Times New Roman"/>
          <w:sz w:val="28"/>
          <w:szCs w:val="28"/>
        </w:rPr>
        <w:t xml:space="preserve"> – это возможность одновременного воспроизведения на экране компьютера и в звуке некоторой совокупности объектов, представленных различными способами. Степень адекватности представления фрагмента реального мира определяет качество мультимедиа продукта. Высшим выражением является виртуальная реальность, в которой используются мультимедиа компоненты предельного для человеческого восприятия качества: трехмерный визуальный ряд и стереозвук.</w:t>
      </w:r>
    </w:p>
    <w:p w:rsidR="004B53A8" w:rsidRPr="00406944" w:rsidRDefault="004B53A8" w:rsidP="004B53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44">
        <w:rPr>
          <w:rFonts w:ascii="Times New Roman" w:eastAsia="Times New Roman" w:hAnsi="Times New Roman" w:cs="Times New Roman"/>
          <w:i/>
          <w:sz w:val="28"/>
          <w:szCs w:val="28"/>
        </w:rPr>
        <w:t>Моделирование</w:t>
      </w:r>
      <w:r w:rsidRPr="00406944">
        <w:rPr>
          <w:rFonts w:ascii="Times New Roman" w:eastAsia="Times New Roman" w:hAnsi="Times New Roman" w:cs="Times New Roman"/>
          <w:sz w:val="28"/>
          <w:szCs w:val="28"/>
        </w:rPr>
        <w:t xml:space="preserve"> – имитационное моделирование с аудиовизуальным отражением изменений сущности, вида, качеств объектов и процессов. Электронный образовательный ресурс вместо описания в символьных абстракциях сможет дать адекватное представление фрагмента реального или воображаемого мира. С помощью компьютера можно имитировать множество действий, а на дисплее отображать те же результаты действий человека, что и в реальной действительности.</w:t>
      </w:r>
    </w:p>
    <w:p w:rsidR="004B53A8" w:rsidRPr="00406944" w:rsidRDefault="004B53A8" w:rsidP="004B53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44">
        <w:rPr>
          <w:rFonts w:ascii="Times New Roman" w:eastAsia="Times New Roman" w:hAnsi="Times New Roman" w:cs="Times New Roman"/>
          <w:i/>
          <w:sz w:val="28"/>
          <w:szCs w:val="28"/>
        </w:rPr>
        <w:t>Интерактивность</w:t>
      </w:r>
      <w:r w:rsidRPr="00406944">
        <w:rPr>
          <w:rFonts w:ascii="Times New Roman" w:eastAsia="Times New Roman" w:hAnsi="Times New Roman" w:cs="Times New Roman"/>
          <w:sz w:val="28"/>
          <w:szCs w:val="28"/>
        </w:rPr>
        <w:t xml:space="preserve"> выражается в возможности взаимодействия пользователя с </w:t>
      </w:r>
      <w:proofErr w:type="spellStart"/>
      <w:r w:rsidRPr="00406944">
        <w:rPr>
          <w:rFonts w:ascii="Times New Roman" w:eastAsia="Times New Roman" w:hAnsi="Times New Roman" w:cs="Times New Roman"/>
          <w:sz w:val="28"/>
          <w:szCs w:val="28"/>
        </w:rPr>
        <w:t>контентом</w:t>
      </w:r>
      <w:proofErr w:type="spellEnd"/>
      <w:r w:rsidRPr="00406944">
        <w:rPr>
          <w:rFonts w:ascii="Times New Roman" w:eastAsia="Times New Roman" w:hAnsi="Times New Roman" w:cs="Times New Roman"/>
          <w:sz w:val="28"/>
          <w:szCs w:val="28"/>
        </w:rPr>
        <w:t xml:space="preserve"> ЭОР, использовании </w:t>
      </w:r>
      <w:proofErr w:type="spellStart"/>
      <w:r w:rsidRPr="00406944">
        <w:rPr>
          <w:rFonts w:ascii="Times New Roman" w:eastAsia="Times New Roman" w:hAnsi="Times New Roman" w:cs="Times New Roman"/>
          <w:sz w:val="28"/>
          <w:szCs w:val="28"/>
        </w:rPr>
        <w:t>деятельностных</w:t>
      </w:r>
      <w:proofErr w:type="spellEnd"/>
      <w:r w:rsidRPr="00406944">
        <w:rPr>
          <w:rFonts w:ascii="Times New Roman" w:eastAsia="Times New Roman" w:hAnsi="Times New Roman" w:cs="Times New Roman"/>
          <w:sz w:val="28"/>
          <w:szCs w:val="28"/>
        </w:rPr>
        <w:t xml:space="preserve"> форм обучения. </w:t>
      </w:r>
      <w:proofErr w:type="gramStart"/>
      <w:r w:rsidRPr="00406944">
        <w:rPr>
          <w:rFonts w:ascii="Times New Roman" w:eastAsia="Times New Roman" w:hAnsi="Times New Roman" w:cs="Times New Roman"/>
          <w:sz w:val="28"/>
          <w:szCs w:val="28"/>
        </w:rPr>
        <w:t>В интерактивных ЭОР содержание предметной области представлено конкретными объектами, которыми можно манипулировать, и процессами, в которые можно вмешиваться (например, лабораторный эксперимент, текущий контроль знаний с оценкой и выводами и др.).</w:t>
      </w:r>
      <w:proofErr w:type="gramEnd"/>
    </w:p>
    <w:p w:rsidR="004B53A8" w:rsidRPr="00406944" w:rsidRDefault="004B53A8" w:rsidP="004B53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44">
        <w:rPr>
          <w:rFonts w:ascii="Times New Roman" w:eastAsia="Times New Roman" w:hAnsi="Times New Roman" w:cs="Times New Roman"/>
          <w:sz w:val="28"/>
          <w:szCs w:val="28"/>
        </w:rPr>
        <w:t>Результатом внедрения компьютерных технологий в образовательный процесс является расширение сектора самостоятельной деятельности.</w:t>
      </w:r>
    </w:p>
    <w:p w:rsidR="004B53A8" w:rsidRDefault="004B53A8" w:rsidP="004B5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3A8" w:rsidRDefault="004B53A8" w:rsidP="004B53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sectPr w:rsidR="004B53A8" w:rsidSect="001B664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367D"/>
    <w:multiLevelType w:val="multilevel"/>
    <w:tmpl w:val="2FC4C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2253B"/>
    <w:multiLevelType w:val="multilevel"/>
    <w:tmpl w:val="ED70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20504"/>
    <w:multiLevelType w:val="multilevel"/>
    <w:tmpl w:val="1CC65BC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>
    <w:nsid w:val="4176019F"/>
    <w:multiLevelType w:val="multilevel"/>
    <w:tmpl w:val="BC881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3D15FD"/>
    <w:multiLevelType w:val="multilevel"/>
    <w:tmpl w:val="5D82B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972DE5"/>
    <w:multiLevelType w:val="multilevel"/>
    <w:tmpl w:val="DFD8E73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>
    <w:nsid w:val="7FF24D35"/>
    <w:multiLevelType w:val="multilevel"/>
    <w:tmpl w:val="66EC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53A8"/>
    <w:rsid w:val="00103AC7"/>
    <w:rsid w:val="001B664B"/>
    <w:rsid w:val="004B53A8"/>
    <w:rsid w:val="0088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893</Words>
  <Characters>5093</Characters>
  <Application>Microsoft Office Word</Application>
  <DocSecurity>0</DocSecurity>
  <Lines>42</Lines>
  <Paragraphs>11</Paragraphs>
  <ScaleCrop>false</ScaleCrop>
  <Company>Microsoft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Инночка</dc:creator>
  <cp:keywords/>
  <dc:description/>
  <cp:lastModifiedBy>Инночка</cp:lastModifiedBy>
  <cp:revision>4</cp:revision>
  <dcterms:created xsi:type="dcterms:W3CDTF">2015-03-16T16:39:00Z</dcterms:created>
  <dcterms:modified xsi:type="dcterms:W3CDTF">2015-03-16T16:49:00Z</dcterms:modified>
</cp:coreProperties>
</file>