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1" w:rsidRPr="00090B21" w:rsidRDefault="00090B21" w:rsidP="00090B21">
      <w:pPr>
        <w:rPr>
          <w:b/>
          <w:color w:val="000000" w:themeColor="text1"/>
          <w:sz w:val="36"/>
          <w:szCs w:val="36"/>
        </w:rPr>
      </w:pPr>
      <w:r w:rsidRPr="00090B21">
        <w:rPr>
          <w:b/>
          <w:color w:val="000000" w:themeColor="text1"/>
          <w:sz w:val="36"/>
          <w:szCs w:val="36"/>
        </w:rPr>
        <w:t>Интегрированное занятие во 2 младшей группе на т</w:t>
      </w:r>
      <w:r>
        <w:rPr>
          <w:b/>
          <w:color w:val="000000" w:themeColor="text1"/>
          <w:sz w:val="36"/>
          <w:szCs w:val="36"/>
        </w:rPr>
        <w:t>ему: «Как приходит к нам весна»</w:t>
      </w:r>
    </w:p>
    <w:p w:rsidR="00090B21" w:rsidRDefault="00090B21" w:rsidP="00090B21"/>
    <w:p w:rsidR="00090B21" w:rsidRDefault="00090B21" w:rsidP="00090B21">
      <w:pPr>
        <w:pStyle w:val="a3"/>
      </w:pPr>
      <w:r w:rsidRPr="00090B21">
        <w:rPr>
          <w:b/>
          <w:sz w:val="28"/>
          <w:szCs w:val="28"/>
        </w:rPr>
        <w:t>Цель:</w:t>
      </w:r>
      <w:r>
        <w:t xml:space="preserve"> 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 xml:space="preserve">Формировать интерес к природным явлениям, 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090B21">
        <w:rPr>
          <w:sz w:val="28"/>
          <w:szCs w:val="28"/>
        </w:rPr>
        <w:t>чить выражать в речи свои чувства от ощущения света и тепла солнца.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Развивать связную речь.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Закреплять представления детей о первых признаках весны.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Обогащать словарный запас детей словами: сосульки, капель,</w:t>
      </w:r>
    </w:p>
    <w:p w:rsidR="00090B21" w:rsidRPr="00090B21" w:rsidRDefault="00090B21" w:rsidP="00090B21">
      <w:pPr>
        <w:pStyle w:val="a3"/>
        <w:rPr>
          <w:sz w:val="28"/>
          <w:szCs w:val="28"/>
        </w:rPr>
      </w:pPr>
      <w:r w:rsidRPr="00090B21">
        <w:rPr>
          <w:sz w:val="28"/>
          <w:szCs w:val="28"/>
        </w:rPr>
        <w:t>проталины.</w:t>
      </w:r>
    </w:p>
    <w:p w:rsidR="00D271DF" w:rsidRDefault="00D271DF" w:rsidP="00090B21">
      <w:pPr>
        <w:pStyle w:val="a3"/>
        <w:rPr>
          <w:sz w:val="28"/>
          <w:szCs w:val="28"/>
        </w:rPr>
      </w:pPr>
    </w:p>
    <w:p w:rsidR="00D271DF" w:rsidRDefault="00D271DF" w:rsidP="00090B21">
      <w:pPr>
        <w:pStyle w:val="a3"/>
        <w:rPr>
          <w:sz w:val="28"/>
          <w:szCs w:val="28"/>
        </w:rPr>
      </w:pPr>
    </w:p>
    <w:p w:rsidR="00D271DF" w:rsidRPr="00D271DF" w:rsidRDefault="00D271DF" w:rsidP="00D271DF">
      <w:pPr>
        <w:pStyle w:val="a3"/>
        <w:rPr>
          <w:b/>
          <w:sz w:val="28"/>
          <w:szCs w:val="28"/>
        </w:rPr>
      </w:pPr>
      <w:r w:rsidRPr="00D271DF">
        <w:rPr>
          <w:b/>
          <w:sz w:val="28"/>
          <w:szCs w:val="28"/>
        </w:rPr>
        <w:t>Интеграция образовательных областей:</w:t>
      </w:r>
    </w:p>
    <w:p w:rsidR="00D271DF" w:rsidRDefault="00D271DF" w:rsidP="00D271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D271DF" w:rsidRDefault="00D271DF" w:rsidP="00D271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:rsidR="00D271DF" w:rsidRDefault="00D271DF" w:rsidP="00D271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D271DF" w:rsidRDefault="00D271DF" w:rsidP="00D271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D271DF" w:rsidRDefault="00D271DF" w:rsidP="00D271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физическо</w:t>
      </w:r>
      <w:r w:rsidR="00C02FB3">
        <w:rPr>
          <w:sz w:val="28"/>
          <w:szCs w:val="28"/>
        </w:rPr>
        <w:t>е развитие</w:t>
      </w:r>
    </w:p>
    <w:p w:rsidR="00090B21" w:rsidRPr="00090B21" w:rsidRDefault="00090B21" w:rsidP="00090B21">
      <w:pPr>
        <w:rPr>
          <w:sz w:val="28"/>
          <w:szCs w:val="28"/>
        </w:rPr>
      </w:pPr>
      <w:bookmarkStart w:id="0" w:name="_GoBack"/>
      <w:bookmarkEnd w:id="0"/>
    </w:p>
    <w:p w:rsidR="00090B21" w:rsidRDefault="00090B21" w:rsidP="00090B21">
      <w:pPr>
        <w:rPr>
          <w:sz w:val="28"/>
          <w:szCs w:val="28"/>
        </w:rPr>
      </w:pPr>
      <w:r w:rsidRPr="00090B2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шапочки – солнышко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 xml:space="preserve">сосулька 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Музыкальная игрушка –солнышко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3 ватмана – лужи синего цвета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Картина «Весна»</w:t>
      </w:r>
    </w:p>
    <w:p w:rsidR="00090B21" w:rsidRPr="00090B21" w:rsidRDefault="00090B21" w:rsidP="00090B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0B21">
        <w:rPr>
          <w:sz w:val="28"/>
          <w:szCs w:val="28"/>
        </w:rPr>
        <w:t>мольберт.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Default="00090B21" w:rsidP="00090B21">
      <w:pPr>
        <w:rPr>
          <w:sz w:val="28"/>
          <w:szCs w:val="28"/>
        </w:rPr>
      </w:pPr>
      <w:r w:rsidRPr="00090B21">
        <w:rPr>
          <w:b/>
          <w:sz w:val="28"/>
          <w:szCs w:val="28"/>
        </w:rPr>
        <w:t>Предварительная работа:</w:t>
      </w:r>
      <w:r w:rsidRPr="00090B21">
        <w:rPr>
          <w:sz w:val="28"/>
          <w:szCs w:val="28"/>
        </w:rPr>
        <w:t xml:space="preserve"> </w:t>
      </w:r>
    </w:p>
    <w:p w:rsid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1. Наблюдение на прогулке.</w:t>
      </w:r>
    </w:p>
    <w:p w:rsid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 xml:space="preserve"> 2. Подвижные игры: </w:t>
      </w:r>
      <w:r w:rsidRPr="00090B21">
        <w:rPr>
          <w:sz w:val="28"/>
          <w:szCs w:val="28"/>
        </w:rPr>
        <w:t xml:space="preserve">«Не промочи ноги», «Ручеёк». 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3. Рассматривание альбома о весне.</w:t>
      </w:r>
    </w:p>
    <w:p w:rsid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 xml:space="preserve">4. Заучивание стихотворения «За окошко посмотри». </w:t>
      </w:r>
    </w:p>
    <w:p w:rsid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 xml:space="preserve">5. Рисование: </w:t>
      </w:r>
      <w:r w:rsidRPr="00090B21">
        <w:rPr>
          <w:sz w:val="28"/>
          <w:szCs w:val="28"/>
        </w:rPr>
        <w:t xml:space="preserve">«Сосульки на крыше». 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lastRenderedPageBreak/>
        <w:t>6. Экспериментирование с сосульками.</w:t>
      </w:r>
    </w:p>
    <w:p w:rsidR="00090B21" w:rsidRPr="00090B21" w:rsidRDefault="00090B21" w:rsidP="00090B21">
      <w:pPr>
        <w:jc w:val="center"/>
        <w:rPr>
          <w:b/>
          <w:sz w:val="36"/>
          <w:szCs w:val="36"/>
        </w:rPr>
      </w:pPr>
    </w:p>
    <w:p w:rsidR="00090B21" w:rsidRDefault="00090B21" w:rsidP="00090B21">
      <w:pPr>
        <w:jc w:val="center"/>
        <w:rPr>
          <w:b/>
          <w:sz w:val="36"/>
          <w:szCs w:val="36"/>
        </w:rPr>
      </w:pPr>
    </w:p>
    <w:p w:rsidR="00090B21" w:rsidRPr="00090B21" w:rsidRDefault="00090B21" w:rsidP="00090B21">
      <w:pPr>
        <w:jc w:val="center"/>
        <w:rPr>
          <w:b/>
          <w:sz w:val="36"/>
          <w:szCs w:val="36"/>
        </w:rPr>
      </w:pPr>
      <w:r w:rsidRPr="00090B21">
        <w:rPr>
          <w:b/>
          <w:sz w:val="36"/>
          <w:szCs w:val="36"/>
        </w:rPr>
        <w:t>Ход занятия</w:t>
      </w:r>
      <w:r>
        <w:rPr>
          <w:b/>
          <w:sz w:val="36"/>
          <w:szCs w:val="36"/>
        </w:rPr>
        <w:t>: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Дети сидят на ковре, прикрыв ладошками головку – «сугробы». Появляется ребёнок в шапочке солнышка, дотрагивается до каждого ребёнка, сугробы начинают шевелиться – тают.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b/>
          <w:sz w:val="28"/>
          <w:szCs w:val="28"/>
        </w:rPr>
        <w:t>Воспитатель:</w:t>
      </w:r>
      <w:r w:rsidRPr="00090B21">
        <w:rPr>
          <w:sz w:val="28"/>
          <w:szCs w:val="28"/>
        </w:rPr>
        <w:t xml:space="preserve"> «Солнышко проснулось, расправило лучики, сугробы начали таять, на крышах домов снег тоже начал таять, и появились сосульки».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Выходит</w:t>
      </w:r>
      <w:r w:rsidRPr="00090B21">
        <w:rPr>
          <w:sz w:val="28"/>
          <w:szCs w:val="28"/>
        </w:rPr>
        <w:t xml:space="preserve"> ребёнок в шапочке сосульки. Солнышко пригревало и с крыши закапали капели. Дети начинают передвигаться, произносят слова: «Дин – дон – дин – дон, всюду слышен перезвон».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b/>
          <w:sz w:val="28"/>
          <w:szCs w:val="28"/>
        </w:rPr>
        <w:t>Воспитатель:</w:t>
      </w:r>
      <w:r w:rsidRPr="00090B21">
        <w:rPr>
          <w:sz w:val="28"/>
          <w:szCs w:val="28"/>
        </w:rPr>
        <w:t xml:space="preserve"> «Ой, сколько луж на улице, давайте будем прыгать через лужи, чтобы не замочить ножки». (Дети прыгают через листы ватмана, раскрашенные синим цветом - лужи)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Превратились в весенний ручеёк: дети встают друг за другом, обр</w:t>
      </w:r>
      <w:r>
        <w:rPr>
          <w:sz w:val="28"/>
          <w:szCs w:val="28"/>
        </w:rPr>
        <w:t>азуя ручеёк, двигаются змейкой.</w:t>
      </w:r>
    </w:p>
    <w:p w:rsid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Выставляется к</w:t>
      </w:r>
      <w:r>
        <w:rPr>
          <w:sz w:val="28"/>
          <w:szCs w:val="28"/>
        </w:rPr>
        <w:t>артина: «Ранняя весна».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b/>
          <w:sz w:val="28"/>
          <w:szCs w:val="28"/>
        </w:rPr>
      </w:pPr>
      <w:r w:rsidRPr="00090B21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>спитатель читает стихотворение: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Отшумели все метели,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И морозы не трещат.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С крыш закапали капели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И сосульки в ряд висят.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b/>
          <w:sz w:val="28"/>
          <w:szCs w:val="28"/>
        </w:rPr>
        <w:lastRenderedPageBreak/>
        <w:t>Вопросы к детям:</w:t>
      </w:r>
      <w:r w:rsidRPr="00090B21">
        <w:rPr>
          <w:sz w:val="28"/>
          <w:szCs w:val="28"/>
        </w:rPr>
        <w:t xml:space="preserve"> Какое время года наступило? Как вы догадались, что наступила весна? Почему начал таять снег и появились сосульки?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Солнышко стало пригревать, снег начал таять, на крышах домов появил</w:t>
      </w:r>
      <w:r>
        <w:rPr>
          <w:sz w:val="28"/>
          <w:szCs w:val="28"/>
        </w:rPr>
        <w:t>ись сосульки и закапали капели.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Снег таял, капали капели, появились лужи, лужи превратил</w:t>
      </w:r>
      <w:r>
        <w:rPr>
          <w:sz w:val="28"/>
          <w:szCs w:val="28"/>
        </w:rPr>
        <w:t>ись в весёлые, звонкие ручейки.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b/>
          <w:sz w:val="28"/>
          <w:szCs w:val="28"/>
        </w:rPr>
        <w:t>Проводится физкульт минутка:</w:t>
      </w:r>
      <w:r>
        <w:rPr>
          <w:sz w:val="28"/>
          <w:szCs w:val="28"/>
        </w:rPr>
        <w:t xml:space="preserve"> дети стоят свободно.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Ра</w:t>
      </w:r>
      <w:r>
        <w:rPr>
          <w:sz w:val="28"/>
          <w:szCs w:val="28"/>
        </w:rPr>
        <w:t>з – два – три, раз – два – три,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За окошко посмотри!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В гости к нам пришла весна,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Деток радует она!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Солнце светит, солнце греет,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Всюду травка зеленеет.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Я по лужицам шагаю,</w:t>
      </w:r>
    </w:p>
    <w:p w:rsidR="00090B21" w:rsidRPr="00090B21" w:rsidRDefault="00090B21" w:rsidP="00090B21">
      <w:pPr>
        <w:rPr>
          <w:sz w:val="28"/>
          <w:szCs w:val="28"/>
        </w:rPr>
      </w:pPr>
      <w:r>
        <w:rPr>
          <w:sz w:val="28"/>
          <w:szCs w:val="28"/>
        </w:rPr>
        <w:t>В лужи ножкой наступаю!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Ш</w:t>
      </w:r>
      <w:r>
        <w:rPr>
          <w:sz w:val="28"/>
          <w:szCs w:val="28"/>
        </w:rPr>
        <w:t>лёп – шлёп – шлёп – шлёп,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Принесла весна потоп!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b/>
          <w:sz w:val="28"/>
          <w:szCs w:val="28"/>
        </w:rPr>
        <w:t>Воспитатель обращает внимание детей на картину: «Ранняя весна». Вопросы к детям</w:t>
      </w:r>
      <w:r w:rsidRPr="00090B21">
        <w:rPr>
          <w:sz w:val="28"/>
          <w:szCs w:val="28"/>
        </w:rPr>
        <w:t>: что вы видите на картине? Какое небо? Высокое, глубокое. Какого цвета снег? Серый, грязный. Что ещё вы видите на картине? Деревья, земля и трава. Де</w:t>
      </w:r>
      <w:r>
        <w:rPr>
          <w:sz w:val="28"/>
          <w:szCs w:val="28"/>
        </w:rPr>
        <w:t>ревья стоят голые, листьев нет.</w:t>
      </w: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Что произошло, когда растаял снег? Ребята, это появились первые проталины. На бугорках, где растаял снежок, у стволов деревьев. Солнечные лучи греют деревья и возле их стволов начинает быстрее таять снежок.</w:t>
      </w:r>
    </w:p>
    <w:p w:rsidR="00090B21" w:rsidRPr="00090B21" w:rsidRDefault="00090B21" w:rsidP="00090B21">
      <w:pPr>
        <w:rPr>
          <w:sz w:val="28"/>
          <w:szCs w:val="28"/>
        </w:rPr>
      </w:pPr>
    </w:p>
    <w:p w:rsidR="00090B21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t>Вы всё правильно сказали. Теперь вы догадались, кто нам приносит весну? Конечно, солнышко!</w:t>
      </w:r>
    </w:p>
    <w:p w:rsidR="00090B21" w:rsidRPr="00090B21" w:rsidRDefault="00090B21" w:rsidP="00090B21">
      <w:pPr>
        <w:rPr>
          <w:sz w:val="28"/>
          <w:szCs w:val="28"/>
        </w:rPr>
      </w:pPr>
    </w:p>
    <w:p w:rsidR="005B49C6" w:rsidRPr="00090B21" w:rsidRDefault="00090B21" w:rsidP="00090B21">
      <w:pPr>
        <w:rPr>
          <w:sz w:val="28"/>
          <w:szCs w:val="28"/>
        </w:rPr>
      </w:pPr>
      <w:r w:rsidRPr="00090B21">
        <w:rPr>
          <w:sz w:val="28"/>
          <w:szCs w:val="28"/>
        </w:rPr>
        <w:lastRenderedPageBreak/>
        <w:t>Дети встают в кружок, воспитатель показывает «солнышко» - музыкальную игрушку. Дети слушают, как «смеётся» солнышко. Включается аудиозапись, дети танцуют под песенку: «Весенние веснушки».</w:t>
      </w:r>
    </w:p>
    <w:sectPr w:rsidR="005B49C6" w:rsidRPr="0009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0FE5"/>
    <w:multiLevelType w:val="hybridMultilevel"/>
    <w:tmpl w:val="E2A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9F"/>
    <w:rsid w:val="00090B21"/>
    <w:rsid w:val="0038039F"/>
    <w:rsid w:val="005B49C6"/>
    <w:rsid w:val="00697D03"/>
    <w:rsid w:val="008F49CA"/>
    <w:rsid w:val="00C02FB3"/>
    <w:rsid w:val="00D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15D1-2508-4F56-847C-2BCE067D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2015-03-12T08:35:00Z</cp:lastPrinted>
  <dcterms:created xsi:type="dcterms:W3CDTF">2015-03-12T08:26:00Z</dcterms:created>
  <dcterms:modified xsi:type="dcterms:W3CDTF">2015-03-12T09:03:00Z</dcterms:modified>
</cp:coreProperties>
</file>