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6E" w:rsidRPr="00A140F5" w:rsidRDefault="00A8636E" w:rsidP="00A8636E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140F5">
        <w:rPr>
          <w:rFonts w:ascii="Times New Roman" w:hAnsi="Times New Roman"/>
          <w:b/>
          <w:i/>
          <w:sz w:val="28"/>
          <w:szCs w:val="28"/>
        </w:rPr>
        <w:t>Коллективная творческая работа «Верба», в основе которой лежит монотипия, для детей начиная со среднего возраста.</w:t>
      </w:r>
    </w:p>
    <w:p w:rsidR="00A8636E" w:rsidRPr="0021214E" w:rsidRDefault="00A8636E" w:rsidP="00A8636E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1214E">
        <w:rPr>
          <w:rFonts w:ascii="Times New Roman" w:hAnsi="Times New Roman"/>
          <w:i/>
          <w:sz w:val="28"/>
          <w:szCs w:val="28"/>
        </w:rPr>
        <w:t>Цель занятия – раскрепостить  де</w:t>
      </w:r>
      <w:bookmarkStart w:id="0" w:name="_GoBack"/>
      <w:bookmarkEnd w:id="0"/>
      <w:r w:rsidRPr="0021214E">
        <w:rPr>
          <w:rFonts w:ascii="Times New Roman" w:hAnsi="Times New Roman"/>
          <w:i/>
          <w:sz w:val="28"/>
          <w:szCs w:val="28"/>
        </w:rPr>
        <w:t xml:space="preserve">тей в творческом процессе, показать вариативность воплощения творческих идей. </w:t>
      </w:r>
    </w:p>
    <w:p w:rsidR="00A8636E" w:rsidRPr="00140945" w:rsidRDefault="00A8636E" w:rsidP="00A863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0945">
        <w:rPr>
          <w:rFonts w:ascii="Times New Roman" w:hAnsi="Times New Roman"/>
          <w:sz w:val="28"/>
          <w:szCs w:val="28"/>
        </w:rPr>
        <w:t>Творческое взаимодействие может состояться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945">
        <w:rPr>
          <w:rFonts w:ascii="Times New Roman" w:hAnsi="Times New Roman"/>
          <w:sz w:val="28"/>
          <w:szCs w:val="28"/>
        </w:rPr>
        <w:t>при создании педагогом  условий  психологического комфорта, поддержки</w:t>
      </w:r>
      <w:r>
        <w:rPr>
          <w:rFonts w:ascii="Times New Roman" w:hAnsi="Times New Roman"/>
          <w:sz w:val="28"/>
          <w:szCs w:val="28"/>
        </w:rPr>
        <w:t>,</w:t>
      </w:r>
      <w:r w:rsidRPr="00140945">
        <w:rPr>
          <w:rFonts w:ascii="Times New Roman" w:hAnsi="Times New Roman"/>
          <w:sz w:val="28"/>
          <w:szCs w:val="28"/>
        </w:rPr>
        <w:t xml:space="preserve"> умению детей  принимать и уважать творчество других. </w:t>
      </w:r>
    </w:p>
    <w:p w:rsidR="00DD623F" w:rsidRDefault="00A8636E" w:rsidP="003830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0F5">
        <w:rPr>
          <w:rFonts w:ascii="Times New Roman" w:hAnsi="Times New Roman"/>
          <w:i/>
          <w:sz w:val="28"/>
          <w:szCs w:val="28"/>
        </w:rPr>
        <w:t xml:space="preserve">Создание монотипии. </w:t>
      </w:r>
      <w:r w:rsidRPr="00140945">
        <w:rPr>
          <w:rFonts w:ascii="Times New Roman" w:hAnsi="Times New Roman"/>
          <w:sz w:val="28"/>
          <w:szCs w:val="28"/>
        </w:rPr>
        <w:t xml:space="preserve">Подбираем краски весны. Весна – это пора света.   Цвет становится прозрачным, воздушным наполненным светом, а значит, краски необходимо подготовить более жидкие. Движение, с которым мы раскрываем листы, может стать движением цвета в монотипии и тогда в художественной работе появляется динамика  порыв весеннего ветра, бег облаков… </w:t>
      </w:r>
    </w:p>
    <w:p w:rsidR="00DD623F" w:rsidRDefault="00A8636E" w:rsidP="003830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0945">
        <w:rPr>
          <w:rFonts w:ascii="Times New Roman" w:hAnsi="Times New Roman"/>
          <w:sz w:val="28"/>
          <w:szCs w:val="28"/>
        </w:rPr>
        <w:t xml:space="preserve">Цвет вербы дети создают самостоятельно, путем смешивания красок. У каждого ребенка своя верба. </w:t>
      </w:r>
    </w:p>
    <w:p w:rsidR="00DD623F" w:rsidRDefault="00A8636E" w:rsidP="003830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0945">
        <w:rPr>
          <w:rFonts w:ascii="Times New Roman" w:hAnsi="Times New Roman"/>
          <w:sz w:val="28"/>
          <w:szCs w:val="28"/>
        </w:rPr>
        <w:t>В ходе работы дети делятся впечатлениями, учатся друг у друга, перенимают удачный опыт.   Верба может оказаться холодной, теплой, сырой, старой, молодой…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623F" w:rsidRDefault="00A8636E" w:rsidP="003830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0945">
        <w:rPr>
          <w:rFonts w:ascii="Times New Roman" w:hAnsi="Times New Roman"/>
          <w:sz w:val="28"/>
          <w:szCs w:val="28"/>
        </w:rPr>
        <w:t>Работа выполняется коллективно, поэтому в ходе творческого процесса, ветки одной вербы перекрывают ветки другой. В результате творческая  работа становится многоплановой, глубокой. Живой, подвижный цвет в монотипии зрительно придает движение самой вербе. Работа становится художественной, эмоциональной, а сам процесс создания развивающим актом.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30BC" w:rsidRPr="003830BC" w:rsidRDefault="00A8636E" w:rsidP="003830BC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140945">
        <w:rPr>
          <w:rFonts w:ascii="Times New Roman" w:hAnsi="Times New Roman"/>
          <w:sz w:val="28"/>
          <w:szCs w:val="28"/>
        </w:rPr>
        <w:t xml:space="preserve">Рассматривая с детьми работу, вы увидите, что веточки бывают разные, с разными характерами: робкие, застенчивые, смелые, порывистые, </w:t>
      </w:r>
      <w:r>
        <w:rPr>
          <w:rFonts w:ascii="Times New Roman" w:hAnsi="Times New Roman"/>
          <w:sz w:val="28"/>
          <w:szCs w:val="28"/>
        </w:rPr>
        <w:t>уверенные.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40945">
        <w:rPr>
          <w:rFonts w:ascii="Times New Roman" w:hAnsi="Times New Roman"/>
          <w:sz w:val="28"/>
          <w:szCs w:val="28"/>
        </w:rPr>
        <w:t xml:space="preserve">В индивидуальной работе верба могла бы, получится одинаково смелой или </w:t>
      </w:r>
      <w:r w:rsidRPr="00140945">
        <w:rPr>
          <w:rFonts w:ascii="Times New Roman" w:hAnsi="Times New Roman"/>
          <w:sz w:val="28"/>
          <w:szCs w:val="28"/>
        </w:rPr>
        <w:lastRenderedPageBreak/>
        <w:t xml:space="preserve">робкой, а в коллективной проявились разные характеры. </w:t>
      </w:r>
      <w:r w:rsidR="003830BC" w:rsidRPr="00140945">
        <w:rPr>
          <w:rFonts w:ascii="Times New Roman" w:hAnsi="Times New Roman"/>
          <w:sz w:val="28"/>
          <w:szCs w:val="28"/>
        </w:rPr>
        <w:t xml:space="preserve">В своем творчестве ребенку психологически трудно перекрывать или наслаивать изображение одно на другое, в коллективной работе это происходит естественно. Роль педагога обратить внимание на живой, эмоциональный, художественный образ, созданный в результате коллективной работы.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830BC" w:rsidRPr="00140945" w:rsidTr="0047575E">
        <w:tc>
          <w:tcPr>
            <w:tcW w:w="4785" w:type="dxa"/>
          </w:tcPr>
          <w:p w:rsidR="003830BC" w:rsidRPr="00140945" w:rsidRDefault="003830BC" w:rsidP="0047575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94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AE4732" wp14:editId="31EE1764">
                  <wp:extent cx="3044103" cy="2282400"/>
                  <wp:effectExtent l="0" t="0" r="4445" b="3810"/>
                  <wp:docPr id="4" name="Рисунок 4" descr="D:\Venera\Desktop\фотографии для работы\IMG_84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Venera\Desktop\фотографии для работы\IMG_84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884" cy="2295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830BC" w:rsidRPr="00140945" w:rsidRDefault="003830BC" w:rsidP="0047575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94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042315" wp14:editId="37C2A89B">
                  <wp:extent cx="3044105" cy="2282400"/>
                  <wp:effectExtent l="0" t="0" r="4445" b="3810"/>
                  <wp:docPr id="5" name="Рисунок 5" descr="D:\Venera\Desktop\фотографии для работы\IMG_84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Venera\Desktop\фотографии для работы\IMG_84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9881" cy="2286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30BC" w:rsidRPr="00140945" w:rsidRDefault="003830BC" w:rsidP="003830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B5347" w:rsidRDefault="008B5347"/>
    <w:sectPr w:rsidR="008B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FD5"/>
    <w:rsid w:val="003830BC"/>
    <w:rsid w:val="008B5347"/>
    <w:rsid w:val="00975632"/>
    <w:rsid w:val="00A8636E"/>
    <w:rsid w:val="00AB4FD5"/>
    <w:rsid w:val="00DD623F"/>
    <w:rsid w:val="00FD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0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0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5</cp:revision>
  <dcterms:created xsi:type="dcterms:W3CDTF">2013-12-10T11:53:00Z</dcterms:created>
  <dcterms:modified xsi:type="dcterms:W3CDTF">2013-12-10T12:29:00Z</dcterms:modified>
</cp:coreProperties>
</file>