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27" w:rsidRDefault="00FF3D27" w:rsidP="00FF3D27">
      <w:pPr>
        <w:ind w:left="-709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D27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Прижми и отпечатай»</w:t>
      </w:r>
    </w:p>
    <w:p w:rsidR="00FF3D27" w:rsidRDefault="00FF3D27" w:rsidP="00FF3D27">
      <w:pPr>
        <w:ind w:left="-709" w:firstLine="425"/>
        <w:rPr>
          <w:rFonts w:ascii="Times New Roman" w:hAnsi="Times New Roman" w:cs="Times New Roman"/>
          <w:sz w:val="32"/>
          <w:szCs w:val="32"/>
        </w:rPr>
      </w:pPr>
    </w:p>
    <w:p w:rsidR="00FF3D27" w:rsidRDefault="00FF3D27" w:rsidP="00FF3D27">
      <w:pPr>
        <w:ind w:left="-709" w:firstLine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6"/>
          <w:szCs w:val="36"/>
        </w:rPr>
        <w:t>Приготовить на столе краски, стакан с водой, кисти, палитру и бумагу. Приступаем к работе.</w:t>
      </w:r>
    </w:p>
    <w:p w:rsidR="00FF3D27" w:rsidRDefault="00FF3D27" w:rsidP="00FF3D27">
      <w:pPr>
        <w:ind w:left="-709" w:firstLine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Выбери самую красивую краску из своего набора. Возьмите лопаткой немного краски и положите на палитру. Обмакнуть кисть в стакан с водой и начни размешивать краску на палитре. Краска должна быть жидкая, похожа на жидкий кисель.</w:t>
      </w:r>
    </w:p>
    <w:p w:rsidR="00FF3D27" w:rsidRDefault="00FF3D27" w:rsidP="00FF3D27">
      <w:pPr>
        <w:ind w:left="-709" w:firstLine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Прижать ладонь к разведенной краске, затем к чистому листку бумаги. На бумаге останется отпечаток руки.</w:t>
      </w:r>
    </w:p>
    <w:p w:rsidR="00FF3D27" w:rsidRDefault="00FF3D27" w:rsidP="00FF3D27">
      <w:pPr>
        <w:ind w:left="-709" w:firstLine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 - да, краски! Что они придумали! Они умеют не только рисовать, но и печатать!</w:t>
      </w:r>
    </w:p>
    <w:p w:rsidR="00FF3D27" w:rsidRDefault="00FF3D27" w:rsidP="00FF3D27">
      <w:pPr>
        <w:ind w:left="-709" w:firstLine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Вот ты и научился печатать. Теперь ты можешь напечатать на листке бумаге все, что тебе заблагорассудится! Оставляй на бумаге разноцветные отпечатки квадратного кубика, прямоугольного спичечного коробка, </w:t>
      </w:r>
      <w:proofErr w:type="spellStart"/>
      <w:r>
        <w:rPr>
          <w:rFonts w:ascii="Times New Roman" w:hAnsi="Times New Roman" w:cs="Times New Roman"/>
          <w:sz w:val="36"/>
          <w:szCs w:val="36"/>
        </w:rPr>
        <w:t>трехугольной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коробочки, круглого донышка стакана, овальной щетки. Отпечаток будет четче и аккуратнее, если сложить вчетверо бумажную салфетку и положить ее прямо на </w:t>
      </w:r>
      <w:proofErr w:type="gramStart"/>
      <w:r>
        <w:rPr>
          <w:rFonts w:ascii="Times New Roman" w:hAnsi="Times New Roman" w:cs="Times New Roman"/>
          <w:sz w:val="36"/>
          <w:szCs w:val="36"/>
        </w:rPr>
        <w:t>разведенную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 палитре краску, прижать различные мелкие предметы сначала к салфетке, а затем к бумаге.</w:t>
      </w:r>
    </w:p>
    <w:p w:rsidR="00FF3D27" w:rsidRDefault="00FF3D27" w:rsidP="00FF3D27">
      <w:pPr>
        <w:spacing w:after="0"/>
        <w:ind w:left="-709" w:firstLine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Можно с детьми поиграть в игры:</w:t>
      </w:r>
    </w:p>
    <w:p w:rsidR="00FF3D27" w:rsidRDefault="00FF3D27" w:rsidP="00FF3D27">
      <w:pPr>
        <w:spacing w:after="0"/>
        <w:ind w:left="-709" w:firstLine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«Какие предметы оставили следы?»,</w:t>
      </w:r>
    </w:p>
    <w:p w:rsidR="00FF3D27" w:rsidRDefault="00FF3D27" w:rsidP="00FF3D27">
      <w:pPr>
        <w:spacing w:after="0"/>
        <w:ind w:left="-709" w:firstLine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«Какой формы предмет?»</w:t>
      </w:r>
    </w:p>
    <w:p w:rsidR="00FC4B12" w:rsidRDefault="00FF3D27"/>
    <w:sectPr w:rsidR="00FC4B12" w:rsidSect="00391884">
      <w:pgSz w:w="11907" w:h="16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F3D27"/>
    <w:rsid w:val="00117E12"/>
    <w:rsid w:val="00391884"/>
    <w:rsid w:val="00422BBF"/>
    <w:rsid w:val="004D396F"/>
    <w:rsid w:val="009B53D5"/>
    <w:rsid w:val="00FF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WORKGROUP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2013-08-25T10:40:00Z</dcterms:created>
  <dcterms:modified xsi:type="dcterms:W3CDTF">2013-08-25T10:41:00Z</dcterms:modified>
</cp:coreProperties>
</file>