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AB" w:rsidRDefault="00FC3497" w:rsidP="005F3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3497">
        <w:rPr>
          <w:rFonts w:ascii="Times New Roman" w:hAnsi="Times New Roman" w:cs="Times New Roman"/>
          <w:sz w:val="28"/>
          <w:szCs w:val="28"/>
        </w:rPr>
        <w:t>Одним из важных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повышения профессионального уровня является самообразование. В нашей школе уже стало традицией проведение тренингов. На осенних каникулах были проведены тренинги по темам: «Структура уроков разного вида по технологии деятельностного метода», «Работа над задачами и уравнениями по УМК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«Технология деятельностного метода», </w:t>
      </w:r>
      <w:r w:rsidR="00B22839">
        <w:rPr>
          <w:rFonts w:ascii="Times New Roman" w:hAnsi="Times New Roman" w:cs="Times New Roman"/>
          <w:sz w:val="28"/>
          <w:szCs w:val="28"/>
        </w:rPr>
        <w:t>«</w:t>
      </w:r>
      <w:r w:rsidR="00B22839" w:rsidRPr="00B22839">
        <w:rPr>
          <w:rFonts w:ascii="Times New Roman" w:hAnsi="Times New Roman" w:cs="Times New Roman"/>
          <w:sz w:val="28"/>
          <w:szCs w:val="28"/>
        </w:rPr>
        <w:t xml:space="preserve">Применение технологии деятельностного метода на уроках математики по УМК «Начальная школа </w:t>
      </w:r>
      <w:r w:rsidR="00B22839" w:rsidRPr="00B228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22839" w:rsidRPr="00B22839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B22839">
        <w:rPr>
          <w:rFonts w:ascii="Times New Roman" w:hAnsi="Times New Roman" w:cs="Times New Roman"/>
          <w:sz w:val="28"/>
          <w:szCs w:val="28"/>
        </w:rPr>
        <w:t>. На тренинги были приглашены учителя 4-5 классов для осуществления преемственности между школой первой и второй ступени обучения.</w:t>
      </w:r>
    </w:p>
    <w:p w:rsidR="00FC3497" w:rsidRDefault="005F3A96" w:rsidP="00FC349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сегодняшнего тренинга – составление комплексной работы для </w:t>
      </w:r>
      <w:r w:rsidR="00F3483B">
        <w:rPr>
          <w:rFonts w:ascii="Times New Roman" w:hAnsi="Times New Roman" w:cs="Times New Roman"/>
          <w:sz w:val="28"/>
          <w:szCs w:val="28"/>
        </w:rPr>
        <w:t xml:space="preserve">оценивания метапредметных умений 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начальной школы.</w:t>
      </w:r>
    </w:p>
    <w:p w:rsidR="00F3483B" w:rsidRDefault="00F3483B" w:rsidP="00FC349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метапредметные результаты можно разделить на </w:t>
      </w:r>
      <w:r w:rsidR="0077663E">
        <w:rPr>
          <w:rFonts w:ascii="Times New Roman" w:hAnsi="Times New Roman" w:cs="Times New Roman"/>
          <w:sz w:val="28"/>
          <w:szCs w:val="28"/>
        </w:rPr>
        <w:t>несколько  групп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83B" w:rsidRPr="009327AC" w:rsidRDefault="009327AC" w:rsidP="0077663E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483B">
        <w:rPr>
          <w:rFonts w:ascii="Times New Roman" w:hAnsi="Times New Roman" w:cs="Times New Roman"/>
          <w:sz w:val="28"/>
          <w:szCs w:val="28"/>
        </w:rPr>
        <w:t>етапредметные результаты</w:t>
      </w:r>
      <w:r w:rsidR="0077663E">
        <w:rPr>
          <w:rFonts w:ascii="Times New Roman" w:hAnsi="Times New Roman" w:cs="Times New Roman"/>
          <w:sz w:val="28"/>
          <w:szCs w:val="28"/>
        </w:rPr>
        <w:t>,</w:t>
      </w:r>
      <w:r w:rsidR="00F3483B">
        <w:rPr>
          <w:rFonts w:ascii="Times New Roman" w:hAnsi="Times New Roman" w:cs="Times New Roman"/>
          <w:sz w:val="28"/>
          <w:szCs w:val="28"/>
        </w:rPr>
        <w:t xml:space="preserve"> связанные с учебной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- способность принимать и сохранять учебную цель и задачу, планировать ее реализацию, контролировать и оценивать свои действия, понимать причины успеха (неуспеха) и планировать выход из затруд</w:t>
      </w:r>
      <w:r w:rsidR="00AB5A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 (</w:t>
      </w:r>
      <w:r w:rsidRPr="00CA4D4B">
        <w:rPr>
          <w:rFonts w:ascii="Times New Roman" w:hAnsi="Times New Roman" w:cs="Times New Roman"/>
          <w:i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УУД)</w:t>
      </w:r>
      <w:r w:rsidRPr="009327AC">
        <w:rPr>
          <w:rFonts w:ascii="Times New Roman" w:hAnsi="Times New Roman" w:cs="Times New Roman"/>
          <w:sz w:val="28"/>
          <w:szCs w:val="28"/>
        </w:rPr>
        <w:t>;</w:t>
      </w:r>
    </w:p>
    <w:p w:rsidR="009327AC" w:rsidRDefault="009327AC" w:rsidP="00F348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r w:rsidR="007766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мышлением – анализ, синтез, классификация, построение рассуждений, умение работать с учебными моделями,</w:t>
      </w:r>
      <w:r w:rsidRPr="0093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средств, владение широким спектром логических действий и операций</w:t>
      </w:r>
      <w:r w:rsidR="0077663E">
        <w:rPr>
          <w:rFonts w:ascii="Times New Roman" w:hAnsi="Times New Roman" w:cs="Times New Roman"/>
          <w:sz w:val="28"/>
          <w:szCs w:val="28"/>
        </w:rPr>
        <w:t>, навык смыслового чтения текстов, осознанное построение речевого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4D4B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УУД)</w:t>
      </w:r>
      <w:r w:rsidR="0077663E">
        <w:rPr>
          <w:rFonts w:ascii="Times New Roman" w:hAnsi="Times New Roman" w:cs="Times New Roman"/>
          <w:sz w:val="28"/>
          <w:szCs w:val="28"/>
        </w:rPr>
        <w:t>;</w:t>
      </w:r>
    </w:p>
    <w:p w:rsidR="0077663E" w:rsidRDefault="0077663E" w:rsidP="00F348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результаты, связанные с умением взаимодействовать, работать в коллективе - адекватно передавать информацию и выражать свои мысли в соответствии с поставленными задачами, принимать точку зрения собеседника, определять общую цель и пути ее достижения, конструктивно разрешать конфликты (</w:t>
      </w:r>
      <w:r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663E" w:rsidRPr="0077663E" w:rsidRDefault="0077663E" w:rsidP="0077663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данной классификации можно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вывод: не все метапредметные результаты можно оценить индивидуальной проверочной работой. </w:t>
      </w:r>
    </w:p>
    <w:p w:rsidR="00F3483B" w:rsidRDefault="0077663E" w:rsidP="0077663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комплексная работа будет оценивать сформированность отдельных универсальных учебных действий в ходе решения задач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CA4D4B" w:rsidRDefault="005F3A96" w:rsidP="0077663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такой работы является оценка достижения планируемых результатов по двум междисциплинарным программам – «Чтение: работа с информацией» и «Программа формирования УУД», т.е. оценка способности выпускников начальной школы работать с информацией, представленной в различном виде (литературные, научно-познавательные тексты, таблицы, диаграммы, графики) и решать учебные и практические задачи на основе сформированных предметных знаний и умений, а также УУД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262939" w:rsidRDefault="008D4F6C" w:rsidP="008D4F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оценки являются тексты разного содержания</w:t>
      </w:r>
      <w:r w:rsidR="00262939">
        <w:rPr>
          <w:rFonts w:ascii="Times New Roman" w:hAnsi="Times New Roman" w:cs="Times New Roman"/>
          <w:sz w:val="28"/>
          <w:szCs w:val="28"/>
        </w:rPr>
        <w:t xml:space="preserve"> – исторические, </w:t>
      </w:r>
      <w:proofErr w:type="spellStart"/>
      <w:proofErr w:type="gramStart"/>
      <w:r w:rsidR="00262939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="00262939">
        <w:rPr>
          <w:rFonts w:ascii="Times New Roman" w:hAnsi="Times New Roman" w:cs="Times New Roman"/>
          <w:sz w:val="28"/>
          <w:szCs w:val="28"/>
        </w:rPr>
        <w:t>, 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, которые не должны выходить за пределы жизненного опыта выпускников начальной школы. Они включают в себя разнообразные учебные и практические ситуации. Информация в них может быть представлена в разной форме (рисунки, диаграммы, схемы, таблицы). </w:t>
      </w:r>
    </w:p>
    <w:p w:rsidR="00262939" w:rsidRDefault="00262939" w:rsidP="008D4F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параметрами выступают умения:</w:t>
      </w:r>
    </w:p>
    <w:p w:rsidR="00262939" w:rsidRDefault="00262939" w:rsidP="00262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 в тексте и понять ее;</w:t>
      </w:r>
    </w:p>
    <w:p w:rsidR="00262939" w:rsidRDefault="00262939" w:rsidP="00262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на основе прочитанного выводы и обобщения;</w:t>
      </w:r>
    </w:p>
    <w:p w:rsidR="00262939" w:rsidRDefault="00262939" w:rsidP="00262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полученную информацию;</w:t>
      </w:r>
    </w:p>
    <w:p w:rsidR="00262939" w:rsidRPr="00262939" w:rsidRDefault="00262939" w:rsidP="00262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связное высказывание.</w:t>
      </w:r>
    </w:p>
    <w:p w:rsidR="008D4F6C" w:rsidRDefault="008D4F6C" w:rsidP="008D4F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текстам разрабатываются комплексные задания, каждое из которых состоит из отдельных вопросов.</w:t>
      </w:r>
    </w:p>
    <w:p w:rsidR="008D4F6C" w:rsidRDefault="008D4F6C" w:rsidP="008D4F6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форме ответа можно выделить следующие типы заданий: </w:t>
      </w:r>
    </w:p>
    <w:p w:rsidR="008D4F6C" w:rsidRDefault="008D4F6C" w:rsidP="008D4F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4F6C">
        <w:rPr>
          <w:rFonts w:ascii="Times New Roman" w:hAnsi="Times New Roman" w:cs="Times New Roman"/>
          <w:sz w:val="28"/>
          <w:szCs w:val="28"/>
        </w:rPr>
        <w:t xml:space="preserve">с выбором одного или нескольких правильных ответов; </w:t>
      </w:r>
    </w:p>
    <w:p w:rsidR="008D4F6C" w:rsidRDefault="008D4F6C" w:rsidP="008D4F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установление последовательности и соответствия;</w:t>
      </w:r>
    </w:p>
    <w:p w:rsidR="008D4F6C" w:rsidRDefault="008D4F6C" w:rsidP="008D4F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свободным кратким ответом;</w:t>
      </w:r>
    </w:p>
    <w:p w:rsidR="008D4F6C" w:rsidRDefault="008D4F6C" w:rsidP="008D4F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свободным развернутым ответом.</w:t>
      </w:r>
    </w:p>
    <w:p w:rsidR="00493A66" w:rsidRDefault="00C26BD3" w:rsidP="008D4F6C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вам пример комплексной работы, составленной нами в прошлом году. </w:t>
      </w:r>
    </w:p>
    <w:p w:rsidR="008D4F6C" w:rsidRDefault="00493A66" w:rsidP="008D4F6C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был взят научно-познавательный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уссурийского тигра. </w:t>
      </w:r>
    </w:p>
    <w:p w:rsidR="00493A66" w:rsidRDefault="00493A66" w:rsidP="00493A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Уссурийский тигр.</w:t>
      </w:r>
    </w:p>
    <w:p w:rsidR="00493A66" w:rsidRPr="006D779B" w:rsidRDefault="00493A66" w:rsidP="00493A6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Уссурийские тигры – самые крупные и грациозные из больших кошек нашей планеты. Находятся они, как ни горько это осознавать, на грани исчезновения.</w:t>
      </w:r>
    </w:p>
    <w:p w:rsidR="00493A66" w:rsidRPr="006D779B" w:rsidRDefault="00493A66" w:rsidP="00493A6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lastRenderedPageBreak/>
        <w:t>От своих «родственников» уссурийский тигр отличается более светлой окраской, а его янтарно-желтая шубка в черную полоску украшена белой манишкой. Зимой тигриный мех становится длиннее и гуще, оберегая от стужи. Вес тигра достигает 230 кг, длина тела – до 220 см.</w:t>
      </w:r>
    </w:p>
    <w:p w:rsidR="00493A66" w:rsidRPr="006D779B" w:rsidRDefault="00493A66" w:rsidP="00493A6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Самцы уссурийского тигра не принимают участия в выхаживании потомства. Самка рожает 2-4-х тигрят. Первое время малыши питаются молоком, но довольно скоро мать начинает подкармливать их мясом. Тигрята живут с матерью до 3 лет. Каждая семейная группа имеет «личный» участок площадью 15 кв.м.</w:t>
      </w:r>
    </w:p>
    <w:p w:rsidR="00493A66" w:rsidRPr="006D779B" w:rsidRDefault="00493A66" w:rsidP="00493A6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 xml:space="preserve">Обладая поистине богатырским аппетитом, уссурийский тигр в один присест съедает 50 кг мяса. Самое лакомое блюдо в его меню – дикий кабан, грозный зверь весом до 340 кг, вооруженный острыми клыками. </w:t>
      </w:r>
      <w:r w:rsidRPr="006D779B">
        <w:rPr>
          <w:rFonts w:ascii="Times New Roman" w:hAnsi="Times New Roman" w:cs="Times New Roman"/>
          <w:sz w:val="28"/>
          <w:szCs w:val="28"/>
          <w:u w:val="single"/>
        </w:rPr>
        <w:t>Интенсивная вырубка лесов в Уссурийском крае погубила немало вековых дубов и хвойных деревьев.</w:t>
      </w:r>
      <w:r w:rsidRPr="006D779B">
        <w:rPr>
          <w:rFonts w:ascii="Times New Roman" w:hAnsi="Times New Roman" w:cs="Times New Roman"/>
          <w:sz w:val="28"/>
          <w:szCs w:val="28"/>
        </w:rPr>
        <w:t xml:space="preserve"> В этих лесах издавна кормились дикие кабаны. Из-за нехватки  корма численность кабанов неуклонно сокращается. В поисках питания голодные тигры нередко забредают в окрестности деревень. Там они убивают собак и домашний скот.</w:t>
      </w:r>
    </w:p>
    <w:p w:rsidR="00493A66" w:rsidRPr="006D779B" w:rsidRDefault="00493A66" w:rsidP="00493A6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Уссурийские тигры строго охраняются российскими законами. Однако браконьерский промысел имеет огромный размах: на тигриные шкуры и кости большой спрос.</w:t>
      </w:r>
    </w:p>
    <w:p w:rsidR="00493A66" w:rsidRDefault="00493A66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Никто точно не знает, сколько уссурийских тигров осталось в природе. По данным Всемирного фонда дикой природы, к концу двадцатого века лишь около 500 особей. Вероятно, их, как и бенгальских тигров, ожидает полное истребление.</w:t>
      </w:r>
    </w:p>
    <w:p w:rsidR="00493A66" w:rsidRDefault="00493A66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три вопроса подразумевали умение</w:t>
      </w:r>
      <w:r w:rsidRPr="0049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находить в литературном тексте информацию, представленную в явном виде. </w:t>
      </w:r>
    </w:p>
    <w:p w:rsidR="00493A66" w:rsidRDefault="00493A66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493A66" w:rsidRPr="006D779B" w:rsidRDefault="00493A66" w:rsidP="00493A66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Чем уссурийский тигр отличается от своих «родственников»? Выбери правильный ответ.</w:t>
      </w:r>
    </w:p>
    <w:p w:rsidR="00493A66" w:rsidRPr="006D779B" w:rsidRDefault="00493A66" w:rsidP="00493A66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а) длинной густой шерстью;</w:t>
      </w:r>
    </w:p>
    <w:p w:rsidR="00493A66" w:rsidRPr="006D779B" w:rsidRDefault="00493A66" w:rsidP="00493A66">
      <w:pPr>
        <w:pStyle w:val="a3"/>
        <w:spacing w:after="0"/>
        <w:ind w:left="1211"/>
        <w:rPr>
          <w:rFonts w:ascii="Times New Roman" w:hAnsi="Times New Roman" w:cs="Times New Roman"/>
          <w:b/>
          <w:sz w:val="28"/>
          <w:szCs w:val="28"/>
        </w:rPr>
      </w:pPr>
      <w:r w:rsidRPr="006D779B">
        <w:rPr>
          <w:rFonts w:ascii="Times New Roman" w:hAnsi="Times New Roman" w:cs="Times New Roman"/>
          <w:b/>
          <w:sz w:val="28"/>
          <w:szCs w:val="28"/>
        </w:rPr>
        <w:t>б) более светлой окраской;</w:t>
      </w:r>
    </w:p>
    <w:p w:rsidR="00493A66" w:rsidRDefault="00493A66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779B">
        <w:rPr>
          <w:rFonts w:ascii="Times New Roman" w:hAnsi="Times New Roman" w:cs="Times New Roman"/>
          <w:sz w:val="28"/>
          <w:szCs w:val="28"/>
        </w:rPr>
        <w:t>в) богатырским аппетитом.</w:t>
      </w:r>
    </w:p>
    <w:p w:rsidR="00493A66" w:rsidRDefault="00493A66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 был направлен на выявление умения находить и интерпретировать информацию, представленную в тексте в неявном виде</w:t>
      </w:r>
      <w:r w:rsidR="00D313AC">
        <w:rPr>
          <w:rFonts w:ascii="Times New Roman" w:hAnsi="Times New Roman" w:cs="Times New Roman"/>
          <w:sz w:val="28"/>
          <w:szCs w:val="28"/>
        </w:rPr>
        <w:t>.</w:t>
      </w:r>
    </w:p>
    <w:p w:rsidR="00D313AC" w:rsidRPr="006D779B" w:rsidRDefault="00D313AC" w:rsidP="00D313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К какой группе животных по способу питания можно отнести уссурийского тигра? Выбери правильный ответ:</w:t>
      </w:r>
    </w:p>
    <w:p w:rsidR="00D313AC" w:rsidRPr="006D779B" w:rsidRDefault="00D313AC" w:rsidP="00D313A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а) всеядный;</w:t>
      </w:r>
    </w:p>
    <w:p w:rsidR="00D313AC" w:rsidRPr="006D779B" w:rsidRDefault="00D313AC" w:rsidP="00D313A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б) травоядный;</w:t>
      </w:r>
    </w:p>
    <w:p w:rsidR="00D313AC" w:rsidRPr="006D779B" w:rsidRDefault="00D313AC" w:rsidP="00D313A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lastRenderedPageBreak/>
        <w:t>в) насекомоядный;</w:t>
      </w:r>
    </w:p>
    <w:p w:rsidR="00D313AC" w:rsidRPr="006D779B" w:rsidRDefault="00D313AC" w:rsidP="00D313AC">
      <w:pPr>
        <w:spacing w:after="0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6D779B">
        <w:rPr>
          <w:rFonts w:ascii="Times New Roman" w:hAnsi="Times New Roman" w:cs="Times New Roman"/>
          <w:b/>
          <w:sz w:val="28"/>
          <w:szCs w:val="28"/>
        </w:rPr>
        <w:t>г) хищник.</w:t>
      </w:r>
    </w:p>
    <w:p w:rsidR="00D313AC" w:rsidRDefault="00D313AC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вопросы проверяли умение осуществлять анализ объекта для выполнения учебной задачи.</w:t>
      </w:r>
    </w:p>
    <w:p w:rsidR="00D313AC" w:rsidRDefault="00D313AC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D313AC" w:rsidRPr="006D779B" w:rsidRDefault="00D313AC" w:rsidP="00D313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 xml:space="preserve">Выбери из предложенных слов: </w:t>
      </w:r>
      <w:r w:rsidRPr="006D779B">
        <w:rPr>
          <w:rFonts w:ascii="Times New Roman" w:hAnsi="Times New Roman" w:cs="Times New Roman"/>
          <w:b/>
          <w:i/>
          <w:sz w:val="28"/>
          <w:szCs w:val="28"/>
        </w:rPr>
        <w:t>окраска, хвойные, голодные, желтая</w:t>
      </w:r>
      <w:r w:rsidRPr="006D779B">
        <w:rPr>
          <w:rFonts w:ascii="Times New Roman" w:hAnsi="Times New Roman" w:cs="Times New Roman"/>
          <w:sz w:val="28"/>
          <w:szCs w:val="28"/>
        </w:rPr>
        <w:t>, относящиеся к схеме:</w:t>
      </w:r>
    </w:p>
    <w:p w:rsidR="00D313AC" w:rsidRPr="006D779B" w:rsidRDefault="00D313AC" w:rsidP="00D31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5668" cy="676275"/>
            <wp:effectExtent l="19050" t="0" r="73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10" cy="67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C" w:rsidRPr="006D779B" w:rsidRDefault="00D313AC" w:rsidP="00D313A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а) окраска;</w:t>
      </w:r>
    </w:p>
    <w:p w:rsidR="00D313AC" w:rsidRPr="006D779B" w:rsidRDefault="00D313AC" w:rsidP="00D313AC">
      <w:pPr>
        <w:spacing w:after="0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6D779B">
        <w:rPr>
          <w:rFonts w:ascii="Times New Roman" w:hAnsi="Times New Roman" w:cs="Times New Roman"/>
          <w:b/>
          <w:sz w:val="28"/>
          <w:szCs w:val="28"/>
        </w:rPr>
        <w:t>б) голодные;</w:t>
      </w:r>
    </w:p>
    <w:p w:rsidR="00D313AC" w:rsidRPr="006D779B" w:rsidRDefault="00D313AC" w:rsidP="00D313A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в) желтая;</w:t>
      </w:r>
    </w:p>
    <w:p w:rsidR="00D313AC" w:rsidRPr="006D779B" w:rsidRDefault="00D313AC" w:rsidP="00D313A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b/>
          <w:sz w:val="28"/>
          <w:szCs w:val="28"/>
        </w:rPr>
        <w:t>г) хвойные</w:t>
      </w:r>
      <w:r w:rsidRPr="006D779B">
        <w:rPr>
          <w:rFonts w:ascii="Times New Roman" w:hAnsi="Times New Roman" w:cs="Times New Roman"/>
          <w:sz w:val="28"/>
          <w:szCs w:val="28"/>
        </w:rPr>
        <w:t>.</w:t>
      </w:r>
    </w:p>
    <w:p w:rsidR="00D313AC" w:rsidRDefault="00D313AC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3AC" w:rsidRDefault="00D313AC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последние вопросы были направлены на выявление умения</w:t>
      </w:r>
      <w:r w:rsidRPr="00D31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анализировать информацию, представленную в текстовой форме и в виде готового решения задачи, решать текстовую задачу, контролировать ход решения, оценивать реальность ответа на вопрос задачи.</w:t>
      </w:r>
    </w:p>
    <w:p w:rsidR="00D313AC" w:rsidRDefault="00D313AC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BF2034" w:rsidRPr="006D779B" w:rsidRDefault="00D313AC" w:rsidP="00BF20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34" w:rsidRPr="006D779B">
        <w:rPr>
          <w:rFonts w:ascii="Times New Roman" w:hAnsi="Times New Roman" w:cs="Times New Roman"/>
          <w:sz w:val="28"/>
          <w:szCs w:val="28"/>
        </w:rPr>
        <w:t xml:space="preserve">Если самка рожает в год в среднем трех тигрят, </w:t>
      </w:r>
      <w:proofErr w:type="gramStart"/>
      <w:r w:rsidR="00BF2034" w:rsidRPr="006D779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F2034" w:rsidRPr="006D779B">
        <w:rPr>
          <w:rFonts w:ascii="Times New Roman" w:hAnsi="Times New Roman" w:cs="Times New Roman"/>
          <w:sz w:val="28"/>
          <w:szCs w:val="28"/>
        </w:rPr>
        <w:t xml:space="preserve"> сколько тигрят родится у двух самок за 5 лет. Выбери правильный ответ:</w:t>
      </w:r>
    </w:p>
    <w:p w:rsidR="00BF2034" w:rsidRPr="006D779B" w:rsidRDefault="00BF2034" w:rsidP="00BF2034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а) 15;</w:t>
      </w:r>
    </w:p>
    <w:p w:rsidR="00BF2034" w:rsidRPr="006D779B" w:rsidRDefault="00BF2034" w:rsidP="00BF2034">
      <w:pPr>
        <w:spacing w:after="0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6D779B">
        <w:rPr>
          <w:rFonts w:ascii="Times New Roman" w:hAnsi="Times New Roman" w:cs="Times New Roman"/>
          <w:b/>
          <w:sz w:val="28"/>
          <w:szCs w:val="28"/>
        </w:rPr>
        <w:t>б) 30;</w:t>
      </w:r>
    </w:p>
    <w:p w:rsidR="00BF2034" w:rsidRPr="006D779B" w:rsidRDefault="00BF2034" w:rsidP="00BF2034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6D779B">
        <w:rPr>
          <w:rFonts w:ascii="Times New Roman" w:hAnsi="Times New Roman" w:cs="Times New Roman"/>
          <w:sz w:val="28"/>
          <w:szCs w:val="28"/>
        </w:rPr>
        <w:t>в) 6.</w:t>
      </w:r>
    </w:p>
    <w:p w:rsidR="00D313AC" w:rsidRDefault="00BF2034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могли заметить, что данные вопросы затрагивают области предметов, изучаемых в начальной школе: математику, окружающий мир, чтение и русский язык.</w:t>
      </w:r>
    </w:p>
    <w:p w:rsidR="00BF2034" w:rsidRDefault="00BF2034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попробовать самим составить несколько вопросов к научно-познавательному тексту для оценивания сформированности метапредметных умений у выпускников начальной школы.</w:t>
      </w:r>
    </w:p>
    <w:p w:rsidR="00493A66" w:rsidRPr="008D4F6C" w:rsidRDefault="00493A66" w:rsidP="00493A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D4F6C" w:rsidRPr="008D4F6C" w:rsidRDefault="008D4F6C" w:rsidP="008D4F6C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D4F6C" w:rsidRPr="008D4F6C" w:rsidSect="00B9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BE3"/>
    <w:multiLevelType w:val="hybridMultilevel"/>
    <w:tmpl w:val="2702DF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A3B7681"/>
    <w:multiLevelType w:val="hybridMultilevel"/>
    <w:tmpl w:val="E4D41CB4"/>
    <w:lvl w:ilvl="0" w:tplc="C0F4C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7D35C2"/>
    <w:multiLevelType w:val="hybridMultilevel"/>
    <w:tmpl w:val="2B445E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5B50D5"/>
    <w:multiLevelType w:val="hybridMultilevel"/>
    <w:tmpl w:val="71BEDF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227BBB"/>
    <w:multiLevelType w:val="hybridMultilevel"/>
    <w:tmpl w:val="42C87108"/>
    <w:lvl w:ilvl="0" w:tplc="DE7A9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497"/>
    <w:rsid w:val="00155F0A"/>
    <w:rsid w:val="00262939"/>
    <w:rsid w:val="00493A66"/>
    <w:rsid w:val="005F3A96"/>
    <w:rsid w:val="006C41D7"/>
    <w:rsid w:val="0077663E"/>
    <w:rsid w:val="008D4F6C"/>
    <w:rsid w:val="009327AC"/>
    <w:rsid w:val="00AB5A2D"/>
    <w:rsid w:val="00B22839"/>
    <w:rsid w:val="00B979AB"/>
    <w:rsid w:val="00BF2034"/>
    <w:rsid w:val="00C1284C"/>
    <w:rsid w:val="00C26BD3"/>
    <w:rsid w:val="00CA4D4B"/>
    <w:rsid w:val="00D313AC"/>
    <w:rsid w:val="00D719BC"/>
    <w:rsid w:val="00F3483B"/>
    <w:rsid w:val="00FB3BDF"/>
    <w:rsid w:val="00FC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D4EF-5FC6-403E-804B-284228E4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2014-11-22T10:01:00Z</dcterms:created>
  <dcterms:modified xsi:type="dcterms:W3CDTF">2014-11-25T14:04:00Z</dcterms:modified>
</cp:coreProperties>
</file>