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МБОУ Весеннинская ООШ</w:t>
      </w: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Доклад на тему:</w:t>
      </w:r>
    </w:p>
    <w:p w:rsidR="00581655" w:rsidRPr="000C0177" w:rsidRDefault="00581655" w:rsidP="00581655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«</w:t>
      </w:r>
      <w:r w:rsidRPr="000C0177"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Повышение качества образования через личностно ориентированный подход в обучении и воспитании</w:t>
      </w: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.»</w:t>
      </w: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Учителя начальных классов:Даниленко С.А.</w:t>
      </w: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2014г</w:t>
      </w: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581655" w:rsidRDefault="00581655" w:rsidP="000C0177">
      <w:pPr>
        <w:shd w:val="clear" w:color="auto" w:fill="FFFFFF"/>
        <w:spacing w:before="123" w:after="123" w:line="398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</w:p>
    <w:p w:rsidR="000C0177" w:rsidRPr="000C0177" w:rsidRDefault="00581655" w:rsidP="00581655">
      <w:pPr>
        <w:shd w:val="clear" w:color="auto" w:fill="FFFFFF"/>
        <w:spacing w:before="123" w:after="123" w:line="398" w:lineRule="atLeast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</w:pPr>
      <w:r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 xml:space="preserve"> </w:t>
      </w:r>
      <w:r w:rsidR="000C0177" w:rsidRPr="000C0177">
        <w:rPr>
          <w:rFonts w:ascii="Helvetica" w:eastAsia="Times New Roman" w:hAnsi="Helvetica" w:cs="Helvetica"/>
          <w:b/>
          <w:bCs/>
          <w:color w:val="199043"/>
          <w:kern w:val="36"/>
          <w:sz w:val="34"/>
          <w:szCs w:val="34"/>
          <w:lang w:eastAsia="ru-RU"/>
        </w:rPr>
        <w:t>Повышение качества образования через личностно ориентированный подход в обучении и воспитании</w:t>
      </w:r>
    </w:p>
    <w:p w:rsidR="000C0177" w:rsidRPr="000C0177" w:rsidRDefault="000C0177" w:rsidP="000C0177">
      <w:pPr>
        <w:spacing w:before="245"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1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Мечтой практически любого учителя является раскрытие возможностей и способностей каждого ученика.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Современный этап развития образования характеризуется поиском педагогических направлений. В “Концепции модернизации Российского образования на период до 2010 года” одной из задач выступает расширение сферы применения форм и методов обучения, которые позволяют формировать как практические навыки анализа информации, так и стремление школьников к самообразованию.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Одним из направлений является организация личностно-ориентированного подхода в обучении и воспитании подрастающего поколения.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Личностно-ориентированный подход – это методическая ориентация в педагогической деятельности, позволяющая обеспечивать и поддерживать процессы самопознания и самореализации личности ребенка.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Личностно-ориентированный подход направлен: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 первых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на удовлетворение потребностей и интересов ребенка.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 вторых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при использовании данного подхода педагог прилагает основные усилия не для формирования у детей социально-типичных свойств, а для развития в каждом из них уникальных личностных качеств.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 третьих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применение этот подхода предполагает перераспределение субъектных полномочий в учебно-воспитательном процессе.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Опыт каждого ребенка сначала раскрывается, а затем согласовывается с содержанием образования.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Образование, ориентированное на личность включает в себя:</w:t>
      </w:r>
    </w:p>
    <w:p w:rsidR="000C0177" w:rsidRPr="000C0177" w:rsidRDefault="000C0177" w:rsidP="000C0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отказ от ориентирования на среднего;</w:t>
      </w:r>
    </w:p>
    <w:p w:rsidR="000C0177" w:rsidRPr="000C0177" w:rsidRDefault="000C0177" w:rsidP="000C0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применение психолого-педагогической диагностики личности учащегося;</w:t>
      </w:r>
    </w:p>
    <w:p w:rsidR="000C0177" w:rsidRPr="000C0177" w:rsidRDefault="000C0177" w:rsidP="000C0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учет особенностей личности;</w:t>
      </w:r>
    </w:p>
    <w:p w:rsidR="000C0177" w:rsidRPr="000C0177" w:rsidRDefault="000C0177" w:rsidP="000C0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прогнозирование развития личности;</w:t>
      </w:r>
    </w:p>
    <w:p w:rsidR="000C0177" w:rsidRPr="000C0177" w:rsidRDefault="000C0177" w:rsidP="000C01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конструирование индивидуальных программ развития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Личностно-ориентированный подход включает три составляющие: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6391275" cy="3006090"/>
            <wp:effectExtent l="19050" t="0" r="9525" b="0"/>
            <wp:docPr id="2" name="Рисунок 2" descr="http://festival.1september.ru/articles/60830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608302/img1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00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соответствии с данной ориентацией педагог имеет возможность целенаправленно и эффективно моделировать учебные занятия и воспитательные мероприятия.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Замысел</w:t>
      </w:r>
      <w:r w:rsidRPr="000C0177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личностно-ориентированного урока заключается в создании педагогом условий на развитие индивидуальности ученика. Его осуществление возможно в том случае, если в качестве целевых ориентиров учебного занятия будут избраны следующие:</w:t>
      </w:r>
    </w:p>
    <w:p w:rsidR="000C0177" w:rsidRPr="000C0177" w:rsidRDefault="000C0177" w:rsidP="000C01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у учащихся системы научных знаний;</w:t>
      </w:r>
    </w:p>
    <w:p w:rsidR="000C0177" w:rsidRPr="000C0177" w:rsidRDefault="000C0177" w:rsidP="000C01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оказание помощи ученика в поиске и обретении своего индивидуального стиля и темпа учебной деятельности;</w:t>
      </w:r>
    </w:p>
    <w:p w:rsidR="000C0177" w:rsidRPr="000C0177" w:rsidRDefault="000C0177" w:rsidP="000C01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содействие ребенку в формировании и развитии творческих способностей, овладение навыками самопознания.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Содержание</w:t>
      </w:r>
      <w:r w:rsidRPr="000C0177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личностно-ориентированного урока избирается в соответствии с образовательной программой. К сожалению, учитель не всегда может найти в учебниках и пособиях материал, который является адекватным принципам личностно-ориентированного подхода и целям урока. Чаще всего педагогу приходится выносить коррективы в содержание, чтобы оно соответствовало замыслу урока личностно-ориентированный направленности.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Организация</w:t>
      </w:r>
      <w:r w:rsidRPr="000C0177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</w:t>
      </w: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такого учебного занятия предлагает включение в процесс обучения таких моментов как: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проектирование характера учебного взаимодействия;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применение педагогических приемов;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использование разнообразных форм обучения;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создание для учащихся ситуации успеха;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проявление доверия и толерантности в учебных взаимодействиях;</w:t>
      </w:r>
    </w:p>
    <w:p w:rsidR="000C0177" w:rsidRPr="000C0177" w:rsidRDefault="000C0177" w:rsidP="000C017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стимулирование учеников к осуществлению коллективного и индивидуального выбора учебных заданий, форм и способов их выполнения.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Подводя итог сказанному, следует отметить, что здесь рассмотрены лишь общие принципы личностно-ориентированного подхода. Пользуясь ими, можно самостоятельно конструировать собственную технологию обучения.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Современный этап развития школы характеризуется возрастающей творческой активностью учителя. Мы являемся свидетелями своеобразного “взрыва” педагогических идей, находок, решений сложнейших задач воспитания личности.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Тот факт, что в центре внимания учителя оказался ученик, его внутренний мир, требует от каждого преподавателя высокого уровня педагогического мастерства, ведь “недостаток ребенка это его достоинство, не раскрытое учителем”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Любая педагогическая технология должна быть переосмыслена учителем и окрашена творческим и эмоциональным отношением к своему делу и искренней любовь к детям.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Личность развивается тогда, когда оказывается востребованной соответствующими условиями жизнедеятельности.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C0177" w:rsidRPr="000C0177" w:rsidRDefault="000C0177" w:rsidP="000C0177">
      <w:pPr>
        <w:shd w:val="clear" w:color="auto" w:fill="FFFFFF"/>
        <w:spacing w:after="123" w:line="245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C0177" w:rsidRPr="000C0177" w:rsidRDefault="000C0177" w:rsidP="000C0177">
      <w:pPr>
        <w:shd w:val="clear" w:color="auto" w:fill="FFFFFF"/>
        <w:spacing w:after="123" w:line="245" w:lineRule="atLeast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Урок за уроком стал и в нашей школе налаживаться опыт проведения личностно-ориентированных учебных занятий. В процессе их творческой деятельности разработаны модели уроков и внеклассных мероприятий. Чтобы этот опыт не стал лишь достоянием самого педагога, а способствовал совершенствованию практики работы учителей всего коллектива, проводить методические семинары по обмену опыта в этом направлении.</w:t>
      </w:r>
    </w:p>
    <w:p w:rsidR="000C0177" w:rsidRPr="000C0177" w:rsidRDefault="000C0177" w:rsidP="000C0177">
      <w:pPr>
        <w:shd w:val="clear" w:color="auto" w:fill="FFFFFF"/>
        <w:spacing w:after="123" w:line="245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0C0177">
        <w:rPr>
          <w:rFonts w:ascii="Helvetica" w:eastAsia="Times New Roman" w:hAnsi="Helvetica" w:cs="Helvetica"/>
          <w:b/>
          <w:bCs/>
          <w:i/>
          <w:iCs/>
          <w:color w:val="333333"/>
          <w:sz w:val="20"/>
          <w:szCs w:val="20"/>
          <w:lang w:eastAsia="ru-RU"/>
        </w:rPr>
        <w:t>Т.О. главное направление в решении личностно-ориентированного образования в том, что личность ученика должна быть в центре внимания педагога, в котором познавательная деятельность была бы ведущей в системе учитель – ученик.</w:t>
      </w:r>
    </w:p>
    <w:p w:rsidR="00555695" w:rsidRDefault="00555695"/>
    <w:sectPr w:rsidR="00555695" w:rsidSect="00581655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AE1"/>
    <w:multiLevelType w:val="multilevel"/>
    <w:tmpl w:val="9C00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73885"/>
    <w:multiLevelType w:val="multilevel"/>
    <w:tmpl w:val="02BC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C052A"/>
    <w:multiLevelType w:val="multilevel"/>
    <w:tmpl w:val="9814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75C9E"/>
    <w:multiLevelType w:val="multilevel"/>
    <w:tmpl w:val="EB38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compat/>
  <w:rsids>
    <w:rsidRoot w:val="000C0177"/>
    <w:rsid w:val="000C0177"/>
    <w:rsid w:val="00555695"/>
    <w:rsid w:val="0058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95"/>
  </w:style>
  <w:style w:type="paragraph" w:styleId="1">
    <w:name w:val="heading 1"/>
    <w:basedOn w:val="a"/>
    <w:link w:val="10"/>
    <w:uiPriority w:val="9"/>
    <w:qFormat/>
    <w:rsid w:val="000C01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1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01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0C0177"/>
  </w:style>
  <w:style w:type="character" w:styleId="a4">
    <w:name w:val="Emphasis"/>
    <w:basedOn w:val="a0"/>
    <w:uiPriority w:val="20"/>
    <w:qFormat/>
    <w:rsid w:val="000C0177"/>
    <w:rPr>
      <w:i/>
      <w:iCs/>
    </w:rPr>
  </w:style>
  <w:style w:type="paragraph" w:styleId="a5">
    <w:name w:val="Normal (Web)"/>
    <w:basedOn w:val="a"/>
    <w:uiPriority w:val="99"/>
    <w:semiHidden/>
    <w:unhideWhenUsed/>
    <w:rsid w:val="000C0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017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C0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0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2014-12-02T18:13:00Z</dcterms:created>
  <dcterms:modified xsi:type="dcterms:W3CDTF">2014-12-02T18:58:00Z</dcterms:modified>
</cp:coreProperties>
</file>